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0F3" w:rsidRDefault="0012033F">
      <w:pPr>
        <w:jc w:val="center"/>
        <w:rPr>
          <w:rFonts w:ascii="宋体" w:eastAsia="宋体" w:hAnsi="宋体"/>
          <w:b/>
          <w:sz w:val="28"/>
          <w:szCs w:val="28"/>
        </w:rPr>
      </w:pPr>
      <w:bookmarkStart w:id="0" w:name="_Hlk220416386"/>
      <w:r>
        <w:rPr>
          <w:rFonts w:ascii="宋体" w:eastAsia="宋体" w:hAnsi="宋体" w:hint="eastAsia"/>
          <w:b/>
          <w:sz w:val="28"/>
          <w:szCs w:val="28"/>
        </w:rPr>
        <w:t>广州城投综合能源投资经营管理有限公司</w:t>
      </w:r>
    </w:p>
    <w:p w:rsidR="008060F3" w:rsidRDefault="0012033F">
      <w:pPr>
        <w:jc w:val="center"/>
        <w:rPr>
          <w:rFonts w:ascii="宋体" w:eastAsia="宋体" w:hAnsi="宋体" w:cs="黑体"/>
          <w:b/>
          <w:sz w:val="28"/>
          <w:szCs w:val="28"/>
        </w:rPr>
      </w:pPr>
      <w:r>
        <w:rPr>
          <w:rFonts w:ascii="宋体" w:eastAsia="宋体" w:hAnsi="宋体" w:cs="黑体" w:hint="eastAsia"/>
          <w:b/>
          <w:sz w:val="28"/>
          <w:szCs w:val="28"/>
        </w:rPr>
        <w:t>公开</w:t>
      </w:r>
      <w:r w:rsidR="00631AA3">
        <w:rPr>
          <w:rFonts w:ascii="宋体" w:eastAsia="宋体" w:hAnsi="宋体" w:cs="黑体" w:hint="eastAsia"/>
          <w:b/>
          <w:sz w:val="28"/>
          <w:szCs w:val="28"/>
        </w:rPr>
        <w:t>竞选</w:t>
      </w:r>
      <w:r>
        <w:rPr>
          <w:rFonts w:ascii="宋体" w:eastAsia="宋体" w:hAnsi="宋体" w:cs="黑体" w:hint="eastAsia"/>
          <w:b/>
          <w:sz w:val="28"/>
          <w:szCs w:val="28"/>
        </w:rPr>
        <w:t>公告</w:t>
      </w:r>
    </w:p>
    <w:p w:rsidR="008060F3" w:rsidRDefault="0012033F">
      <w:pPr>
        <w:pStyle w:val="a8"/>
        <w:numPr>
          <w:ilvl w:val="0"/>
          <w:numId w:val="1"/>
        </w:numPr>
        <w:spacing w:beforeLines="50" w:before="156" w:afterLines="50" w:after="156" w:line="360" w:lineRule="auto"/>
        <w:ind w:left="0" w:firstLine="480"/>
        <w:rPr>
          <w:rFonts w:ascii="宋体" w:eastAsia="宋体" w:hAnsi="宋体"/>
          <w:sz w:val="24"/>
          <w:szCs w:val="24"/>
        </w:rPr>
      </w:pPr>
      <w:bookmarkStart w:id="1" w:name="_Hlk220416410"/>
      <w:bookmarkEnd w:id="0"/>
      <w:r>
        <w:rPr>
          <w:rFonts w:ascii="宋体" w:eastAsia="宋体" w:hAnsi="宋体" w:hint="eastAsia"/>
          <w:sz w:val="24"/>
          <w:szCs w:val="24"/>
        </w:rPr>
        <w:t>采购项目基本信息</w:t>
      </w:r>
    </w:p>
    <w:p w:rsidR="008060F3" w:rsidRDefault="00631AA3">
      <w:pPr>
        <w:pStyle w:val="a8"/>
        <w:numPr>
          <w:ilvl w:val="1"/>
          <w:numId w:val="2"/>
        </w:numPr>
        <w:spacing w:beforeLines="50" w:before="156" w:afterLines="50" w:after="156" w:line="360" w:lineRule="auto"/>
        <w:ind w:left="0" w:firstLine="480"/>
        <w:rPr>
          <w:rFonts w:ascii="宋体" w:eastAsia="宋体" w:hAnsi="宋体"/>
          <w:sz w:val="24"/>
          <w:szCs w:val="24"/>
        </w:rPr>
      </w:pPr>
      <w:bookmarkStart w:id="2" w:name="_Hlk220416463"/>
      <w:bookmarkEnd w:id="1"/>
      <w:r>
        <w:rPr>
          <w:rFonts w:ascii="宋体" w:eastAsia="宋体" w:hAnsi="宋体" w:hint="eastAsia"/>
          <w:sz w:val="24"/>
          <w:szCs w:val="24"/>
        </w:rPr>
        <w:t>项目</w:t>
      </w:r>
      <w:r w:rsidR="0012033F">
        <w:rPr>
          <w:rFonts w:ascii="宋体" w:eastAsia="宋体" w:hAnsi="宋体" w:hint="eastAsia"/>
          <w:sz w:val="24"/>
          <w:szCs w:val="24"/>
        </w:rPr>
        <w:t>名称：</w:t>
      </w:r>
      <w:bookmarkStart w:id="3" w:name="OLE_LINK11"/>
      <w:r w:rsidRPr="00631AA3">
        <w:rPr>
          <w:rFonts w:ascii="宋体" w:eastAsia="宋体" w:hAnsi="宋体" w:cs="黑体" w:hint="eastAsia"/>
          <w:b/>
          <w:sz w:val="28"/>
          <w:szCs w:val="28"/>
        </w:rPr>
        <w:t>大学城区域供冷</w:t>
      </w:r>
      <w:proofErr w:type="gramStart"/>
      <w:r w:rsidRPr="00631AA3">
        <w:rPr>
          <w:rFonts w:ascii="宋体" w:eastAsia="宋体" w:hAnsi="宋体" w:cs="黑体" w:hint="eastAsia"/>
          <w:b/>
          <w:sz w:val="28"/>
          <w:szCs w:val="28"/>
        </w:rPr>
        <w:t>系统碳减排</w:t>
      </w:r>
      <w:proofErr w:type="gramEnd"/>
      <w:r w:rsidRPr="00631AA3">
        <w:rPr>
          <w:rFonts w:ascii="宋体" w:eastAsia="宋体" w:hAnsi="宋体" w:cs="黑体" w:hint="eastAsia"/>
          <w:b/>
          <w:sz w:val="28"/>
          <w:szCs w:val="28"/>
        </w:rPr>
        <w:t>认定标准制定</w:t>
      </w:r>
      <w:proofErr w:type="gramStart"/>
      <w:r w:rsidRPr="00631AA3">
        <w:rPr>
          <w:rFonts w:ascii="宋体" w:eastAsia="宋体" w:hAnsi="宋体" w:cs="黑体" w:hint="eastAsia"/>
          <w:b/>
          <w:sz w:val="28"/>
          <w:szCs w:val="28"/>
        </w:rPr>
        <w:t>及碳资</w:t>
      </w:r>
      <w:proofErr w:type="gramEnd"/>
      <w:r w:rsidRPr="00631AA3">
        <w:rPr>
          <w:rFonts w:ascii="宋体" w:eastAsia="宋体" w:hAnsi="宋体" w:cs="黑体" w:hint="eastAsia"/>
          <w:b/>
          <w:sz w:val="28"/>
          <w:szCs w:val="28"/>
        </w:rPr>
        <w:t>产开发研究合作研发</w:t>
      </w:r>
      <w:proofErr w:type="gramStart"/>
      <w:r w:rsidRPr="00631AA3">
        <w:rPr>
          <w:rFonts w:ascii="宋体" w:eastAsia="宋体" w:hAnsi="宋体" w:cs="黑体" w:hint="eastAsia"/>
          <w:b/>
          <w:sz w:val="28"/>
          <w:szCs w:val="28"/>
        </w:rPr>
        <w:t>与能碳审</w:t>
      </w:r>
      <w:proofErr w:type="gramEnd"/>
      <w:r w:rsidRPr="00631AA3">
        <w:rPr>
          <w:rFonts w:ascii="宋体" w:eastAsia="宋体" w:hAnsi="宋体" w:cs="黑体" w:hint="eastAsia"/>
          <w:b/>
          <w:sz w:val="28"/>
          <w:szCs w:val="28"/>
        </w:rPr>
        <w:t>计服务</w:t>
      </w:r>
      <w:r>
        <w:rPr>
          <w:rFonts w:ascii="宋体" w:eastAsia="宋体" w:hAnsi="宋体" w:cs="黑体" w:hint="eastAsia"/>
          <w:b/>
          <w:sz w:val="28"/>
          <w:szCs w:val="28"/>
        </w:rPr>
        <w:t>采购</w:t>
      </w:r>
      <w:bookmarkEnd w:id="3"/>
    </w:p>
    <w:p w:rsidR="008060F3" w:rsidRPr="000220A1" w:rsidRDefault="0012033F">
      <w:pPr>
        <w:pStyle w:val="a8"/>
        <w:numPr>
          <w:ilvl w:val="1"/>
          <w:numId w:val="2"/>
        </w:numPr>
        <w:spacing w:beforeLines="50" w:before="156" w:afterLines="50" w:after="156" w:line="360" w:lineRule="auto"/>
        <w:ind w:firstLineChars="0"/>
        <w:rPr>
          <w:rFonts w:ascii="宋体" w:eastAsia="宋体" w:hAnsi="宋体"/>
          <w:sz w:val="24"/>
          <w:szCs w:val="24"/>
        </w:rPr>
      </w:pPr>
      <w:r w:rsidRPr="000220A1">
        <w:rPr>
          <w:rFonts w:ascii="宋体" w:eastAsia="宋体" w:hAnsi="宋体" w:hint="eastAsia"/>
          <w:sz w:val="24"/>
          <w:szCs w:val="24"/>
        </w:rPr>
        <w:t>工程地点：</w:t>
      </w:r>
      <w:r w:rsidRPr="000220A1">
        <w:rPr>
          <w:rFonts w:ascii="宋体" w:eastAsia="宋体" w:hAnsi="宋体"/>
          <w:sz w:val="24"/>
          <w:szCs w:val="24"/>
        </w:rPr>
        <w:t xml:space="preserve"> 广州大学城</w:t>
      </w:r>
    </w:p>
    <w:p w:rsidR="008060F3" w:rsidRPr="000220A1" w:rsidRDefault="0012033F" w:rsidP="00DC567C">
      <w:pPr>
        <w:pStyle w:val="a8"/>
        <w:numPr>
          <w:ilvl w:val="1"/>
          <w:numId w:val="2"/>
        </w:numPr>
        <w:spacing w:beforeLines="50" w:before="156" w:afterLines="50" w:after="156" w:line="360" w:lineRule="auto"/>
        <w:ind w:left="0" w:firstLine="480"/>
        <w:rPr>
          <w:rFonts w:ascii="宋体" w:eastAsia="宋体" w:hAnsi="宋体"/>
          <w:sz w:val="24"/>
          <w:szCs w:val="24"/>
        </w:rPr>
      </w:pPr>
      <w:r w:rsidRPr="000220A1">
        <w:rPr>
          <w:rFonts w:ascii="宋体" w:eastAsia="宋体" w:hAnsi="宋体" w:hint="eastAsia"/>
          <w:sz w:val="24"/>
          <w:szCs w:val="24"/>
        </w:rPr>
        <w:t>采购限价：</w:t>
      </w:r>
      <w:r w:rsidR="00DC567C" w:rsidRPr="000220A1">
        <w:rPr>
          <w:rFonts w:ascii="宋体" w:eastAsia="宋体" w:hAnsi="宋体" w:hint="eastAsia"/>
          <w:sz w:val="24"/>
          <w:szCs w:val="24"/>
        </w:rPr>
        <w:t>限价</w:t>
      </w:r>
      <w:r w:rsidR="00DC567C" w:rsidRPr="000220A1">
        <w:rPr>
          <w:rFonts w:ascii="宋体" w:eastAsia="宋体" w:hAnsi="宋体"/>
          <w:sz w:val="24"/>
          <w:szCs w:val="24"/>
        </w:rPr>
        <w:t>80万元，其中：</w:t>
      </w:r>
      <w:r w:rsidR="00557C12" w:rsidRPr="00557C12">
        <w:rPr>
          <w:rFonts w:ascii="宋体" w:eastAsia="宋体" w:hAnsi="宋体" w:hint="eastAsia"/>
          <w:sz w:val="24"/>
          <w:szCs w:val="24"/>
        </w:rPr>
        <w:t>第三</w:t>
      </w:r>
      <w:proofErr w:type="gramStart"/>
      <w:r w:rsidR="00557C12" w:rsidRPr="00557C12">
        <w:rPr>
          <w:rFonts w:ascii="宋体" w:eastAsia="宋体" w:hAnsi="宋体" w:hint="eastAsia"/>
          <w:sz w:val="24"/>
          <w:szCs w:val="24"/>
        </w:rPr>
        <w:t>方能碳审计</w:t>
      </w:r>
      <w:proofErr w:type="gramEnd"/>
      <w:r w:rsidR="00557C12" w:rsidRPr="00557C12">
        <w:rPr>
          <w:rFonts w:ascii="宋体" w:eastAsia="宋体" w:hAnsi="宋体" w:hint="eastAsia"/>
          <w:sz w:val="24"/>
          <w:szCs w:val="24"/>
        </w:rPr>
        <w:t>服务不超过</w:t>
      </w:r>
      <w:r w:rsidR="00557C12" w:rsidRPr="00557C12">
        <w:rPr>
          <w:rFonts w:ascii="宋体" w:eastAsia="宋体" w:hAnsi="宋体"/>
          <w:sz w:val="24"/>
          <w:szCs w:val="24"/>
        </w:rPr>
        <w:t>30万元，区域供冷研发预算不高于50万元，投标报价不得超过总限价及各分项限价，否则视为无效投标</w:t>
      </w:r>
      <w:r w:rsidR="00DC567C" w:rsidRPr="000220A1">
        <w:rPr>
          <w:rFonts w:ascii="宋体" w:eastAsia="宋体" w:hAnsi="宋体" w:hint="eastAsia"/>
          <w:sz w:val="24"/>
          <w:szCs w:val="24"/>
        </w:rPr>
        <w:t>。</w:t>
      </w:r>
    </w:p>
    <w:p w:rsidR="008060F3" w:rsidRPr="000220A1" w:rsidRDefault="0012033F">
      <w:pPr>
        <w:pStyle w:val="a8"/>
        <w:numPr>
          <w:ilvl w:val="1"/>
          <w:numId w:val="2"/>
        </w:numPr>
        <w:spacing w:beforeLines="50" w:before="156" w:afterLines="50" w:after="156" w:line="360" w:lineRule="auto"/>
        <w:ind w:firstLineChars="0"/>
        <w:rPr>
          <w:rFonts w:ascii="宋体" w:eastAsia="宋体" w:hAnsi="宋体"/>
          <w:sz w:val="24"/>
          <w:szCs w:val="24"/>
        </w:rPr>
      </w:pPr>
      <w:r w:rsidRPr="000220A1">
        <w:rPr>
          <w:rFonts w:ascii="宋体" w:eastAsia="宋体" w:hAnsi="宋体" w:hint="eastAsia"/>
          <w:sz w:val="24"/>
          <w:szCs w:val="24"/>
        </w:rPr>
        <w:t>资金来源：本项目服务费由企业自筹资金支付</w:t>
      </w:r>
      <w:r w:rsidR="00DC567C" w:rsidRPr="000220A1">
        <w:rPr>
          <w:rFonts w:ascii="宋体" w:eastAsia="宋体" w:hAnsi="宋体" w:hint="eastAsia"/>
          <w:sz w:val="24"/>
          <w:szCs w:val="24"/>
        </w:rPr>
        <w:t>。</w:t>
      </w:r>
    </w:p>
    <w:p w:rsidR="008060F3" w:rsidRPr="000220A1" w:rsidRDefault="0012033F" w:rsidP="00631AA3">
      <w:pPr>
        <w:pStyle w:val="a8"/>
        <w:numPr>
          <w:ilvl w:val="1"/>
          <w:numId w:val="2"/>
        </w:numPr>
        <w:spacing w:beforeLines="50" w:before="156" w:afterLines="50" w:after="156" w:line="360" w:lineRule="auto"/>
        <w:ind w:left="0" w:firstLine="480"/>
        <w:rPr>
          <w:rFonts w:ascii="宋体" w:eastAsia="宋体" w:hAnsi="宋体" w:cs="宋体"/>
          <w:kern w:val="0"/>
          <w:sz w:val="24"/>
          <w:szCs w:val="24"/>
        </w:rPr>
      </w:pPr>
      <w:r w:rsidRPr="000220A1">
        <w:rPr>
          <w:rFonts w:ascii="宋体" w:eastAsia="宋体" w:hAnsi="宋体" w:hint="eastAsia"/>
          <w:sz w:val="24"/>
          <w:szCs w:val="24"/>
        </w:rPr>
        <w:t>服务内容：</w:t>
      </w:r>
      <w:r w:rsidR="00EB1403" w:rsidRPr="00EB1403">
        <w:rPr>
          <w:rFonts w:ascii="宋体" w:eastAsia="宋体" w:hAnsi="宋体" w:cs="宋体" w:hint="eastAsia"/>
          <w:kern w:val="0"/>
          <w:sz w:val="24"/>
          <w:szCs w:val="24"/>
        </w:rPr>
        <w:t>（一）</w:t>
      </w:r>
      <w:r w:rsidR="00557C12" w:rsidRPr="00557C12">
        <w:rPr>
          <w:rFonts w:ascii="宋体" w:eastAsia="宋体" w:hAnsi="宋体" w:cs="宋体" w:hint="eastAsia"/>
          <w:kern w:val="0"/>
          <w:sz w:val="24"/>
          <w:szCs w:val="24"/>
        </w:rPr>
        <w:t>第三</w:t>
      </w:r>
      <w:proofErr w:type="gramStart"/>
      <w:r w:rsidR="00557C12" w:rsidRPr="00557C12">
        <w:rPr>
          <w:rFonts w:ascii="宋体" w:eastAsia="宋体" w:hAnsi="宋体" w:cs="宋体" w:hint="eastAsia"/>
          <w:kern w:val="0"/>
          <w:sz w:val="24"/>
          <w:szCs w:val="24"/>
        </w:rPr>
        <w:t>方能碳审计</w:t>
      </w:r>
      <w:proofErr w:type="gramEnd"/>
      <w:r w:rsidR="00557C12" w:rsidRPr="00557C12">
        <w:rPr>
          <w:rFonts w:ascii="宋体" w:eastAsia="宋体" w:hAnsi="宋体" w:cs="宋体" w:hint="eastAsia"/>
          <w:kern w:val="0"/>
          <w:sz w:val="24"/>
          <w:szCs w:val="24"/>
        </w:rPr>
        <w:t>服务：根据大学城第二、三、四</w:t>
      </w:r>
      <w:proofErr w:type="gramStart"/>
      <w:r w:rsidR="00557C12" w:rsidRPr="00557C12">
        <w:rPr>
          <w:rFonts w:ascii="宋体" w:eastAsia="宋体" w:hAnsi="宋体" w:cs="宋体" w:hint="eastAsia"/>
          <w:kern w:val="0"/>
          <w:sz w:val="24"/>
          <w:szCs w:val="24"/>
        </w:rPr>
        <w:t>冷站现状</w:t>
      </w:r>
      <w:proofErr w:type="gramEnd"/>
      <w:r w:rsidR="00557C12" w:rsidRPr="00557C12">
        <w:rPr>
          <w:rFonts w:ascii="宋体" w:eastAsia="宋体" w:hAnsi="宋体" w:cs="宋体" w:hint="eastAsia"/>
          <w:kern w:val="0"/>
          <w:sz w:val="24"/>
          <w:szCs w:val="24"/>
        </w:rPr>
        <w:t>，开展电力、制冷量等能源消耗结构详细审计，出具符合国家标准的《第三方能源审计报告》；</w:t>
      </w:r>
      <w:proofErr w:type="gramStart"/>
      <w:r w:rsidR="00557C12" w:rsidRPr="00557C12">
        <w:rPr>
          <w:rFonts w:ascii="宋体" w:eastAsia="宋体" w:hAnsi="宋体" w:cs="宋体" w:hint="eastAsia"/>
          <w:kern w:val="0"/>
          <w:sz w:val="24"/>
          <w:szCs w:val="24"/>
        </w:rPr>
        <w:t>对冷站温室气体</w:t>
      </w:r>
      <w:proofErr w:type="gramEnd"/>
      <w:r w:rsidR="00557C12" w:rsidRPr="00557C12">
        <w:rPr>
          <w:rFonts w:ascii="宋体" w:eastAsia="宋体" w:hAnsi="宋体" w:cs="宋体" w:hint="eastAsia"/>
          <w:kern w:val="0"/>
          <w:sz w:val="24"/>
          <w:szCs w:val="24"/>
        </w:rPr>
        <w:t>排放进行盘查，出具《碳盘查报告》，明确碳排放水平基准线。（二）合作研发：包括但不</w:t>
      </w:r>
      <w:proofErr w:type="gramStart"/>
      <w:r w:rsidR="00557C12" w:rsidRPr="00557C12">
        <w:rPr>
          <w:rFonts w:ascii="宋体" w:eastAsia="宋体" w:hAnsi="宋体" w:cs="宋体" w:hint="eastAsia"/>
          <w:kern w:val="0"/>
          <w:sz w:val="24"/>
          <w:szCs w:val="24"/>
        </w:rPr>
        <w:t>限于冰蓄冷</w:t>
      </w:r>
      <w:proofErr w:type="gramEnd"/>
      <w:r w:rsidR="00557C12" w:rsidRPr="00557C12">
        <w:rPr>
          <w:rFonts w:ascii="宋体" w:eastAsia="宋体" w:hAnsi="宋体" w:cs="宋体" w:hint="eastAsia"/>
          <w:kern w:val="0"/>
          <w:sz w:val="24"/>
          <w:szCs w:val="24"/>
        </w:rPr>
        <w:t>供冷项目温室气体自愿减排方法学（或团标）制定、</w:t>
      </w:r>
      <w:r w:rsidR="00557C12" w:rsidRPr="00557C12">
        <w:rPr>
          <w:rFonts w:ascii="宋体" w:eastAsia="宋体" w:hAnsi="宋体" w:cs="宋体"/>
          <w:kern w:val="0"/>
          <w:sz w:val="24"/>
          <w:szCs w:val="24"/>
        </w:rPr>
        <w:t>MRV技术包开发、</w:t>
      </w:r>
      <w:proofErr w:type="gramStart"/>
      <w:r w:rsidR="00557C12" w:rsidRPr="00557C12">
        <w:rPr>
          <w:rFonts w:ascii="宋体" w:eastAsia="宋体" w:hAnsi="宋体" w:cs="宋体"/>
          <w:kern w:val="0"/>
          <w:sz w:val="24"/>
          <w:szCs w:val="24"/>
        </w:rPr>
        <w:t>碳资</w:t>
      </w:r>
      <w:proofErr w:type="gramEnd"/>
      <w:r w:rsidR="00557C12" w:rsidRPr="00557C12">
        <w:rPr>
          <w:rFonts w:ascii="宋体" w:eastAsia="宋体" w:hAnsi="宋体" w:cs="宋体"/>
          <w:kern w:val="0"/>
          <w:sz w:val="24"/>
          <w:szCs w:val="24"/>
        </w:rPr>
        <w:t>产化路线图编制及其他合作研发过程中产生的成果。以上两项事宜将分别签订服务合同</w:t>
      </w:r>
      <w:r w:rsidR="00DC567C" w:rsidRPr="000220A1">
        <w:rPr>
          <w:rFonts w:ascii="宋体" w:eastAsia="宋体" w:hAnsi="宋体" w:cs="宋体" w:hint="eastAsia"/>
          <w:kern w:val="0"/>
          <w:sz w:val="24"/>
          <w:szCs w:val="24"/>
        </w:rPr>
        <w:t>。</w:t>
      </w:r>
    </w:p>
    <w:p w:rsidR="008060F3" w:rsidRDefault="0012033F">
      <w:pPr>
        <w:pStyle w:val="a8"/>
        <w:numPr>
          <w:ilvl w:val="0"/>
          <w:numId w:val="1"/>
        </w:numPr>
        <w:spacing w:beforeLines="50" w:before="156" w:afterLines="50" w:after="156" w:line="360" w:lineRule="auto"/>
        <w:ind w:left="0" w:firstLine="482"/>
        <w:rPr>
          <w:rFonts w:ascii="宋体" w:eastAsia="宋体" w:hAnsi="宋体"/>
          <w:b/>
          <w:sz w:val="24"/>
          <w:szCs w:val="24"/>
        </w:rPr>
      </w:pPr>
      <w:bookmarkStart w:id="4" w:name="_Hlk220416483"/>
      <w:bookmarkEnd w:id="2"/>
      <w:r>
        <w:rPr>
          <w:rFonts w:ascii="宋体" w:eastAsia="宋体" w:hAnsi="宋体" w:hint="eastAsia"/>
          <w:b/>
          <w:sz w:val="24"/>
          <w:szCs w:val="24"/>
        </w:rPr>
        <w:t>合格投标人资格条件</w:t>
      </w:r>
    </w:p>
    <w:p w:rsidR="008060F3" w:rsidRDefault="0012033F">
      <w:pPr>
        <w:pStyle w:val="a8"/>
        <w:numPr>
          <w:ilvl w:val="1"/>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w:t>
      </w:r>
      <w:r w:rsidR="00DA0EA5" w:rsidRPr="00DA0EA5">
        <w:rPr>
          <w:rFonts w:ascii="宋体" w:eastAsia="宋体" w:hAnsi="宋体" w:hint="eastAsia"/>
          <w:sz w:val="24"/>
          <w:szCs w:val="24"/>
        </w:rPr>
        <w:t>人必须是具有独立承担民事责任的在中华人民共和国境内注册，具有独立法人资格：提供法人或者其他组织的营业执照（或事业单位法人证书）等证明文件复印件（加盖公章），经营范围包含“节能技术服务”或“能源审计”或“碳排放核查”“温室气体减排”或“咨询服务”等相关内容</w:t>
      </w:r>
      <w:r w:rsidR="00631AA3">
        <w:rPr>
          <w:rFonts w:ascii="宋体" w:eastAsia="宋体" w:hAnsi="宋体" w:hint="eastAsia"/>
          <w:sz w:val="24"/>
          <w:szCs w:val="24"/>
        </w:rPr>
        <w:t>。</w:t>
      </w:r>
    </w:p>
    <w:p w:rsidR="00631AA3" w:rsidRDefault="00631AA3">
      <w:pPr>
        <w:pStyle w:val="a8"/>
        <w:numPr>
          <w:ilvl w:val="1"/>
          <w:numId w:val="3"/>
        </w:numPr>
        <w:spacing w:beforeLines="50" w:before="156" w:afterLines="50" w:after="156" w:line="360" w:lineRule="auto"/>
        <w:ind w:left="0" w:firstLine="480"/>
        <w:rPr>
          <w:rFonts w:ascii="宋体" w:eastAsia="宋体" w:hAnsi="宋体"/>
          <w:sz w:val="24"/>
          <w:szCs w:val="24"/>
        </w:rPr>
      </w:pPr>
      <w:bookmarkStart w:id="5" w:name="OLE_LINK1"/>
      <w:bookmarkStart w:id="6" w:name="OLE_LINK2"/>
      <w:r w:rsidRPr="00631AA3">
        <w:rPr>
          <w:rFonts w:ascii="宋体" w:eastAsia="宋体" w:hAnsi="宋体" w:hint="eastAsia"/>
          <w:sz w:val="24"/>
          <w:szCs w:val="24"/>
        </w:rPr>
        <w:t>投标</w:t>
      </w:r>
      <w:r w:rsidR="00DA0EA5" w:rsidRPr="00DA0EA5">
        <w:rPr>
          <w:rFonts w:ascii="宋体" w:eastAsia="宋体" w:hAnsi="宋体" w:hint="eastAsia"/>
          <w:sz w:val="24"/>
          <w:szCs w:val="24"/>
        </w:rPr>
        <w:t>人须是</w:t>
      </w:r>
      <w:proofErr w:type="gramStart"/>
      <w:r w:rsidR="00DA0EA5" w:rsidRPr="00DA0EA5">
        <w:rPr>
          <w:rFonts w:ascii="宋体" w:eastAsia="宋体" w:hAnsi="宋体" w:hint="eastAsia"/>
          <w:sz w:val="24"/>
          <w:szCs w:val="24"/>
        </w:rPr>
        <w:t>广东省碳排放权</w:t>
      </w:r>
      <w:proofErr w:type="gramEnd"/>
      <w:r w:rsidR="00DA0EA5" w:rsidRPr="00DA0EA5">
        <w:rPr>
          <w:rFonts w:ascii="宋体" w:eastAsia="宋体" w:hAnsi="宋体" w:hint="eastAsia"/>
          <w:sz w:val="24"/>
          <w:szCs w:val="24"/>
        </w:rPr>
        <w:t>交易核查技术服务机构（需提供有效期内的证书或公示文件证明），同时具备</w:t>
      </w:r>
      <w:proofErr w:type="gramStart"/>
      <w:r w:rsidR="00DA0EA5" w:rsidRPr="00DA0EA5">
        <w:rPr>
          <w:rFonts w:ascii="宋体" w:eastAsia="宋体" w:hAnsi="宋体" w:hint="eastAsia"/>
          <w:sz w:val="24"/>
          <w:szCs w:val="24"/>
        </w:rPr>
        <w:t>开展能碳审</w:t>
      </w:r>
      <w:proofErr w:type="gramEnd"/>
      <w:r w:rsidR="00DA0EA5" w:rsidRPr="00DA0EA5">
        <w:rPr>
          <w:rFonts w:ascii="宋体" w:eastAsia="宋体" w:hAnsi="宋体" w:hint="eastAsia"/>
          <w:sz w:val="24"/>
          <w:szCs w:val="24"/>
        </w:rPr>
        <w:t>计、</w:t>
      </w:r>
      <w:proofErr w:type="gramStart"/>
      <w:r w:rsidR="00DA0EA5" w:rsidRPr="00DA0EA5">
        <w:rPr>
          <w:rFonts w:ascii="宋体" w:eastAsia="宋体" w:hAnsi="宋体" w:hint="eastAsia"/>
          <w:sz w:val="24"/>
          <w:szCs w:val="24"/>
        </w:rPr>
        <w:t>碳减排技</w:t>
      </w:r>
      <w:proofErr w:type="gramEnd"/>
      <w:r w:rsidR="00DA0EA5" w:rsidRPr="00DA0EA5">
        <w:rPr>
          <w:rFonts w:ascii="宋体" w:eastAsia="宋体" w:hAnsi="宋体" w:hint="eastAsia"/>
          <w:sz w:val="24"/>
          <w:szCs w:val="24"/>
        </w:rPr>
        <w:t>术研究、标准制定、</w:t>
      </w:r>
      <w:proofErr w:type="gramStart"/>
      <w:r w:rsidR="00DA0EA5" w:rsidRPr="00DA0EA5">
        <w:rPr>
          <w:rFonts w:ascii="宋体" w:eastAsia="宋体" w:hAnsi="宋体" w:hint="eastAsia"/>
          <w:sz w:val="24"/>
          <w:szCs w:val="24"/>
        </w:rPr>
        <w:t>碳资</w:t>
      </w:r>
      <w:proofErr w:type="gramEnd"/>
      <w:r w:rsidR="00DA0EA5" w:rsidRPr="00DA0EA5">
        <w:rPr>
          <w:rFonts w:ascii="宋体" w:eastAsia="宋体" w:hAnsi="宋体" w:hint="eastAsia"/>
          <w:sz w:val="24"/>
          <w:szCs w:val="24"/>
        </w:rPr>
        <w:t>产开发相关资质</w:t>
      </w:r>
      <w:r>
        <w:rPr>
          <w:rFonts w:ascii="宋体" w:eastAsia="宋体" w:hAnsi="宋体" w:hint="eastAsia"/>
          <w:sz w:val="24"/>
          <w:szCs w:val="24"/>
        </w:rPr>
        <w:t>。</w:t>
      </w:r>
    </w:p>
    <w:p w:rsidR="008060F3" w:rsidRDefault="0012033F">
      <w:pPr>
        <w:pStyle w:val="a8"/>
        <w:numPr>
          <w:ilvl w:val="1"/>
          <w:numId w:val="3"/>
        </w:numPr>
        <w:spacing w:beforeLines="50" w:before="156" w:afterLines="50" w:after="156" w:line="360" w:lineRule="auto"/>
        <w:ind w:left="0" w:firstLine="480"/>
        <w:rPr>
          <w:rFonts w:ascii="宋体" w:eastAsia="宋体" w:hAnsi="宋体"/>
          <w:sz w:val="24"/>
          <w:szCs w:val="24"/>
        </w:rPr>
      </w:pPr>
      <w:bookmarkStart w:id="7" w:name="_Hlk169256266"/>
      <w:bookmarkEnd w:id="5"/>
      <w:bookmarkEnd w:id="6"/>
      <w:r>
        <w:rPr>
          <w:rFonts w:ascii="宋体" w:eastAsia="宋体" w:hAnsi="宋体" w:hint="eastAsia"/>
          <w:sz w:val="24"/>
          <w:szCs w:val="24"/>
        </w:rPr>
        <w:t>投标人未被列入“信用中国”网站(www.creditchina.gov.cn)记录失信被执</w:t>
      </w:r>
      <w:r>
        <w:rPr>
          <w:rFonts w:ascii="宋体" w:eastAsia="宋体" w:hAnsi="宋体" w:hint="eastAsia"/>
          <w:sz w:val="24"/>
          <w:szCs w:val="24"/>
        </w:rPr>
        <w:lastRenderedPageBreak/>
        <w:t>行人或重大税收违法案件当事人名单,投标人须提供《信用记录承诺函》附“信用中国”网站(www.creditchina.gov.cn)的信用记录查询结果截图并打印页面加盖公章。</w:t>
      </w:r>
    </w:p>
    <w:p w:rsidR="008060F3" w:rsidRDefault="0012033F">
      <w:pPr>
        <w:pStyle w:val="a8"/>
        <w:numPr>
          <w:ilvl w:val="1"/>
          <w:numId w:val="3"/>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投标人没有处于被责令停业或破产状态，且资产未被重组、接管和冻结，声明在投标活动中3 年内没有重大违法活动和涉嫌违规行为。(格式自拟)</w:t>
      </w:r>
      <w:bookmarkEnd w:id="7"/>
    </w:p>
    <w:p w:rsidR="008060F3" w:rsidRDefault="0012033F">
      <w:pPr>
        <w:pStyle w:val="a8"/>
        <w:numPr>
          <w:ilvl w:val="1"/>
          <w:numId w:val="3"/>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本项目</w:t>
      </w:r>
      <w:r>
        <w:rPr>
          <w:rFonts w:ascii="宋体" w:eastAsia="宋体" w:hAnsi="宋体" w:hint="eastAsia"/>
          <w:sz w:val="24"/>
          <w:szCs w:val="24"/>
        </w:rPr>
        <w:t>不接受</w:t>
      </w:r>
      <w:r>
        <w:rPr>
          <w:rFonts w:ascii="宋体" w:eastAsia="宋体" w:hAnsi="宋体"/>
          <w:sz w:val="24"/>
          <w:szCs w:val="24"/>
        </w:rPr>
        <w:t>联合体响应</w:t>
      </w:r>
      <w:r>
        <w:rPr>
          <w:rFonts w:ascii="宋体" w:eastAsia="宋体" w:hAnsi="宋体" w:hint="eastAsia"/>
          <w:sz w:val="24"/>
          <w:szCs w:val="24"/>
        </w:rPr>
        <w:t>，</w:t>
      </w:r>
      <w:r>
        <w:rPr>
          <w:rFonts w:ascii="宋体" w:eastAsia="宋体" w:hAnsi="宋体"/>
          <w:sz w:val="24"/>
          <w:szCs w:val="24"/>
        </w:rPr>
        <w:t>不接受分公司、子公司单独响应</w:t>
      </w:r>
      <w:r>
        <w:rPr>
          <w:rFonts w:ascii="宋体" w:eastAsia="宋体" w:hAnsi="宋体" w:hint="eastAsia"/>
          <w:sz w:val="24"/>
          <w:szCs w:val="24"/>
        </w:rPr>
        <w:t>。</w:t>
      </w:r>
    </w:p>
    <w:bookmarkEnd w:id="4"/>
    <w:p w:rsidR="008060F3" w:rsidRPr="00ED1C31" w:rsidRDefault="00ED1C31" w:rsidP="00ED1C31">
      <w:pPr>
        <w:pStyle w:val="a8"/>
        <w:numPr>
          <w:ilvl w:val="0"/>
          <w:numId w:val="1"/>
        </w:numPr>
        <w:spacing w:beforeLines="50" w:before="156" w:afterLines="50" w:after="156" w:line="360" w:lineRule="auto"/>
        <w:ind w:left="0" w:firstLine="482"/>
        <w:rPr>
          <w:rFonts w:ascii="宋体" w:eastAsia="宋体" w:hAnsi="宋体"/>
          <w:b/>
          <w:sz w:val="24"/>
          <w:szCs w:val="24"/>
        </w:rPr>
      </w:pPr>
      <w:r w:rsidRPr="00ED1C31">
        <w:rPr>
          <w:rFonts w:ascii="宋体" w:eastAsia="宋体" w:hAnsi="宋体" w:hint="eastAsia"/>
          <w:b/>
          <w:sz w:val="24"/>
          <w:szCs w:val="24"/>
        </w:rPr>
        <w:t>竞选</w:t>
      </w:r>
      <w:r w:rsidR="0012033F" w:rsidRPr="00ED1C31">
        <w:rPr>
          <w:rFonts w:ascii="宋体" w:eastAsia="宋体" w:hAnsi="宋体" w:hint="eastAsia"/>
          <w:b/>
          <w:sz w:val="24"/>
          <w:szCs w:val="24"/>
        </w:rPr>
        <w:t>文件</w:t>
      </w:r>
      <w:r w:rsidRPr="00ED1C31">
        <w:rPr>
          <w:rFonts w:ascii="宋体" w:eastAsia="宋体" w:hAnsi="宋体" w:hint="eastAsia"/>
          <w:b/>
          <w:sz w:val="24"/>
          <w:szCs w:val="24"/>
        </w:rPr>
        <w:t>公示</w:t>
      </w:r>
    </w:p>
    <w:p w:rsidR="008060F3" w:rsidRDefault="0012033F" w:rsidP="0097270F">
      <w:pPr>
        <w:pStyle w:val="a8"/>
        <w:numPr>
          <w:ilvl w:val="1"/>
          <w:numId w:val="6"/>
        </w:numPr>
        <w:spacing w:beforeLines="50" w:before="156" w:afterLines="50" w:after="156" w:line="360" w:lineRule="auto"/>
        <w:ind w:left="0" w:firstLine="480"/>
        <w:rPr>
          <w:rFonts w:ascii="宋体" w:eastAsia="宋体" w:hAnsi="宋体"/>
          <w:sz w:val="24"/>
          <w:szCs w:val="24"/>
        </w:rPr>
      </w:pPr>
      <w:r w:rsidRPr="0097270F">
        <w:rPr>
          <w:rFonts w:ascii="宋体" w:eastAsia="宋体" w:hAnsi="宋体" w:hint="eastAsia"/>
          <w:sz w:val="24"/>
          <w:szCs w:val="24"/>
        </w:rPr>
        <w:t>本项目的</w:t>
      </w:r>
      <w:r w:rsidR="00ED1C31">
        <w:rPr>
          <w:rFonts w:ascii="宋体" w:eastAsia="宋体" w:hAnsi="宋体" w:hint="eastAsia"/>
          <w:sz w:val="24"/>
          <w:szCs w:val="24"/>
        </w:rPr>
        <w:t>竞选</w:t>
      </w:r>
      <w:r w:rsidRPr="0097270F">
        <w:rPr>
          <w:rFonts w:ascii="宋体" w:eastAsia="宋体" w:hAnsi="宋体" w:hint="eastAsia"/>
          <w:sz w:val="24"/>
          <w:szCs w:val="24"/>
        </w:rPr>
        <w:t>公告及相关信息公示</w:t>
      </w:r>
      <w:r w:rsidRPr="0097270F">
        <w:rPr>
          <w:rFonts w:ascii="宋体" w:eastAsia="宋体" w:hAnsi="宋体"/>
          <w:sz w:val="24"/>
          <w:szCs w:val="24"/>
        </w:rPr>
        <w:t>时间：</w:t>
      </w:r>
      <w:r w:rsidRPr="0097270F">
        <w:rPr>
          <w:rFonts w:ascii="宋体" w:eastAsia="宋体" w:hAnsi="宋体" w:hint="eastAsia"/>
          <w:sz w:val="24"/>
          <w:szCs w:val="24"/>
        </w:rPr>
        <w:t>20</w:t>
      </w:r>
      <w:r w:rsidRPr="0097270F">
        <w:rPr>
          <w:rFonts w:ascii="宋体" w:eastAsia="宋体" w:hAnsi="宋体"/>
          <w:sz w:val="24"/>
          <w:szCs w:val="24"/>
        </w:rPr>
        <w:t>26</w:t>
      </w:r>
      <w:r w:rsidRPr="0097270F">
        <w:rPr>
          <w:rFonts w:ascii="宋体" w:eastAsia="宋体" w:hAnsi="宋体" w:hint="eastAsia"/>
          <w:sz w:val="24"/>
          <w:szCs w:val="24"/>
        </w:rPr>
        <w:t>年</w:t>
      </w:r>
      <w:r w:rsidR="00430B89">
        <w:rPr>
          <w:rFonts w:ascii="宋体" w:eastAsia="宋体" w:hAnsi="宋体"/>
          <w:sz w:val="24"/>
          <w:szCs w:val="24"/>
        </w:rPr>
        <w:t>4</w:t>
      </w:r>
      <w:r w:rsidRPr="0097270F">
        <w:rPr>
          <w:rFonts w:ascii="宋体" w:eastAsia="宋体" w:hAnsi="宋体" w:hint="eastAsia"/>
          <w:sz w:val="24"/>
          <w:szCs w:val="24"/>
        </w:rPr>
        <w:t>月</w:t>
      </w:r>
      <w:r w:rsidR="00430B89">
        <w:rPr>
          <w:rFonts w:ascii="宋体" w:eastAsia="宋体" w:hAnsi="宋体"/>
          <w:sz w:val="24"/>
          <w:szCs w:val="24"/>
        </w:rPr>
        <w:t>13</w:t>
      </w:r>
      <w:r w:rsidRPr="0097270F">
        <w:rPr>
          <w:rFonts w:ascii="宋体" w:eastAsia="宋体" w:hAnsi="宋体" w:hint="eastAsia"/>
          <w:sz w:val="24"/>
          <w:szCs w:val="24"/>
        </w:rPr>
        <w:t>日至20</w:t>
      </w:r>
      <w:r w:rsidRPr="0097270F">
        <w:rPr>
          <w:rFonts w:ascii="宋体" w:eastAsia="宋体" w:hAnsi="宋体"/>
          <w:sz w:val="24"/>
          <w:szCs w:val="24"/>
        </w:rPr>
        <w:t>26</w:t>
      </w:r>
      <w:r w:rsidRPr="0097270F">
        <w:rPr>
          <w:rFonts w:ascii="宋体" w:eastAsia="宋体" w:hAnsi="宋体" w:hint="eastAsia"/>
          <w:sz w:val="24"/>
          <w:szCs w:val="24"/>
        </w:rPr>
        <w:t>年</w:t>
      </w:r>
      <w:r w:rsidR="00430B89">
        <w:rPr>
          <w:rFonts w:ascii="宋体" w:eastAsia="宋体" w:hAnsi="宋体"/>
          <w:sz w:val="24"/>
          <w:szCs w:val="24"/>
        </w:rPr>
        <w:t>4</w:t>
      </w:r>
      <w:r w:rsidRPr="0097270F">
        <w:rPr>
          <w:rFonts w:ascii="宋体" w:eastAsia="宋体" w:hAnsi="宋体" w:hint="eastAsia"/>
          <w:sz w:val="24"/>
          <w:szCs w:val="24"/>
        </w:rPr>
        <w:t>月</w:t>
      </w:r>
      <w:r w:rsidR="00430B89">
        <w:rPr>
          <w:rFonts w:ascii="宋体" w:eastAsia="宋体" w:hAnsi="宋体" w:hint="eastAsia"/>
          <w:sz w:val="24"/>
          <w:szCs w:val="24"/>
        </w:rPr>
        <w:t>2</w:t>
      </w:r>
      <w:r w:rsidR="00430B89">
        <w:rPr>
          <w:rFonts w:ascii="宋体" w:eastAsia="宋体" w:hAnsi="宋体"/>
          <w:sz w:val="24"/>
          <w:szCs w:val="24"/>
        </w:rPr>
        <w:t>8</w:t>
      </w:r>
      <w:r w:rsidRPr="0097270F">
        <w:rPr>
          <w:rFonts w:ascii="宋体" w:eastAsia="宋体" w:hAnsi="宋体" w:hint="eastAsia"/>
          <w:sz w:val="24"/>
          <w:szCs w:val="24"/>
        </w:rPr>
        <w:t>日</w:t>
      </w:r>
      <w:r w:rsidRPr="0097270F">
        <w:rPr>
          <w:rFonts w:ascii="宋体" w:eastAsia="宋体" w:hAnsi="宋体"/>
          <w:sz w:val="24"/>
          <w:szCs w:val="24"/>
        </w:rPr>
        <w:t>。</w:t>
      </w:r>
      <w:r w:rsidRPr="0097270F">
        <w:rPr>
          <w:rFonts w:ascii="宋体" w:eastAsia="宋体" w:hAnsi="宋体" w:hint="eastAsia"/>
          <w:sz w:val="24"/>
          <w:szCs w:val="24"/>
        </w:rPr>
        <w:t>同时在广州城投综合能源投资经营管理有限公司网站（网址：https://www.gzuci.com/）广州国企阳光采购信息发布平台（http://ygcg.gzggzy.cn/）上发布，并视为有效送达。</w:t>
      </w:r>
      <w:r w:rsidR="00ED1C31" w:rsidRPr="00ED1C31">
        <w:rPr>
          <w:rFonts w:ascii="宋体" w:eastAsia="宋体" w:hAnsi="宋体" w:hint="eastAsia"/>
          <w:sz w:val="24"/>
          <w:szCs w:val="24"/>
        </w:rPr>
        <w:t>本公告的修改、补充，在广州城投综合能源投资经营管理有限公司网站发布。本竞选公告及其修改、补充在各媒体发布的文本如有不同之处，以在广州城投综合能源投资经营管理有限公司网站发布的文本为准。项目相关竞选文件等资料请自行在网站下载（如有）。</w:t>
      </w:r>
    </w:p>
    <w:p w:rsidR="00ED1C31" w:rsidRPr="00ED1C31" w:rsidRDefault="00ED1C31" w:rsidP="00ED1C31">
      <w:pPr>
        <w:pStyle w:val="a8"/>
        <w:numPr>
          <w:ilvl w:val="0"/>
          <w:numId w:val="1"/>
        </w:numPr>
        <w:spacing w:beforeLines="50" w:before="156" w:afterLines="50" w:after="156" w:line="360" w:lineRule="auto"/>
        <w:ind w:left="0" w:firstLine="482"/>
        <w:rPr>
          <w:rFonts w:ascii="宋体" w:eastAsia="宋体" w:hAnsi="宋体"/>
          <w:b/>
          <w:sz w:val="24"/>
          <w:szCs w:val="24"/>
        </w:rPr>
      </w:pPr>
      <w:r w:rsidRPr="00ED1C31">
        <w:rPr>
          <w:rFonts w:ascii="宋体" w:eastAsia="宋体" w:hAnsi="宋体" w:hint="eastAsia"/>
          <w:b/>
          <w:sz w:val="24"/>
          <w:szCs w:val="24"/>
        </w:rPr>
        <w:t>获取竞选文件</w:t>
      </w:r>
    </w:p>
    <w:p w:rsidR="00ED1C31" w:rsidRPr="0097270F" w:rsidRDefault="00ED1C31" w:rsidP="00ED1C31">
      <w:pPr>
        <w:pStyle w:val="a8"/>
        <w:numPr>
          <w:ilvl w:val="1"/>
          <w:numId w:val="8"/>
        </w:numPr>
        <w:spacing w:beforeLines="50" w:before="156" w:afterLines="50" w:after="156" w:line="360" w:lineRule="auto"/>
        <w:ind w:left="0" w:firstLine="480"/>
        <w:rPr>
          <w:rFonts w:ascii="宋体" w:eastAsia="宋体" w:hAnsi="宋体"/>
          <w:sz w:val="24"/>
          <w:szCs w:val="24"/>
        </w:rPr>
      </w:pPr>
      <w:r w:rsidRPr="00ED1C31">
        <w:rPr>
          <w:rFonts w:ascii="宋体" w:eastAsia="宋体" w:hAnsi="宋体" w:hint="eastAsia"/>
          <w:sz w:val="24"/>
          <w:szCs w:val="24"/>
        </w:rPr>
        <w:t>获取竞选文件方式：在公示有效期内，工作日（北京时间，下同）上午</w:t>
      </w:r>
      <w:r w:rsidRPr="00ED1C31">
        <w:rPr>
          <w:rFonts w:ascii="宋体" w:eastAsia="宋体" w:hAnsi="宋体"/>
          <w:sz w:val="24"/>
          <w:szCs w:val="24"/>
        </w:rPr>
        <w:t>9:00至12:00，下午14:00至17:00，可联系采购人获取该项目竞选文件或自行在网站下载（如有）</w:t>
      </w:r>
    </w:p>
    <w:p w:rsidR="008060F3" w:rsidRDefault="0012033F">
      <w:pPr>
        <w:pStyle w:val="a8"/>
        <w:numPr>
          <w:ilvl w:val="0"/>
          <w:numId w:val="1"/>
        </w:numPr>
        <w:spacing w:beforeLines="50" w:before="156" w:afterLines="50" w:after="156" w:line="360" w:lineRule="auto"/>
        <w:ind w:left="0" w:firstLine="480"/>
        <w:rPr>
          <w:rFonts w:ascii="宋体" w:eastAsia="宋体" w:hAnsi="宋体"/>
          <w:b/>
          <w:sz w:val="24"/>
          <w:szCs w:val="24"/>
        </w:rPr>
      </w:pPr>
      <w:r>
        <w:rPr>
          <w:rFonts w:ascii="宋体" w:eastAsia="宋体" w:hAnsi="宋体" w:hint="eastAsia"/>
          <w:sz w:val="24"/>
          <w:szCs w:val="24"/>
        </w:rPr>
        <w:t>递交投标文件</w:t>
      </w:r>
    </w:p>
    <w:p w:rsidR="008060F3" w:rsidRDefault="0012033F">
      <w:pPr>
        <w:pStyle w:val="a8"/>
        <w:numPr>
          <w:ilvl w:val="1"/>
          <w:numId w:val="4"/>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投标文件递交截止时间：2</w:t>
      </w:r>
      <w:r>
        <w:rPr>
          <w:rFonts w:ascii="宋体" w:eastAsia="宋体" w:hAnsi="宋体"/>
          <w:sz w:val="24"/>
          <w:szCs w:val="24"/>
        </w:rPr>
        <w:t>026</w:t>
      </w:r>
      <w:r>
        <w:rPr>
          <w:rFonts w:ascii="宋体" w:eastAsia="宋体" w:hAnsi="宋体" w:hint="eastAsia"/>
          <w:sz w:val="24"/>
          <w:szCs w:val="24"/>
        </w:rPr>
        <w:t>年</w:t>
      </w:r>
      <w:r w:rsidR="00430B89">
        <w:rPr>
          <w:rFonts w:ascii="宋体" w:eastAsia="宋体" w:hAnsi="宋体"/>
          <w:sz w:val="24"/>
          <w:szCs w:val="24"/>
        </w:rPr>
        <w:t>4</w:t>
      </w:r>
      <w:r>
        <w:rPr>
          <w:rFonts w:ascii="宋体" w:eastAsia="宋体" w:hAnsi="宋体" w:hint="eastAsia"/>
          <w:sz w:val="24"/>
          <w:szCs w:val="24"/>
        </w:rPr>
        <w:t>月</w:t>
      </w:r>
      <w:r w:rsidR="00430B89">
        <w:rPr>
          <w:rFonts w:ascii="宋体" w:eastAsia="宋体" w:hAnsi="宋体"/>
          <w:sz w:val="24"/>
          <w:szCs w:val="24"/>
        </w:rPr>
        <w:t>28</w:t>
      </w:r>
      <w:r>
        <w:rPr>
          <w:rFonts w:ascii="宋体" w:eastAsia="宋体" w:hAnsi="宋体" w:hint="eastAsia"/>
          <w:sz w:val="24"/>
          <w:szCs w:val="24"/>
        </w:rPr>
        <w:t>日</w:t>
      </w:r>
      <w:r>
        <w:rPr>
          <w:rFonts w:ascii="宋体" w:eastAsia="宋体" w:hAnsi="宋体"/>
          <w:sz w:val="24"/>
          <w:szCs w:val="24"/>
        </w:rPr>
        <w:t>17</w:t>
      </w:r>
      <w:r>
        <w:rPr>
          <w:rFonts w:ascii="宋体" w:eastAsia="宋体" w:hAnsi="宋体" w:hint="eastAsia"/>
          <w:sz w:val="24"/>
          <w:szCs w:val="24"/>
        </w:rPr>
        <w:t>时00分前。以密封的形式提供投标文件到：广州市</w:t>
      </w:r>
      <w:proofErr w:type="gramStart"/>
      <w:r>
        <w:rPr>
          <w:rFonts w:ascii="宋体" w:eastAsia="宋体" w:hAnsi="宋体" w:hint="eastAsia"/>
          <w:sz w:val="24"/>
          <w:szCs w:val="24"/>
        </w:rPr>
        <w:t>番禺区</w:t>
      </w:r>
      <w:proofErr w:type="gramEnd"/>
      <w:r>
        <w:rPr>
          <w:rFonts w:ascii="宋体" w:eastAsia="宋体" w:hAnsi="宋体" w:hint="eastAsia"/>
          <w:sz w:val="24"/>
          <w:szCs w:val="24"/>
        </w:rPr>
        <w:t>大学城明志街1号信息枢纽楼9楼前台。投标文件信封或外包装上应当注明采购项目名称、投标人名称和“在（</w:t>
      </w:r>
      <w:r w:rsidR="00ED1C31">
        <w:rPr>
          <w:rFonts w:ascii="宋体" w:eastAsia="宋体" w:hAnsi="宋体" w:hint="eastAsia"/>
          <w:sz w:val="24"/>
          <w:szCs w:val="24"/>
        </w:rPr>
        <w:t>竞选</w:t>
      </w:r>
      <w:r>
        <w:rPr>
          <w:rFonts w:ascii="宋体" w:eastAsia="宋体" w:hAnsi="宋体" w:hint="eastAsia"/>
          <w:sz w:val="24"/>
          <w:szCs w:val="24"/>
        </w:rPr>
        <w:t>文件中规定的开标日期）之前不得启封”的字样，封口处应加盖投标人印章。采购人接受现场递交或邮寄两种方式。采用邮寄方式的，应在邮寄外包装袋上注明“</w:t>
      </w:r>
      <w:r w:rsidR="00ED1C31" w:rsidRPr="00ED1C31">
        <w:rPr>
          <w:rFonts w:ascii="宋体" w:eastAsia="宋体" w:hAnsi="宋体" w:hint="eastAsia"/>
          <w:sz w:val="24"/>
          <w:szCs w:val="24"/>
        </w:rPr>
        <w:t>大学城区域供冷系统碳减排认定标准制定及碳资产开发研究合作研发与能碳审计服务采购</w:t>
      </w:r>
      <w:r>
        <w:rPr>
          <w:rFonts w:ascii="宋体" w:eastAsia="宋体" w:hAnsi="宋体" w:hint="eastAsia"/>
          <w:sz w:val="24"/>
          <w:szCs w:val="24"/>
        </w:rPr>
        <w:t>”字样。投标人递交投标文件后，请联系采购人确认。</w:t>
      </w:r>
    </w:p>
    <w:p w:rsidR="008060F3" w:rsidRDefault="0012033F">
      <w:pPr>
        <w:pStyle w:val="a8"/>
        <w:numPr>
          <w:ilvl w:val="1"/>
          <w:numId w:val="4"/>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投标文</w:t>
      </w:r>
      <w:r>
        <w:rPr>
          <w:rFonts w:ascii="宋体" w:eastAsia="宋体" w:hAnsi="宋体" w:hint="eastAsia"/>
          <w:sz w:val="24"/>
          <w:szCs w:val="24"/>
        </w:rPr>
        <w:t>件逾期递交、未送达指定地点的、或未按要求密封的，采购人有权不予受理</w:t>
      </w:r>
      <w:r>
        <w:rPr>
          <w:rFonts w:ascii="宋体" w:eastAsia="宋体" w:hAnsi="宋体"/>
          <w:sz w:val="24"/>
          <w:szCs w:val="24"/>
        </w:rPr>
        <w:t>。</w:t>
      </w:r>
    </w:p>
    <w:p w:rsidR="008060F3" w:rsidRDefault="0012033F">
      <w:pPr>
        <w:pStyle w:val="a8"/>
        <w:numPr>
          <w:ilvl w:val="0"/>
          <w:numId w:val="1"/>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lastRenderedPageBreak/>
        <w:t>采购人联系方式：</w:t>
      </w:r>
    </w:p>
    <w:p w:rsidR="008060F3" w:rsidRDefault="0012033F" w:rsidP="0097270F">
      <w:pPr>
        <w:pStyle w:val="a8"/>
        <w:numPr>
          <w:ilvl w:val="1"/>
          <w:numId w:val="5"/>
        </w:numPr>
        <w:spacing w:beforeLines="50" w:before="156" w:afterLines="50" w:after="156" w:line="360" w:lineRule="auto"/>
        <w:ind w:left="0" w:firstLine="480"/>
        <w:rPr>
          <w:rFonts w:ascii="宋体" w:eastAsia="宋体" w:hAnsi="宋体"/>
          <w:sz w:val="24"/>
          <w:szCs w:val="24"/>
        </w:rPr>
      </w:pPr>
      <w:r>
        <w:rPr>
          <w:rFonts w:ascii="宋体" w:eastAsia="宋体" w:hAnsi="宋体" w:hint="eastAsia"/>
          <w:sz w:val="24"/>
          <w:szCs w:val="24"/>
        </w:rPr>
        <w:t>采购单位：广州城投综合能源投资经营管理有限公司</w:t>
      </w:r>
    </w:p>
    <w:p w:rsidR="008060F3" w:rsidRDefault="0012033F">
      <w:pPr>
        <w:pStyle w:val="a8"/>
        <w:numPr>
          <w:ilvl w:val="1"/>
          <w:numId w:val="5"/>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联系地址：</w:t>
      </w:r>
      <w:r>
        <w:rPr>
          <w:rFonts w:ascii="宋体" w:eastAsia="宋体" w:hAnsi="宋体" w:hint="eastAsia"/>
          <w:sz w:val="24"/>
          <w:szCs w:val="24"/>
        </w:rPr>
        <w:t>广州市</w:t>
      </w:r>
      <w:proofErr w:type="gramStart"/>
      <w:r>
        <w:rPr>
          <w:rFonts w:ascii="宋体" w:eastAsia="宋体" w:hAnsi="宋体" w:hint="eastAsia"/>
          <w:sz w:val="24"/>
          <w:szCs w:val="24"/>
        </w:rPr>
        <w:t>番禺区</w:t>
      </w:r>
      <w:proofErr w:type="gramEnd"/>
      <w:r>
        <w:rPr>
          <w:rFonts w:ascii="宋体" w:eastAsia="宋体" w:hAnsi="宋体" w:hint="eastAsia"/>
          <w:sz w:val="24"/>
          <w:szCs w:val="24"/>
        </w:rPr>
        <w:t>大学城明志街1号信息枢纽楼9楼，</w:t>
      </w:r>
    </w:p>
    <w:p w:rsidR="008060F3" w:rsidRDefault="0012033F">
      <w:pPr>
        <w:pStyle w:val="a8"/>
        <w:numPr>
          <w:ilvl w:val="1"/>
          <w:numId w:val="5"/>
        </w:numPr>
        <w:spacing w:beforeLines="50" w:before="156" w:afterLines="50" w:after="156" w:line="360" w:lineRule="auto"/>
        <w:ind w:left="0" w:firstLine="480"/>
        <w:rPr>
          <w:rFonts w:ascii="宋体" w:eastAsia="宋体" w:hAnsi="宋体"/>
          <w:sz w:val="24"/>
          <w:szCs w:val="24"/>
        </w:rPr>
      </w:pPr>
      <w:r>
        <w:rPr>
          <w:rFonts w:ascii="宋体" w:eastAsia="宋体" w:hAnsi="宋体"/>
          <w:sz w:val="24"/>
          <w:szCs w:val="24"/>
        </w:rPr>
        <w:t>联系人：</w:t>
      </w:r>
      <w:r w:rsidRPr="0097270F">
        <w:rPr>
          <w:rFonts w:ascii="宋体" w:eastAsia="宋体" w:hAnsi="宋体" w:hint="eastAsia"/>
          <w:sz w:val="24"/>
          <w:szCs w:val="24"/>
        </w:rPr>
        <w:t>廖先生，</w:t>
      </w:r>
      <w:r w:rsidRPr="0097270F">
        <w:rPr>
          <w:rFonts w:ascii="宋体" w:eastAsia="宋体" w:hAnsi="宋体"/>
          <w:sz w:val="24"/>
          <w:szCs w:val="24"/>
        </w:rPr>
        <w:t>电话：</w:t>
      </w:r>
      <w:r w:rsidRPr="0097270F">
        <w:rPr>
          <w:rFonts w:ascii="宋体" w:eastAsia="宋体" w:hAnsi="宋体" w:hint="eastAsia"/>
          <w:sz w:val="24"/>
          <w:szCs w:val="24"/>
        </w:rPr>
        <w:t>13570422280，电子邮件：2</w:t>
      </w:r>
      <w:r w:rsidRPr="0097270F">
        <w:rPr>
          <w:rFonts w:ascii="宋体" w:eastAsia="宋体" w:hAnsi="宋体"/>
          <w:sz w:val="24"/>
          <w:szCs w:val="24"/>
        </w:rPr>
        <w:t>229889034</w:t>
      </w:r>
      <w:r w:rsidRPr="0097270F">
        <w:rPr>
          <w:rFonts w:ascii="宋体" w:eastAsia="宋体" w:hAnsi="宋体" w:hint="eastAsia"/>
          <w:sz w:val="24"/>
          <w:szCs w:val="24"/>
        </w:rPr>
        <w:t>@q</w:t>
      </w:r>
      <w:r>
        <w:rPr>
          <w:rFonts w:ascii="宋体" w:eastAsia="宋体" w:hAnsi="宋体" w:hint="eastAsia"/>
          <w:sz w:val="24"/>
          <w:szCs w:val="24"/>
        </w:rPr>
        <w:t>q.com。</w:t>
      </w:r>
    </w:p>
    <w:p w:rsidR="008060F3" w:rsidRDefault="0012033F">
      <w:pPr>
        <w:spacing w:beforeLines="50" w:before="156" w:afterLines="50" w:after="156" w:line="360" w:lineRule="auto"/>
        <w:jc w:val="right"/>
        <w:rPr>
          <w:rFonts w:ascii="宋体" w:eastAsia="宋体" w:hAnsi="宋体"/>
          <w:sz w:val="24"/>
          <w:szCs w:val="24"/>
        </w:rPr>
      </w:pPr>
      <w:r>
        <w:rPr>
          <w:rFonts w:ascii="宋体" w:eastAsia="宋体" w:hAnsi="宋体" w:hint="eastAsia"/>
          <w:sz w:val="24"/>
          <w:szCs w:val="24"/>
        </w:rPr>
        <w:t>采购单位：广州城投综合能源投资经营管理有限公司</w:t>
      </w:r>
    </w:p>
    <w:p w:rsidR="008060F3" w:rsidRDefault="0012033F">
      <w:pPr>
        <w:spacing w:beforeLines="50" w:before="156" w:afterLines="50" w:after="156" w:line="360" w:lineRule="auto"/>
        <w:ind w:firstLineChars="1871" w:firstLine="4490"/>
        <w:jc w:val="right"/>
        <w:rPr>
          <w:sz w:val="28"/>
          <w:szCs w:val="28"/>
        </w:rPr>
      </w:pPr>
      <w:r>
        <w:rPr>
          <w:rFonts w:ascii="宋体" w:eastAsia="宋体" w:hAnsi="宋体" w:hint="eastAsia"/>
          <w:sz w:val="24"/>
          <w:szCs w:val="24"/>
        </w:rPr>
        <w:t>20</w:t>
      </w:r>
      <w:r>
        <w:rPr>
          <w:rFonts w:ascii="宋体" w:eastAsia="宋体" w:hAnsi="宋体"/>
          <w:sz w:val="24"/>
          <w:szCs w:val="24"/>
        </w:rPr>
        <w:t>26</w:t>
      </w:r>
      <w:r>
        <w:rPr>
          <w:rFonts w:ascii="宋体" w:eastAsia="宋体" w:hAnsi="宋体" w:hint="eastAsia"/>
          <w:sz w:val="24"/>
          <w:szCs w:val="24"/>
        </w:rPr>
        <w:t>年</w:t>
      </w:r>
      <w:r w:rsidR="00430B89">
        <w:rPr>
          <w:rFonts w:ascii="宋体" w:eastAsia="宋体" w:hAnsi="宋体"/>
          <w:sz w:val="24"/>
          <w:szCs w:val="24"/>
        </w:rPr>
        <w:t>4</w:t>
      </w:r>
      <w:r>
        <w:rPr>
          <w:rFonts w:ascii="宋体" w:eastAsia="宋体" w:hAnsi="宋体" w:hint="eastAsia"/>
          <w:sz w:val="24"/>
          <w:szCs w:val="24"/>
        </w:rPr>
        <w:t>月</w:t>
      </w:r>
      <w:r w:rsidR="00430B89">
        <w:rPr>
          <w:rFonts w:ascii="宋体" w:eastAsia="宋体" w:hAnsi="宋体"/>
          <w:sz w:val="24"/>
          <w:szCs w:val="24"/>
        </w:rPr>
        <w:t>13</w:t>
      </w:r>
      <w:r>
        <w:rPr>
          <w:rFonts w:ascii="宋体" w:eastAsia="宋体" w:hAnsi="宋体" w:hint="eastAsia"/>
          <w:sz w:val="24"/>
          <w:szCs w:val="24"/>
        </w:rPr>
        <w:t>日</w:t>
      </w:r>
    </w:p>
    <w:p w:rsidR="008060F3" w:rsidRDefault="0012033F">
      <w:pPr>
        <w:widowControl/>
        <w:jc w:val="left"/>
        <w:rPr>
          <w:rFonts w:ascii="宋体" w:eastAsia="宋体" w:hAnsi="宋体"/>
          <w:sz w:val="24"/>
          <w:szCs w:val="24"/>
        </w:rPr>
      </w:pPr>
      <w:r>
        <w:rPr>
          <w:rFonts w:ascii="宋体" w:eastAsia="宋体" w:hAnsi="宋体"/>
          <w:sz w:val="24"/>
          <w:szCs w:val="24"/>
        </w:rPr>
        <w:br w:type="page"/>
      </w:r>
      <w:bookmarkStart w:id="8" w:name="_GoBack"/>
      <w:bookmarkEnd w:id="8"/>
    </w:p>
    <w:p w:rsidR="008060F3" w:rsidRDefault="0012033F">
      <w:pPr>
        <w:pStyle w:val="a8"/>
        <w:spacing w:beforeLines="50" w:before="156" w:afterLines="50" w:after="156" w:line="360" w:lineRule="auto"/>
        <w:ind w:firstLine="480"/>
        <w:rPr>
          <w:rFonts w:ascii="宋体" w:eastAsia="宋体" w:hAnsi="宋体"/>
          <w:sz w:val="24"/>
          <w:szCs w:val="24"/>
        </w:rPr>
      </w:pPr>
      <w:r>
        <w:rPr>
          <w:rFonts w:ascii="宋体" w:eastAsia="宋体" w:hAnsi="宋体" w:hint="eastAsia"/>
          <w:sz w:val="24"/>
          <w:szCs w:val="24"/>
        </w:rPr>
        <w:lastRenderedPageBreak/>
        <w:t>附件1：</w:t>
      </w:r>
    </w:p>
    <w:tbl>
      <w:tblPr>
        <w:tblW w:w="8902" w:type="dxa"/>
        <w:tblInd w:w="95" w:type="dxa"/>
        <w:tblLayout w:type="fixed"/>
        <w:tblLook w:val="04A0" w:firstRow="1" w:lastRow="0" w:firstColumn="1" w:lastColumn="0" w:noHBand="0" w:noVBand="1"/>
      </w:tblPr>
      <w:tblGrid>
        <w:gridCol w:w="791"/>
        <w:gridCol w:w="892"/>
        <w:gridCol w:w="1663"/>
        <w:gridCol w:w="1575"/>
        <w:gridCol w:w="414"/>
        <w:gridCol w:w="1106"/>
        <w:gridCol w:w="524"/>
        <w:gridCol w:w="664"/>
        <w:gridCol w:w="1273"/>
      </w:tblGrid>
      <w:tr w:rsidR="008060F3">
        <w:trPr>
          <w:trHeight w:val="572"/>
        </w:trPr>
        <w:tc>
          <w:tcPr>
            <w:tcW w:w="8902" w:type="dxa"/>
            <w:gridSpan w:val="9"/>
            <w:tcBorders>
              <w:top w:val="nil"/>
              <w:left w:val="nil"/>
              <w:bottom w:val="nil"/>
              <w:right w:val="nil"/>
            </w:tcBorders>
            <w:shd w:val="clear" w:color="auto" w:fill="auto"/>
            <w:vAlign w:val="center"/>
          </w:tcPr>
          <w:p w:rsidR="008060F3" w:rsidRDefault="0012033F">
            <w:pPr>
              <w:widowControl/>
              <w:jc w:val="center"/>
              <w:rPr>
                <w:rFonts w:ascii="宋体" w:eastAsia="宋体" w:hAnsi="宋体" w:cs="宋体"/>
                <w:b/>
                <w:kern w:val="0"/>
                <w:sz w:val="24"/>
              </w:rPr>
            </w:pPr>
            <w:r>
              <w:rPr>
                <w:rFonts w:ascii="宋体" w:eastAsia="宋体" w:hAnsi="宋体" w:cs="宋体" w:hint="eastAsia"/>
                <w:b/>
                <w:kern w:val="0"/>
                <w:sz w:val="28"/>
              </w:rPr>
              <w:t>投标登记表</w:t>
            </w:r>
          </w:p>
        </w:tc>
      </w:tr>
      <w:tr w:rsidR="008060F3">
        <w:trPr>
          <w:trHeight w:val="515"/>
        </w:trPr>
        <w:tc>
          <w:tcPr>
            <w:tcW w:w="8902" w:type="dxa"/>
            <w:gridSpan w:val="9"/>
            <w:tcBorders>
              <w:top w:val="nil"/>
              <w:left w:val="nil"/>
              <w:bottom w:val="single" w:sz="4" w:space="0" w:color="auto"/>
              <w:right w:val="nil"/>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项目名称：政策性补贴申报相关服务采购</w:t>
            </w:r>
          </w:p>
        </w:tc>
      </w:tr>
      <w:tr w:rsidR="008060F3">
        <w:trPr>
          <w:trHeight w:val="515"/>
        </w:trPr>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 xml:space="preserve">报名单位名称 </w:t>
            </w:r>
          </w:p>
        </w:tc>
        <w:tc>
          <w:tcPr>
            <w:tcW w:w="4758" w:type="dxa"/>
            <w:gridSpan w:val="4"/>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188"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法人代表</w:t>
            </w:r>
          </w:p>
        </w:tc>
        <w:tc>
          <w:tcPr>
            <w:tcW w:w="1273" w:type="dxa"/>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详细地址</w:t>
            </w:r>
          </w:p>
        </w:tc>
        <w:tc>
          <w:tcPr>
            <w:tcW w:w="4758" w:type="dxa"/>
            <w:gridSpan w:val="4"/>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188"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273" w:type="dxa"/>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44"/>
        </w:trPr>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成立日期</w:t>
            </w:r>
          </w:p>
        </w:tc>
        <w:tc>
          <w:tcPr>
            <w:tcW w:w="1663" w:type="dxa"/>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营业执照号码</w:t>
            </w:r>
          </w:p>
        </w:tc>
        <w:tc>
          <w:tcPr>
            <w:tcW w:w="1520"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188"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发证机构</w:t>
            </w:r>
          </w:p>
        </w:tc>
        <w:tc>
          <w:tcPr>
            <w:tcW w:w="1273" w:type="dxa"/>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610"/>
        </w:trPr>
        <w:tc>
          <w:tcPr>
            <w:tcW w:w="1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固定电话号码</w:t>
            </w:r>
          </w:p>
        </w:tc>
        <w:tc>
          <w:tcPr>
            <w:tcW w:w="1663" w:type="dxa"/>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传真号码</w:t>
            </w:r>
          </w:p>
        </w:tc>
        <w:tc>
          <w:tcPr>
            <w:tcW w:w="1520"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188"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注册资金</w:t>
            </w:r>
          </w:p>
        </w:tc>
        <w:tc>
          <w:tcPr>
            <w:tcW w:w="1273" w:type="dxa"/>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3"/>
        </w:trPr>
        <w:tc>
          <w:tcPr>
            <w:tcW w:w="16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公司类型</w:t>
            </w:r>
          </w:p>
        </w:tc>
        <w:tc>
          <w:tcPr>
            <w:tcW w:w="3652" w:type="dxa"/>
            <w:gridSpan w:val="3"/>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630" w:type="dxa"/>
            <w:gridSpan w:val="2"/>
            <w:tcBorders>
              <w:top w:val="single" w:sz="4" w:space="0" w:color="auto"/>
              <w:left w:val="nil"/>
              <w:bottom w:val="single" w:sz="4" w:space="0" w:color="auto"/>
              <w:right w:val="single" w:sz="4" w:space="0" w:color="000000"/>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机构性质</w:t>
            </w:r>
          </w:p>
        </w:tc>
        <w:tc>
          <w:tcPr>
            <w:tcW w:w="1937" w:type="dxa"/>
            <w:gridSpan w:val="2"/>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16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项目联系人</w:t>
            </w:r>
          </w:p>
        </w:tc>
        <w:tc>
          <w:tcPr>
            <w:tcW w:w="3652" w:type="dxa"/>
            <w:gridSpan w:val="3"/>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630" w:type="dxa"/>
            <w:gridSpan w:val="2"/>
            <w:tcBorders>
              <w:top w:val="single" w:sz="4" w:space="0" w:color="auto"/>
              <w:left w:val="nil"/>
              <w:bottom w:val="single" w:sz="4" w:space="0" w:color="auto"/>
              <w:right w:val="single" w:sz="4" w:space="0" w:color="000000"/>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联系电话</w:t>
            </w:r>
          </w:p>
        </w:tc>
        <w:tc>
          <w:tcPr>
            <w:tcW w:w="1937" w:type="dxa"/>
            <w:gridSpan w:val="2"/>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16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通讯邮箱</w:t>
            </w:r>
          </w:p>
        </w:tc>
        <w:tc>
          <w:tcPr>
            <w:tcW w:w="7219" w:type="dxa"/>
            <w:gridSpan w:val="7"/>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983"/>
        </w:trPr>
        <w:tc>
          <w:tcPr>
            <w:tcW w:w="16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经营范围</w:t>
            </w:r>
          </w:p>
        </w:tc>
        <w:tc>
          <w:tcPr>
            <w:tcW w:w="7219" w:type="dxa"/>
            <w:gridSpan w:val="7"/>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p w:rsidR="008060F3" w:rsidRDefault="008060F3">
            <w:pPr>
              <w:widowControl/>
              <w:rPr>
                <w:rFonts w:ascii="宋体" w:eastAsia="宋体" w:hAnsi="宋体" w:cs="宋体"/>
                <w:kern w:val="0"/>
                <w:szCs w:val="21"/>
              </w:rPr>
            </w:pPr>
          </w:p>
          <w:p w:rsidR="008060F3" w:rsidRDefault="008060F3">
            <w:pPr>
              <w:widowControl/>
              <w:rPr>
                <w:rFonts w:ascii="宋体" w:eastAsia="宋体" w:hAnsi="宋体" w:cs="宋体"/>
                <w:kern w:val="0"/>
                <w:szCs w:val="21"/>
              </w:rPr>
            </w:pPr>
          </w:p>
          <w:p w:rsidR="008060F3" w:rsidRDefault="008060F3">
            <w:pPr>
              <w:widowControl/>
              <w:rPr>
                <w:rFonts w:ascii="宋体" w:eastAsia="宋体" w:hAnsi="宋体" w:cs="宋体"/>
                <w:kern w:val="0"/>
                <w:szCs w:val="21"/>
              </w:rPr>
            </w:pPr>
          </w:p>
        </w:tc>
      </w:tr>
      <w:tr w:rsidR="008060F3">
        <w:trPr>
          <w:trHeight w:val="515"/>
        </w:trPr>
        <w:tc>
          <w:tcPr>
            <w:tcW w:w="791" w:type="dxa"/>
            <w:tcBorders>
              <w:top w:val="nil"/>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NO：</w:t>
            </w:r>
          </w:p>
        </w:tc>
        <w:tc>
          <w:tcPr>
            <w:tcW w:w="5650" w:type="dxa"/>
            <w:gridSpan w:val="5"/>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资质证书（认证项目）名称</w:t>
            </w:r>
          </w:p>
        </w:tc>
        <w:tc>
          <w:tcPr>
            <w:tcW w:w="2461" w:type="dxa"/>
            <w:gridSpan w:val="3"/>
            <w:tcBorders>
              <w:top w:val="single" w:sz="4" w:space="0" w:color="auto"/>
              <w:left w:val="nil"/>
              <w:bottom w:val="single" w:sz="4" w:space="0" w:color="auto"/>
              <w:right w:val="single" w:sz="8" w:space="0" w:color="000000"/>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发证机关</w:t>
            </w:r>
          </w:p>
        </w:tc>
      </w:tr>
      <w:tr w:rsidR="008060F3">
        <w:trPr>
          <w:trHeight w:val="588"/>
        </w:trPr>
        <w:tc>
          <w:tcPr>
            <w:tcW w:w="791" w:type="dxa"/>
            <w:tcBorders>
              <w:top w:val="nil"/>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1</w:t>
            </w:r>
          </w:p>
        </w:tc>
        <w:tc>
          <w:tcPr>
            <w:tcW w:w="5650" w:type="dxa"/>
            <w:gridSpan w:val="5"/>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2461" w:type="dxa"/>
            <w:gridSpan w:val="3"/>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0"/>
        </w:trPr>
        <w:tc>
          <w:tcPr>
            <w:tcW w:w="791" w:type="dxa"/>
            <w:tcBorders>
              <w:top w:val="nil"/>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2</w:t>
            </w:r>
          </w:p>
        </w:tc>
        <w:tc>
          <w:tcPr>
            <w:tcW w:w="5650" w:type="dxa"/>
            <w:gridSpan w:val="5"/>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2461" w:type="dxa"/>
            <w:gridSpan w:val="3"/>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791" w:type="dxa"/>
            <w:tcBorders>
              <w:top w:val="nil"/>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3</w:t>
            </w:r>
          </w:p>
        </w:tc>
        <w:tc>
          <w:tcPr>
            <w:tcW w:w="5650" w:type="dxa"/>
            <w:gridSpan w:val="5"/>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2461" w:type="dxa"/>
            <w:gridSpan w:val="3"/>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791" w:type="dxa"/>
            <w:tcBorders>
              <w:top w:val="nil"/>
              <w:left w:val="single" w:sz="8" w:space="0" w:color="auto"/>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5650" w:type="dxa"/>
            <w:gridSpan w:val="5"/>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2461" w:type="dxa"/>
            <w:gridSpan w:val="3"/>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168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主要服务行业</w:t>
            </w:r>
          </w:p>
        </w:tc>
        <w:tc>
          <w:tcPr>
            <w:tcW w:w="3238"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1520" w:type="dxa"/>
            <w:gridSpan w:val="2"/>
            <w:tcBorders>
              <w:top w:val="single" w:sz="4" w:space="0" w:color="auto"/>
              <w:left w:val="nil"/>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主要客户</w:t>
            </w:r>
          </w:p>
        </w:tc>
        <w:tc>
          <w:tcPr>
            <w:tcW w:w="2461" w:type="dxa"/>
            <w:gridSpan w:val="3"/>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8902" w:type="dxa"/>
            <w:gridSpan w:val="9"/>
            <w:tcBorders>
              <w:top w:val="single" w:sz="4" w:space="0" w:color="auto"/>
              <w:left w:val="single" w:sz="8" w:space="0" w:color="auto"/>
              <w:bottom w:val="single" w:sz="4" w:space="0" w:color="auto"/>
              <w:right w:val="single" w:sz="8" w:space="0" w:color="000000"/>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近三年类似业绩</w:t>
            </w:r>
          </w:p>
        </w:tc>
      </w:tr>
      <w:tr w:rsidR="008060F3">
        <w:trPr>
          <w:trHeight w:val="515"/>
        </w:trPr>
        <w:tc>
          <w:tcPr>
            <w:tcW w:w="4921"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服务单位</w:t>
            </w:r>
          </w:p>
        </w:tc>
        <w:tc>
          <w:tcPr>
            <w:tcW w:w="3981" w:type="dxa"/>
            <w:gridSpan w:val="5"/>
            <w:tcBorders>
              <w:top w:val="single" w:sz="4" w:space="0" w:color="auto"/>
              <w:left w:val="nil"/>
              <w:bottom w:val="single" w:sz="4" w:space="0" w:color="auto"/>
              <w:right w:val="single" w:sz="8" w:space="0" w:color="000000"/>
            </w:tcBorders>
            <w:shd w:val="clear" w:color="auto" w:fill="auto"/>
            <w:vAlign w:val="center"/>
          </w:tcPr>
          <w:p w:rsidR="008060F3" w:rsidRDefault="0012033F">
            <w:pPr>
              <w:widowControl/>
              <w:rPr>
                <w:rFonts w:ascii="宋体" w:eastAsia="宋体" w:hAnsi="宋体" w:cs="宋体"/>
                <w:kern w:val="0"/>
                <w:szCs w:val="21"/>
              </w:rPr>
            </w:pPr>
            <w:r>
              <w:rPr>
                <w:rFonts w:ascii="宋体" w:eastAsia="宋体" w:hAnsi="宋体" w:cs="宋体" w:hint="eastAsia"/>
                <w:kern w:val="0"/>
                <w:szCs w:val="21"/>
              </w:rPr>
              <w:t>项目内容</w:t>
            </w:r>
          </w:p>
        </w:tc>
      </w:tr>
      <w:tr w:rsidR="008060F3">
        <w:trPr>
          <w:trHeight w:val="515"/>
        </w:trPr>
        <w:tc>
          <w:tcPr>
            <w:tcW w:w="4921"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3981" w:type="dxa"/>
            <w:gridSpan w:val="5"/>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4921"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3981" w:type="dxa"/>
            <w:gridSpan w:val="5"/>
            <w:tcBorders>
              <w:top w:val="single" w:sz="4" w:space="0" w:color="auto"/>
              <w:left w:val="nil"/>
              <w:bottom w:val="single" w:sz="4" w:space="0" w:color="auto"/>
              <w:right w:val="single" w:sz="8" w:space="0" w:color="000000"/>
            </w:tcBorders>
            <w:shd w:val="clear" w:color="auto" w:fill="auto"/>
            <w:vAlign w:val="center"/>
          </w:tcPr>
          <w:p w:rsidR="008060F3" w:rsidRDefault="008060F3">
            <w:pPr>
              <w:widowControl/>
              <w:rPr>
                <w:rFonts w:ascii="宋体" w:eastAsia="宋体" w:hAnsi="宋体" w:cs="宋体"/>
                <w:kern w:val="0"/>
                <w:szCs w:val="21"/>
              </w:rPr>
            </w:pPr>
          </w:p>
        </w:tc>
      </w:tr>
      <w:tr w:rsidR="008060F3">
        <w:trPr>
          <w:trHeight w:val="515"/>
        </w:trPr>
        <w:tc>
          <w:tcPr>
            <w:tcW w:w="4921" w:type="dxa"/>
            <w:gridSpan w:val="4"/>
            <w:tcBorders>
              <w:top w:val="single" w:sz="4" w:space="0" w:color="auto"/>
              <w:left w:val="single" w:sz="8" w:space="0" w:color="auto"/>
              <w:bottom w:val="single" w:sz="8" w:space="0" w:color="auto"/>
              <w:right w:val="single" w:sz="4" w:space="0" w:color="auto"/>
            </w:tcBorders>
            <w:shd w:val="clear" w:color="auto" w:fill="auto"/>
            <w:vAlign w:val="center"/>
          </w:tcPr>
          <w:p w:rsidR="008060F3" w:rsidRDefault="008060F3">
            <w:pPr>
              <w:widowControl/>
              <w:rPr>
                <w:rFonts w:ascii="宋体" w:eastAsia="宋体" w:hAnsi="宋体" w:cs="宋体"/>
                <w:kern w:val="0"/>
                <w:szCs w:val="21"/>
              </w:rPr>
            </w:pPr>
          </w:p>
        </w:tc>
        <w:tc>
          <w:tcPr>
            <w:tcW w:w="3981" w:type="dxa"/>
            <w:gridSpan w:val="5"/>
            <w:tcBorders>
              <w:top w:val="single" w:sz="4" w:space="0" w:color="auto"/>
              <w:left w:val="nil"/>
              <w:bottom w:val="single" w:sz="8" w:space="0" w:color="auto"/>
              <w:right w:val="single" w:sz="8" w:space="0" w:color="000000"/>
            </w:tcBorders>
            <w:shd w:val="clear" w:color="auto" w:fill="auto"/>
          </w:tcPr>
          <w:p w:rsidR="008060F3" w:rsidRDefault="008060F3">
            <w:pPr>
              <w:widowControl/>
              <w:rPr>
                <w:rFonts w:ascii="宋体" w:eastAsia="宋体" w:hAnsi="宋体"/>
                <w:kern w:val="0"/>
                <w:szCs w:val="21"/>
              </w:rPr>
            </w:pPr>
          </w:p>
        </w:tc>
      </w:tr>
      <w:tr w:rsidR="008060F3">
        <w:trPr>
          <w:trHeight w:val="515"/>
        </w:trPr>
        <w:tc>
          <w:tcPr>
            <w:tcW w:w="8902" w:type="dxa"/>
            <w:gridSpan w:val="9"/>
            <w:tcBorders>
              <w:top w:val="nil"/>
              <w:left w:val="nil"/>
              <w:bottom w:val="nil"/>
              <w:right w:val="nil"/>
            </w:tcBorders>
            <w:shd w:val="clear" w:color="auto" w:fill="auto"/>
            <w:noWrap/>
            <w:vAlign w:val="center"/>
          </w:tcPr>
          <w:p w:rsidR="008060F3" w:rsidRDefault="0012033F">
            <w:pPr>
              <w:spacing w:line="400" w:lineRule="exact"/>
              <w:rPr>
                <w:rFonts w:ascii="宋体" w:eastAsia="宋体" w:hAnsi="宋体"/>
                <w:szCs w:val="21"/>
              </w:rPr>
            </w:pPr>
            <w:r>
              <w:rPr>
                <w:rFonts w:ascii="宋体" w:eastAsia="宋体" w:hAnsi="宋体" w:hint="eastAsia"/>
                <w:szCs w:val="21"/>
              </w:rPr>
              <w:t xml:space="preserve">投标登记单位（盖章）：                                </w:t>
            </w:r>
          </w:p>
        </w:tc>
      </w:tr>
    </w:tbl>
    <w:p w:rsidR="008060F3" w:rsidRDefault="008060F3">
      <w:pPr>
        <w:spacing w:beforeLines="50" w:before="156" w:afterLines="50" w:after="156" w:line="360" w:lineRule="auto"/>
        <w:rPr>
          <w:rFonts w:ascii="宋体" w:eastAsia="宋体" w:hAnsi="宋体"/>
          <w:sz w:val="24"/>
          <w:szCs w:val="24"/>
        </w:rPr>
      </w:pPr>
    </w:p>
    <w:sectPr w:rsidR="008060F3">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D56" w:rsidRDefault="00C23D56" w:rsidP="0097270F">
      <w:r>
        <w:separator/>
      </w:r>
    </w:p>
  </w:endnote>
  <w:endnote w:type="continuationSeparator" w:id="0">
    <w:p w:rsidR="00C23D56" w:rsidRDefault="00C23D56" w:rsidP="0097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D56" w:rsidRDefault="00C23D56" w:rsidP="0097270F">
      <w:r>
        <w:separator/>
      </w:r>
    </w:p>
  </w:footnote>
  <w:footnote w:type="continuationSeparator" w:id="0">
    <w:p w:rsidR="00C23D56" w:rsidRDefault="00C23D56" w:rsidP="00972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93DAA"/>
    <w:multiLevelType w:val="multilevel"/>
    <w:tmpl w:val="26693DAA"/>
    <w:lvl w:ilvl="0">
      <w:start w:val="5"/>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455B6BC6"/>
    <w:multiLevelType w:val="multilevel"/>
    <w:tmpl w:val="9B8CD3D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8AA6BFE"/>
    <w:multiLevelType w:val="multilevel"/>
    <w:tmpl w:val="02A82CE8"/>
    <w:lvl w:ilvl="0">
      <w:start w:val="1"/>
      <w:numFmt w:val="chineseCountingThousand"/>
      <w:lvlText w:val="%1"/>
      <w:lvlJc w:val="left"/>
      <w:pPr>
        <w:ind w:left="977" w:hanging="450"/>
      </w:pPr>
      <w:rPr>
        <w:rFonts w:ascii="宋体" w:eastAsia="宋体" w:hAnsi="宋体" w:hint="eastAsia"/>
        <w:b/>
        <w:bCs/>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abstractNum w:abstractNumId="3" w15:restartNumberingAfterBreak="0">
    <w:nsid w:val="59E8547C"/>
    <w:multiLevelType w:val="multilevel"/>
    <w:tmpl w:val="45D0A212"/>
    <w:lvl w:ilvl="0">
      <w:start w:val="2"/>
      <w:numFmt w:val="decimal"/>
      <w:lvlText w:val="%1."/>
      <w:lvlJc w:val="left"/>
      <w:pPr>
        <w:ind w:left="360" w:hanging="360"/>
      </w:pPr>
      <w:rPr>
        <w:rFonts w:ascii="Segoe UI Symbol" w:eastAsia="等线" w:hAnsi="Segoe UI Symbol" w:cs="Segoe UI Symbol" w:hint="default"/>
        <w:sz w:val="22"/>
      </w:rPr>
    </w:lvl>
    <w:lvl w:ilvl="1">
      <w:start w:val="1"/>
      <w:numFmt w:val="decimal"/>
      <w:lvlText w:val="%1.%2."/>
      <w:lvlJc w:val="left"/>
      <w:pPr>
        <w:ind w:left="1160" w:hanging="720"/>
      </w:pPr>
      <w:rPr>
        <w:rFonts w:ascii="宋体" w:eastAsia="宋体" w:hAnsi="宋体" w:cs="Segoe UI Symbol" w:hint="default"/>
        <w:sz w:val="22"/>
      </w:rPr>
    </w:lvl>
    <w:lvl w:ilvl="2">
      <w:start w:val="1"/>
      <w:numFmt w:val="decimal"/>
      <w:lvlText w:val="%1.%2.%3."/>
      <w:lvlJc w:val="left"/>
      <w:pPr>
        <w:ind w:left="1600" w:hanging="720"/>
      </w:pPr>
      <w:rPr>
        <w:rFonts w:ascii="宋体" w:eastAsia="宋体" w:hAnsi="宋体" w:cs="Segoe UI Symbol" w:hint="default"/>
        <w:sz w:val="22"/>
      </w:rPr>
    </w:lvl>
    <w:lvl w:ilvl="3">
      <w:start w:val="1"/>
      <w:numFmt w:val="decimal"/>
      <w:lvlText w:val="%1.%2.%3.%4."/>
      <w:lvlJc w:val="left"/>
      <w:pPr>
        <w:ind w:left="2400" w:hanging="1080"/>
      </w:pPr>
      <w:rPr>
        <w:rFonts w:ascii="Segoe UI Symbol" w:eastAsia="等线" w:hAnsi="Segoe UI Symbol" w:cs="Segoe UI Symbol" w:hint="default"/>
        <w:sz w:val="22"/>
      </w:rPr>
    </w:lvl>
    <w:lvl w:ilvl="4">
      <w:start w:val="1"/>
      <w:numFmt w:val="decimal"/>
      <w:lvlText w:val="%1.%2.%3.%4.%5."/>
      <w:lvlJc w:val="left"/>
      <w:pPr>
        <w:ind w:left="3200" w:hanging="1440"/>
      </w:pPr>
      <w:rPr>
        <w:rFonts w:ascii="Segoe UI Symbol" w:eastAsia="等线" w:hAnsi="Segoe UI Symbol" w:cs="Segoe UI Symbol" w:hint="default"/>
        <w:sz w:val="22"/>
      </w:rPr>
    </w:lvl>
    <w:lvl w:ilvl="5">
      <w:start w:val="1"/>
      <w:numFmt w:val="decimal"/>
      <w:lvlText w:val="%1.%2.%3.%4.%5.%6."/>
      <w:lvlJc w:val="left"/>
      <w:pPr>
        <w:ind w:left="3640" w:hanging="1440"/>
      </w:pPr>
      <w:rPr>
        <w:rFonts w:ascii="Segoe UI Symbol" w:eastAsia="等线" w:hAnsi="Segoe UI Symbol" w:cs="Segoe UI Symbol" w:hint="default"/>
        <w:sz w:val="22"/>
      </w:rPr>
    </w:lvl>
    <w:lvl w:ilvl="6">
      <w:start w:val="1"/>
      <w:numFmt w:val="decimal"/>
      <w:lvlText w:val="%1.%2.%3.%4.%5.%6.%7."/>
      <w:lvlJc w:val="left"/>
      <w:pPr>
        <w:ind w:left="4440" w:hanging="1800"/>
      </w:pPr>
      <w:rPr>
        <w:rFonts w:ascii="Segoe UI Symbol" w:eastAsia="等线" w:hAnsi="Segoe UI Symbol" w:cs="Segoe UI Symbol" w:hint="default"/>
        <w:sz w:val="22"/>
      </w:rPr>
    </w:lvl>
    <w:lvl w:ilvl="7">
      <w:start w:val="1"/>
      <w:numFmt w:val="decimal"/>
      <w:lvlText w:val="%1.%2.%3.%4.%5.%6.%7.%8."/>
      <w:lvlJc w:val="left"/>
      <w:pPr>
        <w:ind w:left="5240" w:hanging="2160"/>
      </w:pPr>
      <w:rPr>
        <w:rFonts w:ascii="Segoe UI Symbol" w:eastAsia="等线" w:hAnsi="Segoe UI Symbol" w:cs="Segoe UI Symbol" w:hint="default"/>
        <w:sz w:val="22"/>
      </w:rPr>
    </w:lvl>
    <w:lvl w:ilvl="8">
      <w:start w:val="1"/>
      <w:numFmt w:val="decimal"/>
      <w:lvlText w:val="%1.%2.%3.%4.%5.%6.%7.%8.%9."/>
      <w:lvlJc w:val="left"/>
      <w:pPr>
        <w:ind w:left="5680" w:hanging="2160"/>
      </w:pPr>
      <w:rPr>
        <w:rFonts w:ascii="Segoe UI Symbol" w:eastAsia="等线" w:hAnsi="Segoe UI Symbol" w:cs="Segoe UI Symbol" w:hint="default"/>
        <w:sz w:val="22"/>
      </w:rPr>
    </w:lvl>
  </w:abstractNum>
  <w:abstractNum w:abstractNumId="4" w15:restartNumberingAfterBreak="0">
    <w:nsid w:val="64B70077"/>
    <w:multiLevelType w:val="multilevel"/>
    <w:tmpl w:val="64B70077"/>
    <w:lvl w:ilvl="0">
      <w:start w:val="1"/>
      <w:numFmt w:val="decimal"/>
      <w:lvlText w:val="%1."/>
      <w:lvlJc w:val="left"/>
      <w:pPr>
        <w:ind w:left="480" w:hanging="480"/>
      </w:pPr>
      <w:rPr>
        <w:rFonts w:hint="default"/>
      </w:rPr>
    </w:lvl>
    <w:lvl w:ilvl="1">
      <w:start w:val="1"/>
      <w:numFmt w:val="decimal"/>
      <w:lvlText w:val="%1.%2."/>
      <w:lvlJc w:val="left"/>
      <w:pPr>
        <w:ind w:left="1200" w:hanging="72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6967537C"/>
    <w:multiLevelType w:val="multilevel"/>
    <w:tmpl w:val="6967537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7F700ED"/>
    <w:multiLevelType w:val="multilevel"/>
    <w:tmpl w:val="48D6AD62"/>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7" w15:restartNumberingAfterBreak="0">
    <w:nsid w:val="7CB50FB9"/>
    <w:multiLevelType w:val="multilevel"/>
    <w:tmpl w:val="7CB50FB9"/>
    <w:lvl w:ilvl="0">
      <w:start w:val="4"/>
      <w:numFmt w:val="decimal"/>
      <w:lvlText w:val="%1."/>
      <w:lvlJc w:val="left"/>
      <w:pPr>
        <w:ind w:left="480" w:hanging="48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6640" w:hanging="2160"/>
      </w:pPr>
      <w:rPr>
        <w:rFonts w:hint="default"/>
      </w:rPr>
    </w:lvl>
  </w:abstractNum>
  <w:num w:numId="1">
    <w:abstractNumId w:val="5"/>
  </w:num>
  <w:num w:numId="2">
    <w:abstractNumId w:val="4"/>
  </w:num>
  <w:num w:numId="3">
    <w:abstractNumId w:val="3"/>
  </w:num>
  <w:num w:numId="4">
    <w:abstractNumId w:val="7"/>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80"/>
    <w:rsid w:val="0001361C"/>
    <w:rsid w:val="000220A1"/>
    <w:rsid w:val="00115B66"/>
    <w:rsid w:val="0012033F"/>
    <w:rsid w:val="00177604"/>
    <w:rsid w:val="00204235"/>
    <w:rsid w:val="002073BC"/>
    <w:rsid w:val="00221C7E"/>
    <w:rsid w:val="00261651"/>
    <w:rsid w:val="00263D3E"/>
    <w:rsid w:val="00267B27"/>
    <w:rsid w:val="002A2179"/>
    <w:rsid w:val="00335AA9"/>
    <w:rsid w:val="0037099E"/>
    <w:rsid w:val="003E14F4"/>
    <w:rsid w:val="00411E98"/>
    <w:rsid w:val="00412592"/>
    <w:rsid w:val="00430B89"/>
    <w:rsid w:val="00483717"/>
    <w:rsid w:val="0048655F"/>
    <w:rsid w:val="004A36EF"/>
    <w:rsid w:val="00530DF4"/>
    <w:rsid w:val="00557C12"/>
    <w:rsid w:val="0057178F"/>
    <w:rsid w:val="005828D0"/>
    <w:rsid w:val="00621071"/>
    <w:rsid w:val="00624437"/>
    <w:rsid w:val="00631AA3"/>
    <w:rsid w:val="00676DDC"/>
    <w:rsid w:val="006C4F80"/>
    <w:rsid w:val="00726E08"/>
    <w:rsid w:val="007771E1"/>
    <w:rsid w:val="00780C20"/>
    <w:rsid w:val="007F1A92"/>
    <w:rsid w:val="007F4014"/>
    <w:rsid w:val="008060F3"/>
    <w:rsid w:val="00870A8E"/>
    <w:rsid w:val="008B4AC8"/>
    <w:rsid w:val="00907FDC"/>
    <w:rsid w:val="00951085"/>
    <w:rsid w:val="0097270F"/>
    <w:rsid w:val="009D63FB"/>
    <w:rsid w:val="00A2377E"/>
    <w:rsid w:val="00A63CC9"/>
    <w:rsid w:val="00AA38A1"/>
    <w:rsid w:val="00AC79DD"/>
    <w:rsid w:val="00B240B7"/>
    <w:rsid w:val="00B4072C"/>
    <w:rsid w:val="00BA180F"/>
    <w:rsid w:val="00BF0801"/>
    <w:rsid w:val="00C119C8"/>
    <w:rsid w:val="00C22A7C"/>
    <w:rsid w:val="00C23D56"/>
    <w:rsid w:val="00C3248D"/>
    <w:rsid w:val="00CA0103"/>
    <w:rsid w:val="00CC3F54"/>
    <w:rsid w:val="00D303F8"/>
    <w:rsid w:val="00DA0EA5"/>
    <w:rsid w:val="00DC567C"/>
    <w:rsid w:val="00E37164"/>
    <w:rsid w:val="00EA27D7"/>
    <w:rsid w:val="00EA2B6D"/>
    <w:rsid w:val="00EB1403"/>
    <w:rsid w:val="00ED1C31"/>
    <w:rsid w:val="00EF4210"/>
    <w:rsid w:val="00F37BC4"/>
    <w:rsid w:val="00F601DD"/>
    <w:rsid w:val="00F83F6E"/>
    <w:rsid w:val="00F97CCF"/>
    <w:rsid w:val="0B317FFD"/>
    <w:rsid w:val="1AFC79A7"/>
    <w:rsid w:val="25FC5B5F"/>
    <w:rsid w:val="4DA23D96"/>
    <w:rsid w:val="5AA33D3D"/>
    <w:rsid w:val="60BB5EF8"/>
    <w:rsid w:val="6B9B4FFB"/>
    <w:rsid w:val="6CDB7995"/>
    <w:rsid w:val="74B8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C1B60"/>
  <w15:docId w15:val="{94EA07BD-915C-4C87-8BCA-6DC465B1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列出段落1"/>
    <w:basedOn w:val="a"/>
    <w:uiPriority w:val="34"/>
    <w:qFormat/>
    <w:rsid w:val="00ED1C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6012">
      <w:bodyDiv w:val="1"/>
      <w:marLeft w:val="0"/>
      <w:marRight w:val="0"/>
      <w:marTop w:val="0"/>
      <w:marBottom w:val="0"/>
      <w:divBdr>
        <w:top w:val="none" w:sz="0" w:space="0" w:color="auto"/>
        <w:left w:val="none" w:sz="0" w:space="0" w:color="auto"/>
        <w:bottom w:val="none" w:sz="0" w:space="0" w:color="auto"/>
        <w:right w:val="none" w:sz="0" w:space="0" w:color="auto"/>
      </w:divBdr>
      <w:divsChild>
        <w:div w:id="850295430">
          <w:marLeft w:val="0"/>
          <w:marRight w:val="0"/>
          <w:marTop w:val="0"/>
          <w:marBottom w:val="0"/>
          <w:divBdr>
            <w:top w:val="none" w:sz="0" w:space="0" w:color="auto"/>
            <w:left w:val="none" w:sz="0" w:space="0" w:color="auto"/>
            <w:bottom w:val="none" w:sz="0" w:space="0" w:color="auto"/>
            <w:right w:val="none" w:sz="0" w:space="0" w:color="auto"/>
          </w:divBdr>
          <w:divsChild>
            <w:div w:id="11369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81550">
      <w:bodyDiv w:val="1"/>
      <w:marLeft w:val="0"/>
      <w:marRight w:val="0"/>
      <w:marTop w:val="0"/>
      <w:marBottom w:val="0"/>
      <w:divBdr>
        <w:top w:val="none" w:sz="0" w:space="0" w:color="auto"/>
        <w:left w:val="none" w:sz="0" w:space="0" w:color="auto"/>
        <w:bottom w:val="none" w:sz="0" w:space="0" w:color="auto"/>
        <w:right w:val="none" w:sz="0" w:space="0" w:color="auto"/>
      </w:divBdr>
      <w:divsChild>
        <w:div w:id="972373314">
          <w:marLeft w:val="0"/>
          <w:marRight w:val="0"/>
          <w:marTop w:val="0"/>
          <w:marBottom w:val="0"/>
          <w:divBdr>
            <w:top w:val="none" w:sz="0" w:space="0" w:color="auto"/>
            <w:left w:val="none" w:sz="0" w:space="0" w:color="auto"/>
            <w:bottom w:val="none" w:sz="0" w:space="0" w:color="auto"/>
            <w:right w:val="none" w:sz="0" w:space="0" w:color="auto"/>
          </w:divBdr>
          <w:divsChild>
            <w:div w:id="19042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8885">
      <w:bodyDiv w:val="1"/>
      <w:marLeft w:val="0"/>
      <w:marRight w:val="0"/>
      <w:marTop w:val="0"/>
      <w:marBottom w:val="0"/>
      <w:divBdr>
        <w:top w:val="none" w:sz="0" w:space="0" w:color="auto"/>
        <w:left w:val="none" w:sz="0" w:space="0" w:color="auto"/>
        <w:bottom w:val="none" w:sz="0" w:space="0" w:color="auto"/>
        <w:right w:val="none" w:sz="0" w:space="0" w:color="auto"/>
      </w:divBdr>
      <w:divsChild>
        <w:div w:id="720129691">
          <w:marLeft w:val="0"/>
          <w:marRight w:val="0"/>
          <w:marTop w:val="0"/>
          <w:marBottom w:val="0"/>
          <w:divBdr>
            <w:top w:val="none" w:sz="0" w:space="0" w:color="auto"/>
            <w:left w:val="none" w:sz="0" w:space="0" w:color="auto"/>
            <w:bottom w:val="none" w:sz="0" w:space="0" w:color="auto"/>
            <w:right w:val="none" w:sz="0" w:space="0" w:color="auto"/>
          </w:divBdr>
          <w:divsChild>
            <w:div w:id="900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4971">
      <w:bodyDiv w:val="1"/>
      <w:marLeft w:val="0"/>
      <w:marRight w:val="0"/>
      <w:marTop w:val="0"/>
      <w:marBottom w:val="0"/>
      <w:divBdr>
        <w:top w:val="none" w:sz="0" w:space="0" w:color="auto"/>
        <w:left w:val="none" w:sz="0" w:space="0" w:color="auto"/>
        <w:bottom w:val="none" w:sz="0" w:space="0" w:color="auto"/>
        <w:right w:val="none" w:sz="0" w:space="0" w:color="auto"/>
      </w:divBdr>
    </w:div>
    <w:div w:id="948046907">
      <w:bodyDiv w:val="1"/>
      <w:marLeft w:val="0"/>
      <w:marRight w:val="0"/>
      <w:marTop w:val="0"/>
      <w:marBottom w:val="0"/>
      <w:divBdr>
        <w:top w:val="none" w:sz="0" w:space="0" w:color="auto"/>
        <w:left w:val="none" w:sz="0" w:space="0" w:color="auto"/>
        <w:bottom w:val="none" w:sz="0" w:space="0" w:color="auto"/>
        <w:right w:val="none" w:sz="0" w:space="0" w:color="auto"/>
      </w:divBdr>
      <w:divsChild>
        <w:div w:id="1342850301">
          <w:marLeft w:val="0"/>
          <w:marRight w:val="0"/>
          <w:marTop w:val="0"/>
          <w:marBottom w:val="0"/>
          <w:divBdr>
            <w:top w:val="none" w:sz="0" w:space="0" w:color="auto"/>
            <w:left w:val="none" w:sz="0" w:space="0" w:color="auto"/>
            <w:bottom w:val="none" w:sz="0" w:space="0" w:color="auto"/>
            <w:right w:val="none" w:sz="0" w:space="0" w:color="auto"/>
          </w:divBdr>
          <w:divsChild>
            <w:div w:id="13212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3773">
      <w:bodyDiv w:val="1"/>
      <w:marLeft w:val="0"/>
      <w:marRight w:val="0"/>
      <w:marTop w:val="0"/>
      <w:marBottom w:val="0"/>
      <w:divBdr>
        <w:top w:val="none" w:sz="0" w:space="0" w:color="auto"/>
        <w:left w:val="none" w:sz="0" w:space="0" w:color="auto"/>
        <w:bottom w:val="none" w:sz="0" w:space="0" w:color="auto"/>
        <w:right w:val="none" w:sz="0" w:space="0" w:color="auto"/>
      </w:divBdr>
    </w:div>
    <w:div w:id="1651867465">
      <w:bodyDiv w:val="1"/>
      <w:marLeft w:val="0"/>
      <w:marRight w:val="0"/>
      <w:marTop w:val="0"/>
      <w:marBottom w:val="0"/>
      <w:divBdr>
        <w:top w:val="none" w:sz="0" w:space="0" w:color="auto"/>
        <w:left w:val="none" w:sz="0" w:space="0" w:color="auto"/>
        <w:bottom w:val="none" w:sz="0" w:space="0" w:color="auto"/>
        <w:right w:val="none" w:sz="0" w:space="0" w:color="auto"/>
      </w:divBdr>
      <w:divsChild>
        <w:div w:id="321353976">
          <w:marLeft w:val="0"/>
          <w:marRight w:val="0"/>
          <w:marTop w:val="0"/>
          <w:marBottom w:val="0"/>
          <w:divBdr>
            <w:top w:val="none" w:sz="0" w:space="0" w:color="auto"/>
            <w:left w:val="none" w:sz="0" w:space="0" w:color="auto"/>
            <w:bottom w:val="none" w:sz="0" w:space="0" w:color="auto"/>
            <w:right w:val="none" w:sz="0" w:space="0" w:color="auto"/>
          </w:divBdr>
          <w:divsChild>
            <w:div w:id="7113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769">
      <w:bodyDiv w:val="1"/>
      <w:marLeft w:val="0"/>
      <w:marRight w:val="0"/>
      <w:marTop w:val="0"/>
      <w:marBottom w:val="0"/>
      <w:divBdr>
        <w:top w:val="none" w:sz="0" w:space="0" w:color="auto"/>
        <w:left w:val="none" w:sz="0" w:space="0" w:color="auto"/>
        <w:bottom w:val="none" w:sz="0" w:space="0" w:color="auto"/>
        <w:right w:val="none" w:sz="0" w:space="0" w:color="auto"/>
      </w:divBdr>
      <w:divsChild>
        <w:div w:id="1955167634">
          <w:marLeft w:val="0"/>
          <w:marRight w:val="0"/>
          <w:marTop w:val="0"/>
          <w:marBottom w:val="0"/>
          <w:divBdr>
            <w:top w:val="none" w:sz="0" w:space="0" w:color="auto"/>
            <w:left w:val="none" w:sz="0" w:space="0" w:color="auto"/>
            <w:bottom w:val="none" w:sz="0" w:space="0" w:color="auto"/>
            <w:right w:val="none" w:sz="0" w:space="0" w:color="auto"/>
          </w:divBdr>
          <w:divsChild>
            <w:div w:id="7001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7082">
      <w:bodyDiv w:val="1"/>
      <w:marLeft w:val="0"/>
      <w:marRight w:val="0"/>
      <w:marTop w:val="0"/>
      <w:marBottom w:val="0"/>
      <w:divBdr>
        <w:top w:val="none" w:sz="0" w:space="0" w:color="auto"/>
        <w:left w:val="none" w:sz="0" w:space="0" w:color="auto"/>
        <w:bottom w:val="none" w:sz="0" w:space="0" w:color="auto"/>
        <w:right w:val="none" w:sz="0" w:space="0" w:color="auto"/>
      </w:divBdr>
      <w:divsChild>
        <w:div w:id="1810971148">
          <w:marLeft w:val="0"/>
          <w:marRight w:val="0"/>
          <w:marTop w:val="0"/>
          <w:marBottom w:val="0"/>
          <w:divBdr>
            <w:top w:val="none" w:sz="0" w:space="0" w:color="auto"/>
            <w:left w:val="none" w:sz="0" w:space="0" w:color="auto"/>
            <w:bottom w:val="none" w:sz="0" w:space="0" w:color="auto"/>
            <w:right w:val="none" w:sz="0" w:space="0" w:color="auto"/>
          </w:divBdr>
          <w:divsChild>
            <w:div w:id="6469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283</Words>
  <Characters>1614</Characters>
  <Application>Microsoft Office Word</Application>
  <DocSecurity>0</DocSecurity>
  <Lines>13</Lines>
  <Paragraphs>3</Paragraphs>
  <ScaleCrop>false</ScaleCrop>
  <Company>gzuci</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廖焰伦</dc:creator>
  <cp:lastModifiedBy>廖焰伦</cp:lastModifiedBy>
  <cp:revision>20</cp:revision>
  <dcterms:created xsi:type="dcterms:W3CDTF">2026-01-30T09:43:00Z</dcterms:created>
  <dcterms:modified xsi:type="dcterms:W3CDTF">2026-04-13T06:27:00Z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