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E7C9F9E">
      <w:pPr>
        <w:spacing w:before="156" w:beforeLines="50" w:after="156" w:afterLines="50" w:line="360" w:lineRule="auto"/>
        <w:jc w:val="center"/>
        <w:rPr>
          <w:rFonts w:hint="eastAsia" w:ascii="宋体" w:hAnsi="宋体" w:eastAsia="宋体" w:cs="宋体"/>
          <w:b/>
          <w:bCs/>
          <w:sz w:val="32"/>
          <w:szCs w:val="32"/>
          <w:lang w:eastAsia="zh-CN"/>
        </w:rPr>
      </w:pPr>
      <w:bookmarkStart w:id="0" w:name="_Hlk102747051"/>
      <w:bookmarkEnd w:id="0"/>
      <w:r>
        <w:rPr>
          <w:rFonts w:hint="eastAsia" w:ascii="宋体" w:hAnsi="宋体" w:eastAsia="宋体" w:cs="宋体"/>
          <w:b/>
          <w:bCs/>
          <w:sz w:val="32"/>
          <w:szCs w:val="32"/>
          <w:lang w:eastAsia="zh-CN"/>
        </w:rPr>
        <w:t>广州大学城能源发展有限公司</w:t>
      </w:r>
    </w:p>
    <w:p w14:paraId="0133879E">
      <w:pPr>
        <w:spacing w:before="0" w:beforeLines="-2147483648" w:after="0" w:afterLines="-2147483648" w:line="360" w:lineRule="auto"/>
        <w:jc w:val="center"/>
        <w:rPr>
          <w:rFonts w:hint="eastAsia" w:ascii="宋体" w:hAnsi="宋体" w:eastAsia="宋体" w:cs="宋体"/>
          <w:b/>
          <w:sz w:val="32"/>
          <w:szCs w:val="32"/>
          <w:lang w:eastAsia="zh-CN"/>
        </w:rPr>
      </w:pPr>
      <w:r>
        <w:rPr>
          <w:rFonts w:hint="eastAsia" w:ascii="宋体" w:hAnsi="宋体" w:cs="宋体"/>
          <w:b/>
          <w:sz w:val="32"/>
          <w:szCs w:val="32"/>
        </w:rPr>
        <w:t>广州美术学院食堂一层中央空调风管更换工程竞选文件</w:t>
      </w:r>
    </w:p>
    <w:p w14:paraId="4F54BBD5">
      <w:pPr>
        <w:numPr>
          <w:ilvl w:val="0"/>
          <w:numId w:val="1"/>
        </w:numPr>
        <w:spacing w:before="120" w:beforeLines="50" w:after="120" w:afterLines="50" w:line="360" w:lineRule="auto"/>
        <w:ind w:left="0" w:firstLine="422" w:firstLineChars="200"/>
        <w:rPr>
          <w:rFonts w:hint="eastAsia" w:ascii="宋体" w:hAnsi="宋体" w:cs="宋体"/>
          <w:b/>
          <w:bCs/>
          <w:sz w:val="21"/>
          <w:szCs w:val="21"/>
        </w:rPr>
      </w:pPr>
      <w:r>
        <w:rPr>
          <w:rFonts w:hint="eastAsia" w:ascii="宋体" w:hAnsi="宋体" w:cs="宋体"/>
          <w:b/>
          <w:bCs/>
          <w:sz w:val="21"/>
          <w:szCs w:val="21"/>
        </w:rPr>
        <w:t>项目基本情况</w:t>
      </w:r>
    </w:p>
    <w:p w14:paraId="382C10C0">
      <w:pPr>
        <w:numPr>
          <w:ilvl w:val="0"/>
          <w:numId w:val="2"/>
        </w:numPr>
        <w:spacing w:before="120" w:beforeLines="50" w:after="120" w:afterLines="50" w:line="360" w:lineRule="auto"/>
        <w:ind w:left="0" w:firstLine="420" w:firstLineChars="200"/>
        <w:rPr>
          <w:rFonts w:hint="eastAsia" w:ascii="宋体" w:hAnsi="宋体" w:cs="宋体"/>
          <w:sz w:val="21"/>
          <w:szCs w:val="21"/>
        </w:rPr>
      </w:pPr>
      <w:r>
        <w:rPr>
          <w:rFonts w:hint="eastAsia" w:ascii="宋体" w:hAnsi="宋体" w:cs="宋体"/>
          <w:sz w:val="21"/>
          <w:szCs w:val="21"/>
        </w:rPr>
        <w:t>项目名称：</w:t>
      </w:r>
      <w:r>
        <w:rPr>
          <w:rFonts w:hint="eastAsia" w:ascii="宋体" w:hAnsi="宋体" w:eastAsia="宋体" w:cs="宋体"/>
          <w:sz w:val="21"/>
          <w:szCs w:val="21"/>
          <w:lang w:val="en-US" w:eastAsia="zh-CN"/>
        </w:rPr>
        <w:t>广州美术学院食堂一层中央空调风管更换工程</w:t>
      </w:r>
    </w:p>
    <w:p w14:paraId="749F7543">
      <w:pPr>
        <w:numPr>
          <w:ilvl w:val="0"/>
          <w:numId w:val="2"/>
        </w:numPr>
        <w:spacing w:before="120" w:beforeLines="50" w:after="120" w:afterLines="50" w:line="360" w:lineRule="auto"/>
        <w:ind w:left="0" w:firstLine="420" w:firstLineChars="200"/>
        <w:rPr>
          <w:rFonts w:hint="eastAsia" w:ascii="宋体" w:hAnsi="宋体" w:cs="宋体"/>
          <w:sz w:val="21"/>
          <w:szCs w:val="21"/>
        </w:rPr>
      </w:pPr>
      <w:r>
        <w:rPr>
          <w:rFonts w:hint="eastAsia" w:ascii="宋体" w:hAnsi="宋体" w:cs="宋体"/>
          <w:sz w:val="21"/>
          <w:szCs w:val="21"/>
        </w:rPr>
        <w:t>项目地点：广州</w:t>
      </w:r>
      <w:r>
        <w:rPr>
          <w:rFonts w:hint="eastAsia" w:ascii="宋体" w:hAnsi="宋体" w:cs="宋体"/>
          <w:sz w:val="21"/>
          <w:szCs w:val="21"/>
          <w:lang w:val="en-US" w:eastAsia="zh-CN"/>
        </w:rPr>
        <w:t>美术学院生活区</w:t>
      </w:r>
    </w:p>
    <w:p w14:paraId="705BDBFE">
      <w:pPr>
        <w:numPr>
          <w:ilvl w:val="0"/>
          <w:numId w:val="2"/>
        </w:numPr>
        <w:spacing w:before="120" w:beforeLines="50" w:after="120" w:afterLines="50" w:line="360" w:lineRule="auto"/>
        <w:ind w:left="0" w:firstLine="420" w:firstLineChars="200"/>
        <w:rPr>
          <w:rFonts w:hint="eastAsia" w:ascii="宋体" w:hAnsi="宋体" w:cs="宋体"/>
          <w:sz w:val="21"/>
          <w:szCs w:val="21"/>
        </w:rPr>
      </w:pPr>
      <w:r>
        <w:rPr>
          <w:rFonts w:hint="eastAsia" w:ascii="宋体" w:hAnsi="宋体" w:cs="宋体"/>
          <w:sz w:val="21"/>
          <w:szCs w:val="21"/>
        </w:rPr>
        <w:t>采购限价：人民币</w:t>
      </w:r>
      <w:r>
        <w:rPr>
          <w:rFonts w:hint="eastAsia" w:ascii="宋体" w:hAnsi="宋体" w:eastAsia="宋体" w:cs="宋体"/>
          <w:sz w:val="21"/>
          <w:szCs w:val="21"/>
          <w:lang w:val="en-US" w:eastAsia="zh-CN"/>
        </w:rPr>
        <w:t>9</w:t>
      </w:r>
      <w:r>
        <w:rPr>
          <w:rFonts w:hint="eastAsia" w:ascii="宋体" w:hAnsi="宋体" w:cs="宋体"/>
          <w:sz w:val="21"/>
          <w:szCs w:val="21"/>
          <w:lang w:val="en-US" w:eastAsia="zh-CN"/>
        </w:rPr>
        <w:t>.8万</w:t>
      </w:r>
      <w:r>
        <w:rPr>
          <w:rFonts w:hint="eastAsia" w:ascii="宋体" w:hAnsi="宋体" w:cs="宋体"/>
          <w:sz w:val="21"/>
          <w:szCs w:val="21"/>
        </w:rPr>
        <w:t>元（投标报价超过采购限价为无效投标）。</w:t>
      </w:r>
    </w:p>
    <w:p w14:paraId="37FA7B67">
      <w:pPr>
        <w:numPr>
          <w:ilvl w:val="0"/>
          <w:numId w:val="2"/>
        </w:numPr>
        <w:spacing w:before="120" w:beforeLines="50" w:after="120" w:afterLines="50" w:line="360" w:lineRule="auto"/>
        <w:ind w:left="0" w:firstLine="420" w:firstLineChars="200"/>
        <w:rPr>
          <w:rFonts w:hint="eastAsia" w:ascii="宋体" w:hAnsi="宋体" w:cs="宋体"/>
          <w:sz w:val="21"/>
          <w:szCs w:val="21"/>
        </w:rPr>
      </w:pPr>
      <w:r>
        <w:rPr>
          <w:rFonts w:hint="eastAsia" w:ascii="宋体" w:hAnsi="宋体" w:cs="宋体"/>
          <w:sz w:val="21"/>
          <w:szCs w:val="21"/>
        </w:rPr>
        <w:t>项目概况</w:t>
      </w:r>
    </w:p>
    <w:p w14:paraId="2A041DBC">
      <w:pPr>
        <w:spacing w:line="440" w:lineRule="exact"/>
        <w:ind w:firstLine="420" w:firstLineChars="200"/>
        <w:jc w:val="left"/>
        <w:rPr>
          <w:rFonts w:hint="eastAsia" w:ascii="宋体" w:hAnsi="宋体" w:eastAsia="宋体" w:cs="宋体"/>
          <w:sz w:val="21"/>
          <w:szCs w:val="21"/>
          <w:lang w:val="en-US" w:eastAsia="zh-CN"/>
        </w:rPr>
      </w:pPr>
      <w:r>
        <w:rPr>
          <w:rFonts w:hint="eastAsia" w:ascii="宋体" w:hAnsi="宋体" w:eastAsia="宋体" w:cs="宋体"/>
          <w:kern w:val="2"/>
          <w:sz w:val="21"/>
          <w:szCs w:val="21"/>
          <w:lang w:val="en-US" w:eastAsia="zh-CN" w:bidi="ar-SA"/>
        </w:rPr>
        <w:t>广州美术学院食堂中央空调系统设备投运使用达20年了存在一定程度的老化和故障，尤其是一层的玻璃纤维板结构供风风管系统，目前已大面积出现材质松散、连接口松脱、管壁变形断裂、破损下塌严重、管内大量管材碎片脱落，碎片从出风口和风管破损口随风吹散到食堂就餐区域，存在一定的安全隐患，有必要将目前的玻璃纤维板材质风管系统全部拆除，重新安装镀锌板材的风管，确保食堂中央空调正常安全使用</w:t>
      </w:r>
      <w:r>
        <w:rPr>
          <w:rFonts w:hint="eastAsia" w:ascii="宋体" w:hAnsi="宋体" w:eastAsia="宋体" w:cs="宋体"/>
          <w:sz w:val="21"/>
          <w:szCs w:val="21"/>
          <w:lang w:val="en-US" w:eastAsia="zh-CN"/>
        </w:rPr>
        <w:t>。</w:t>
      </w:r>
    </w:p>
    <w:p w14:paraId="535C5705">
      <w:pPr>
        <w:pStyle w:val="5"/>
        <w:rPr>
          <w:rFonts w:hint="eastAsia" w:ascii="宋体" w:hAnsi="宋体" w:cs="宋体"/>
          <w:szCs w:val="21"/>
          <w:lang w:val="en-US" w:eastAsia="zh-CN"/>
        </w:rPr>
      </w:pPr>
    </w:p>
    <w:p w14:paraId="3A189AF2">
      <w:pPr>
        <w:numPr>
          <w:ilvl w:val="0"/>
          <w:numId w:val="1"/>
        </w:numPr>
        <w:spacing w:before="120" w:beforeLines="50" w:after="120" w:afterLines="50" w:line="360" w:lineRule="auto"/>
        <w:ind w:left="0" w:firstLine="422" w:firstLineChars="200"/>
        <w:rPr>
          <w:rFonts w:hint="eastAsia" w:ascii="宋体" w:hAnsi="宋体" w:cs="宋体"/>
          <w:b/>
          <w:bCs/>
          <w:sz w:val="21"/>
          <w:szCs w:val="21"/>
        </w:rPr>
      </w:pPr>
      <w:r>
        <w:rPr>
          <w:rFonts w:hint="eastAsia" w:ascii="宋体" w:hAnsi="宋体" w:cs="宋体"/>
          <w:b/>
          <w:bCs/>
          <w:sz w:val="21"/>
          <w:szCs w:val="21"/>
        </w:rPr>
        <w:t>合格投标人资格要求</w:t>
      </w:r>
    </w:p>
    <w:p w14:paraId="1A090E50">
      <w:pPr>
        <w:pStyle w:val="38"/>
        <w:numPr>
          <w:ilvl w:val="0"/>
          <w:numId w:val="3"/>
        </w:numPr>
        <w:spacing w:before="120" w:beforeLines="50" w:after="120" w:afterLines="50" w:line="360" w:lineRule="auto"/>
        <w:ind w:left="0" w:firstLine="480"/>
        <w:rPr>
          <w:rFonts w:hint="eastAsia" w:ascii="宋体" w:hAnsi="宋体" w:cs="宋体"/>
          <w:sz w:val="21"/>
          <w:szCs w:val="21"/>
        </w:rPr>
      </w:pPr>
      <w:r>
        <w:rPr>
          <w:rFonts w:hint="eastAsia" w:ascii="宋体" w:hAnsi="宋体" w:cs="宋体"/>
          <w:sz w:val="21"/>
          <w:szCs w:val="21"/>
        </w:rPr>
        <w:t>必须是具有独立承担民事责任能力的在中华人民共和国境内注册的法人，具备有效的工商营业执照、企业法人组织机构代码证书、税务登记证书（或三证合一），按国家法律经营</w:t>
      </w:r>
      <w:r>
        <w:rPr>
          <w:rFonts w:hint="eastAsia" w:ascii="宋体" w:hAnsi="宋体" w:cs="宋体"/>
          <w:sz w:val="21"/>
          <w:szCs w:val="21"/>
          <w:lang w:eastAsia="zh-CN"/>
        </w:rPr>
        <w:t>。</w:t>
      </w:r>
    </w:p>
    <w:p w14:paraId="347ECAA7">
      <w:pPr>
        <w:pStyle w:val="38"/>
        <w:numPr>
          <w:ilvl w:val="0"/>
          <w:numId w:val="3"/>
        </w:numPr>
        <w:spacing w:before="120" w:beforeLines="50" w:after="120" w:afterLines="50" w:line="360" w:lineRule="auto"/>
        <w:ind w:left="0" w:firstLine="480"/>
        <w:rPr>
          <w:rFonts w:hint="eastAsia" w:ascii="宋体" w:hAnsi="宋体" w:cs="宋体"/>
          <w:sz w:val="21"/>
          <w:szCs w:val="21"/>
        </w:rPr>
      </w:pPr>
      <w:bookmarkStart w:id="1" w:name="OLE_LINK1"/>
      <w:r>
        <w:rPr>
          <w:rFonts w:hint="eastAsia" w:ascii="宋体" w:hAnsi="宋体" w:cs="宋体"/>
          <w:sz w:val="21"/>
          <w:szCs w:val="21"/>
        </w:rPr>
        <w:t>投标人未被列入“信用中国”网站(www.creditchina.gov.cn)记录失信被执行人名单,须提供“信用中国”网站(www.creditchina.gov.cn)的信用记录查询结果截图或信用信息报告并打印页面加盖公章</w:t>
      </w:r>
      <w:bookmarkEnd w:id="1"/>
      <w:r>
        <w:rPr>
          <w:rFonts w:hint="eastAsia" w:ascii="宋体" w:hAnsi="宋体" w:cs="宋体"/>
          <w:sz w:val="21"/>
          <w:szCs w:val="21"/>
          <w:lang w:eastAsia="zh-CN"/>
        </w:rPr>
        <w:t>。</w:t>
      </w:r>
    </w:p>
    <w:p w14:paraId="7B05B6AC">
      <w:pPr>
        <w:pStyle w:val="38"/>
        <w:numPr>
          <w:ilvl w:val="0"/>
          <w:numId w:val="3"/>
        </w:numPr>
        <w:spacing w:before="120" w:beforeLines="50" w:after="120" w:afterLines="50" w:line="360" w:lineRule="auto"/>
        <w:ind w:left="0" w:firstLine="480"/>
        <w:rPr>
          <w:rFonts w:hint="eastAsia" w:ascii="宋体" w:hAnsi="宋体" w:cs="宋体"/>
          <w:sz w:val="21"/>
          <w:szCs w:val="21"/>
        </w:rPr>
      </w:pPr>
      <w:r>
        <w:rPr>
          <w:rFonts w:hint="eastAsia" w:ascii="宋体" w:hAnsi="宋体" w:cs="宋体"/>
          <w:sz w:val="21"/>
          <w:szCs w:val="21"/>
        </w:rPr>
        <w:t>投标人声明：没有处于被责令停业或破产状态，且资产未被重组、接管和冻结，声明在投标活动中3 年内没有重大违法活动和涉嫌违规行为</w:t>
      </w:r>
      <w:r>
        <w:rPr>
          <w:rFonts w:hint="eastAsia" w:ascii="宋体" w:hAnsi="宋体" w:cs="宋体"/>
          <w:sz w:val="21"/>
          <w:szCs w:val="21"/>
          <w:lang w:eastAsia="zh-CN"/>
        </w:rPr>
        <w:t>。</w:t>
      </w:r>
    </w:p>
    <w:p w14:paraId="3565CDFF">
      <w:pPr>
        <w:pStyle w:val="38"/>
        <w:numPr>
          <w:ilvl w:val="0"/>
          <w:numId w:val="3"/>
        </w:numPr>
        <w:spacing w:before="120" w:beforeLines="50" w:after="120" w:afterLines="50" w:line="360" w:lineRule="auto"/>
        <w:ind w:left="0" w:firstLine="480"/>
        <w:rPr>
          <w:rFonts w:hint="eastAsia" w:ascii="宋体" w:hAnsi="宋体" w:cs="宋体"/>
          <w:sz w:val="21"/>
          <w:szCs w:val="21"/>
        </w:rPr>
      </w:pPr>
      <w:r>
        <w:rPr>
          <w:rFonts w:hint="eastAsia" w:ascii="宋体" w:hAnsi="宋体" w:cs="宋体"/>
          <w:sz w:val="21"/>
          <w:szCs w:val="21"/>
        </w:rPr>
        <w:t>具有机电工程施工总承包叁级及以上资质；或具有建筑机电安装工程专业承包叁级及以上资质</w:t>
      </w:r>
      <w:r>
        <w:rPr>
          <w:rFonts w:hint="eastAsia" w:ascii="宋体" w:hAnsi="宋体" w:cs="宋体"/>
          <w:sz w:val="21"/>
          <w:szCs w:val="21"/>
          <w:lang w:eastAsia="zh-CN"/>
        </w:rPr>
        <w:t>；</w:t>
      </w:r>
      <w:r>
        <w:rPr>
          <w:rFonts w:hint="eastAsia" w:ascii="宋体" w:hAnsi="宋体" w:cs="宋体"/>
          <w:sz w:val="21"/>
          <w:szCs w:val="21"/>
        </w:rPr>
        <w:t>或具有市政公用工程施工总承包叁级及以上资质；</w:t>
      </w:r>
    </w:p>
    <w:p w14:paraId="3B951DD8">
      <w:pPr>
        <w:pStyle w:val="38"/>
        <w:numPr>
          <w:ilvl w:val="0"/>
          <w:numId w:val="3"/>
        </w:numPr>
        <w:spacing w:before="120" w:beforeLines="50" w:after="120" w:afterLines="50" w:line="360" w:lineRule="auto"/>
        <w:ind w:left="0" w:firstLine="480"/>
        <w:rPr>
          <w:rFonts w:hint="eastAsia" w:ascii="宋体" w:hAnsi="宋体" w:cs="宋体"/>
          <w:sz w:val="21"/>
          <w:szCs w:val="21"/>
        </w:rPr>
      </w:pPr>
      <w:r>
        <w:rPr>
          <w:rFonts w:hint="eastAsia" w:ascii="宋体" w:hAnsi="宋体" w:cs="宋体"/>
          <w:sz w:val="21"/>
          <w:szCs w:val="21"/>
        </w:rPr>
        <w:t>不接受联合体报价。</w:t>
      </w:r>
    </w:p>
    <w:p w14:paraId="2FEECE0B">
      <w:pPr>
        <w:numPr>
          <w:ilvl w:val="0"/>
          <w:numId w:val="1"/>
        </w:numPr>
        <w:spacing w:before="120" w:beforeLines="50" w:after="120" w:afterLines="50" w:line="360" w:lineRule="auto"/>
        <w:ind w:left="0" w:firstLine="422" w:firstLineChars="200"/>
        <w:rPr>
          <w:rFonts w:hint="eastAsia" w:ascii="宋体" w:hAnsi="宋体" w:cs="宋体"/>
          <w:b/>
          <w:bCs/>
          <w:sz w:val="21"/>
          <w:szCs w:val="21"/>
        </w:rPr>
      </w:pPr>
      <w:r>
        <w:rPr>
          <w:rFonts w:hint="eastAsia" w:ascii="宋体" w:hAnsi="宋体" w:cs="宋体"/>
          <w:b/>
          <w:bCs/>
          <w:sz w:val="21"/>
          <w:szCs w:val="21"/>
        </w:rPr>
        <w:t>项目工作范围</w:t>
      </w:r>
    </w:p>
    <w:p w14:paraId="5DACC4FC">
      <w:pPr>
        <w:spacing w:line="500" w:lineRule="exact"/>
        <w:ind w:firstLine="420" w:firstLineChars="200"/>
        <w:jc w:val="left"/>
        <w:rPr>
          <w:rFonts w:hint="eastAsia" w:ascii="宋体" w:hAnsi="宋体" w:eastAsia="宋体" w:cs="宋体"/>
          <w:sz w:val="21"/>
          <w:szCs w:val="21"/>
        </w:rPr>
      </w:pPr>
      <w:r>
        <w:rPr>
          <w:rFonts w:hint="eastAsia" w:ascii="宋体" w:hAnsi="宋体" w:eastAsia="宋体" w:cs="宋体"/>
          <w:sz w:val="21"/>
          <w:szCs w:val="21"/>
        </w:rPr>
        <w:t>（一）制作安装镀锌板材质风管</w:t>
      </w:r>
      <w:r>
        <w:rPr>
          <w:rFonts w:hint="eastAsia" w:ascii="宋体" w:hAnsi="宋体" w:cs="宋体"/>
          <w:sz w:val="21"/>
          <w:szCs w:val="21"/>
          <w:lang w:val="en-US" w:eastAsia="zh-CN"/>
        </w:rPr>
        <w:t>管网</w:t>
      </w:r>
      <w:r>
        <w:rPr>
          <w:rFonts w:hint="eastAsia" w:ascii="宋体" w:hAnsi="宋体" w:eastAsia="宋体" w:cs="宋体"/>
          <w:sz w:val="21"/>
          <w:szCs w:val="21"/>
        </w:rPr>
        <w:t>。制作安装的风管</w:t>
      </w:r>
      <w:r>
        <w:rPr>
          <w:rFonts w:hint="eastAsia" w:ascii="宋体" w:hAnsi="宋体" w:cs="宋体"/>
          <w:sz w:val="21"/>
          <w:szCs w:val="21"/>
          <w:lang w:val="en-US" w:eastAsia="zh-CN"/>
        </w:rPr>
        <w:t>官网</w:t>
      </w:r>
      <w:r>
        <w:rPr>
          <w:rFonts w:hint="eastAsia" w:ascii="宋体" w:hAnsi="宋体" w:eastAsia="宋体" w:cs="宋体"/>
          <w:sz w:val="21"/>
          <w:szCs w:val="21"/>
        </w:rPr>
        <w:t>走向为：</w:t>
      </w:r>
      <w:r>
        <w:rPr>
          <w:rFonts w:hint="eastAsia" w:ascii="宋体" w:hAnsi="宋体" w:cs="宋体"/>
          <w:sz w:val="21"/>
          <w:szCs w:val="21"/>
          <w:lang w:val="en-US" w:eastAsia="zh-CN"/>
        </w:rPr>
        <w:t>食堂</w:t>
      </w:r>
      <w:r>
        <w:rPr>
          <w:rFonts w:hint="eastAsia" w:ascii="宋体" w:hAnsi="宋体" w:eastAsia="宋体" w:cs="宋体"/>
          <w:sz w:val="21"/>
          <w:szCs w:val="21"/>
        </w:rPr>
        <w:t>风柜房风柜供风出口 → 食堂大堂各分支风管。</w:t>
      </w:r>
    </w:p>
    <w:p w14:paraId="78B8EE64">
      <w:pPr>
        <w:spacing w:line="500" w:lineRule="exact"/>
        <w:ind w:firstLine="420" w:firstLineChars="200"/>
        <w:jc w:val="left"/>
        <w:rPr>
          <w:rFonts w:hint="eastAsia" w:ascii="宋体" w:hAnsi="宋体" w:eastAsia="宋体" w:cs="宋体"/>
          <w:sz w:val="21"/>
          <w:szCs w:val="21"/>
        </w:rPr>
      </w:pPr>
      <w:r>
        <w:rPr>
          <w:rFonts w:hint="eastAsia" w:ascii="宋体" w:hAnsi="宋体" w:eastAsia="宋体" w:cs="宋体"/>
          <w:sz w:val="21"/>
          <w:szCs w:val="21"/>
        </w:rPr>
        <w:t>（二）主要工程量：</w:t>
      </w:r>
    </w:p>
    <w:p w14:paraId="6BB390B7">
      <w:pPr>
        <w:spacing w:line="500" w:lineRule="exact"/>
        <w:ind w:firstLine="420" w:firstLineChars="200"/>
        <w:jc w:val="left"/>
        <w:rPr>
          <w:rFonts w:hint="eastAsia" w:ascii="宋体" w:hAnsi="宋体" w:eastAsia="宋体" w:cs="宋体"/>
          <w:sz w:val="21"/>
          <w:szCs w:val="21"/>
        </w:rPr>
      </w:pPr>
    </w:p>
    <w:tbl>
      <w:tblPr>
        <w:tblStyle w:val="20"/>
        <w:tblW w:w="9639"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851"/>
        <w:gridCol w:w="5245"/>
        <w:gridCol w:w="3543"/>
      </w:tblGrid>
      <w:tr w14:paraId="1E6300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51" w:type="dxa"/>
            <w:shd w:val="clear" w:color="auto" w:fill="auto"/>
            <w:noWrap w:val="0"/>
            <w:vAlign w:val="center"/>
          </w:tcPr>
          <w:p w14:paraId="2840BF5C">
            <w:pPr>
              <w:tabs>
                <w:tab w:val="left" w:pos="1800"/>
                <w:tab w:val="center" w:pos="4706"/>
              </w:tabs>
              <w:spacing w:line="0" w:lineRule="atLeast"/>
              <w:jc w:val="center"/>
              <w:rPr>
                <w:rFonts w:hint="eastAsia" w:ascii="宋体" w:hAnsi="宋体" w:eastAsia="宋体" w:cs="宋体"/>
                <w:sz w:val="21"/>
                <w:szCs w:val="21"/>
              </w:rPr>
            </w:pPr>
            <w:r>
              <w:rPr>
                <w:rFonts w:hint="eastAsia" w:ascii="宋体" w:hAnsi="宋体" w:eastAsia="宋体" w:cs="宋体"/>
                <w:sz w:val="21"/>
                <w:szCs w:val="21"/>
              </w:rPr>
              <w:t>序号</w:t>
            </w:r>
          </w:p>
        </w:tc>
        <w:tc>
          <w:tcPr>
            <w:tcW w:w="5245" w:type="dxa"/>
            <w:shd w:val="clear" w:color="auto" w:fill="auto"/>
            <w:noWrap w:val="0"/>
            <w:vAlign w:val="center"/>
          </w:tcPr>
          <w:p w14:paraId="6697CF9E">
            <w:pPr>
              <w:tabs>
                <w:tab w:val="left" w:pos="1800"/>
                <w:tab w:val="center" w:pos="4706"/>
              </w:tabs>
              <w:spacing w:line="0" w:lineRule="atLeast"/>
              <w:jc w:val="center"/>
              <w:rPr>
                <w:rFonts w:hint="eastAsia" w:ascii="宋体" w:hAnsi="宋体" w:eastAsia="宋体" w:cs="宋体"/>
                <w:sz w:val="21"/>
                <w:szCs w:val="21"/>
              </w:rPr>
            </w:pPr>
            <w:r>
              <w:rPr>
                <w:rFonts w:hint="eastAsia" w:ascii="宋体" w:hAnsi="宋体" w:eastAsia="宋体" w:cs="宋体"/>
                <w:sz w:val="21"/>
                <w:szCs w:val="21"/>
              </w:rPr>
              <w:t>施工项目</w:t>
            </w:r>
          </w:p>
        </w:tc>
        <w:tc>
          <w:tcPr>
            <w:tcW w:w="3543" w:type="dxa"/>
            <w:shd w:val="clear" w:color="auto" w:fill="auto"/>
            <w:noWrap w:val="0"/>
            <w:vAlign w:val="center"/>
          </w:tcPr>
          <w:p w14:paraId="666B99F9">
            <w:pPr>
              <w:tabs>
                <w:tab w:val="left" w:pos="1800"/>
                <w:tab w:val="center" w:pos="4706"/>
              </w:tabs>
              <w:spacing w:line="0" w:lineRule="atLeast"/>
              <w:jc w:val="center"/>
              <w:rPr>
                <w:rFonts w:hint="eastAsia" w:ascii="宋体" w:hAnsi="宋体" w:eastAsia="宋体" w:cs="宋体"/>
                <w:sz w:val="21"/>
                <w:szCs w:val="21"/>
              </w:rPr>
            </w:pPr>
            <w:r>
              <w:rPr>
                <w:rFonts w:hint="eastAsia" w:ascii="宋体" w:hAnsi="宋体" w:eastAsia="宋体" w:cs="宋体"/>
                <w:sz w:val="21"/>
                <w:szCs w:val="21"/>
              </w:rPr>
              <w:t>工程量</w:t>
            </w:r>
          </w:p>
        </w:tc>
      </w:tr>
      <w:tr w14:paraId="755804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51" w:type="dxa"/>
            <w:shd w:val="clear" w:color="auto" w:fill="auto"/>
            <w:noWrap w:val="0"/>
            <w:vAlign w:val="center"/>
          </w:tcPr>
          <w:p w14:paraId="28D2DAC8">
            <w:pPr>
              <w:tabs>
                <w:tab w:val="left" w:pos="1800"/>
                <w:tab w:val="center" w:pos="4706"/>
              </w:tabs>
              <w:spacing w:line="0" w:lineRule="atLeast"/>
              <w:jc w:val="center"/>
              <w:rPr>
                <w:rFonts w:hint="eastAsia" w:ascii="宋体" w:hAnsi="宋体" w:eastAsia="宋体" w:cs="宋体"/>
                <w:sz w:val="21"/>
                <w:szCs w:val="21"/>
              </w:rPr>
            </w:pPr>
            <w:r>
              <w:rPr>
                <w:rFonts w:hint="eastAsia" w:ascii="宋体" w:hAnsi="宋体" w:eastAsia="宋体" w:cs="宋体"/>
                <w:sz w:val="21"/>
                <w:szCs w:val="21"/>
              </w:rPr>
              <w:t>1</w:t>
            </w:r>
          </w:p>
        </w:tc>
        <w:tc>
          <w:tcPr>
            <w:tcW w:w="5245" w:type="dxa"/>
            <w:shd w:val="clear" w:color="auto" w:fill="auto"/>
            <w:noWrap w:val="0"/>
            <w:vAlign w:val="center"/>
          </w:tcPr>
          <w:p w14:paraId="2AF7B434">
            <w:pPr>
              <w:tabs>
                <w:tab w:val="left" w:pos="1800"/>
                <w:tab w:val="center" w:pos="4706"/>
              </w:tabs>
              <w:spacing w:line="0" w:lineRule="atLeast"/>
              <w:rPr>
                <w:rFonts w:hint="eastAsia" w:ascii="宋体" w:hAnsi="宋体" w:eastAsia="宋体" w:cs="宋体"/>
                <w:sz w:val="21"/>
                <w:szCs w:val="21"/>
              </w:rPr>
            </w:pPr>
            <w:r>
              <w:rPr>
                <w:rFonts w:hint="eastAsia" w:ascii="宋体" w:hAnsi="宋体" w:eastAsia="宋体" w:cs="宋体"/>
                <w:sz w:val="21"/>
                <w:szCs w:val="21"/>
              </w:rPr>
              <w:t>制作安装全新镀锌板风管：</w:t>
            </w:r>
          </w:p>
        </w:tc>
        <w:tc>
          <w:tcPr>
            <w:tcW w:w="3543" w:type="dxa"/>
            <w:shd w:val="clear" w:color="auto" w:fill="auto"/>
            <w:noWrap w:val="0"/>
            <w:vAlign w:val="center"/>
          </w:tcPr>
          <w:p w14:paraId="7302EE01">
            <w:pPr>
              <w:tabs>
                <w:tab w:val="left" w:pos="1800"/>
                <w:tab w:val="center" w:pos="4706"/>
              </w:tabs>
              <w:spacing w:line="0" w:lineRule="atLeast"/>
              <w:jc w:val="center"/>
              <w:rPr>
                <w:rFonts w:hint="eastAsia" w:ascii="宋体" w:hAnsi="宋体" w:eastAsia="宋体" w:cs="宋体"/>
                <w:sz w:val="21"/>
                <w:szCs w:val="21"/>
              </w:rPr>
            </w:pPr>
          </w:p>
        </w:tc>
      </w:tr>
      <w:tr w14:paraId="330748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51" w:type="dxa"/>
            <w:shd w:val="clear" w:color="auto" w:fill="auto"/>
            <w:noWrap w:val="0"/>
            <w:vAlign w:val="center"/>
          </w:tcPr>
          <w:p w14:paraId="1F043D08">
            <w:pPr>
              <w:tabs>
                <w:tab w:val="left" w:pos="1800"/>
                <w:tab w:val="center" w:pos="4706"/>
              </w:tabs>
              <w:spacing w:line="0" w:lineRule="atLeast"/>
              <w:jc w:val="center"/>
              <w:rPr>
                <w:rFonts w:hint="eastAsia" w:ascii="宋体" w:hAnsi="宋体" w:eastAsia="宋体" w:cs="宋体"/>
                <w:sz w:val="21"/>
                <w:szCs w:val="21"/>
              </w:rPr>
            </w:pPr>
            <w:bookmarkStart w:id="2" w:name="_Hlk196906267"/>
            <w:r>
              <w:rPr>
                <w:rFonts w:hint="eastAsia" w:ascii="宋体" w:hAnsi="宋体" w:eastAsia="宋体" w:cs="宋体"/>
                <w:sz w:val="21"/>
                <w:szCs w:val="21"/>
              </w:rPr>
              <w:t>1-1</w:t>
            </w:r>
          </w:p>
        </w:tc>
        <w:tc>
          <w:tcPr>
            <w:tcW w:w="5245" w:type="dxa"/>
            <w:shd w:val="clear" w:color="auto" w:fill="auto"/>
            <w:noWrap w:val="0"/>
            <w:vAlign w:val="center"/>
          </w:tcPr>
          <w:p w14:paraId="4066C7F0">
            <w:pPr>
              <w:tabs>
                <w:tab w:val="left" w:pos="1800"/>
                <w:tab w:val="center" w:pos="4706"/>
              </w:tabs>
              <w:spacing w:line="0" w:lineRule="atLeast"/>
              <w:rPr>
                <w:rFonts w:hint="eastAsia" w:ascii="宋体" w:hAnsi="宋体" w:eastAsia="宋体" w:cs="宋体"/>
                <w:sz w:val="21"/>
                <w:szCs w:val="21"/>
              </w:rPr>
            </w:pPr>
            <w:r>
              <w:rPr>
                <w:rFonts w:hint="eastAsia" w:ascii="宋体" w:hAnsi="宋体" w:eastAsia="宋体" w:cs="宋体"/>
                <w:sz w:val="21"/>
                <w:szCs w:val="21"/>
              </w:rPr>
              <w:t>1700*1000规格风管</w:t>
            </w:r>
          </w:p>
        </w:tc>
        <w:tc>
          <w:tcPr>
            <w:tcW w:w="3543" w:type="dxa"/>
            <w:tcBorders>
              <w:top w:val="single" w:color="000000" w:sz="8" w:space="0"/>
              <w:left w:val="single" w:color="000000" w:sz="8" w:space="0"/>
              <w:bottom w:val="single" w:color="000000" w:sz="8" w:space="0"/>
              <w:right w:val="single" w:color="000000" w:sz="8" w:space="0"/>
            </w:tcBorders>
            <w:shd w:val="clear" w:color="auto" w:fill="auto"/>
            <w:noWrap w:val="0"/>
            <w:vAlign w:val="center"/>
          </w:tcPr>
          <w:p w14:paraId="1C8635BA">
            <w:pPr>
              <w:widowControl/>
              <w:jc w:val="left"/>
              <w:rPr>
                <w:rFonts w:hint="eastAsia" w:ascii="宋体" w:hAnsi="宋体" w:eastAsia="宋体" w:cs="宋体"/>
                <w:color w:val="auto"/>
                <w:sz w:val="21"/>
                <w:szCs w:val="21"/>
              </w:rPr>
            </w:pPr>
            <w:r>
              <w:rPr>
                <w:rFonts w:hint="eastAsia" w:ascii="宋体" w:hAnsi="宋体" w:eastAsia="宋体" w:cs="宋体"/>
                <w:color w:val="auto"/>
                <w:sz w:val="21"/>
                <w:szCs w:val="21"/>
              </w:rPr>
              <w:t>5.6米（折合30.5平方米）</w:t>
            </w:r>
          </w:p>
        </w:tc>
      </w:tr>
      <w:tr w14:paraId="77871E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51" w:type="dxa"/>
            <w:shd w:val="clear" w:color="auto" w:fill="auto"/>
            <w:noWrap w:val="0"/>
            <w:vAlign w:val="center"/>
          </w:tcPr>
          <w:p w14:paraId="42F83C29">
            <w:pPr>
              <w:tabs>
                <w:tab w:val="left" w:pos="1800"/>
                <w:tab w:val="center" w:pos="4706"/>
              </w:tabs>
              <w:spacing w:line="0" w:lineRule="atLeast"/>
              <w:jc w:val="center"/>
              <w:rPr>
                <w:rFonts w:hint="eastAsia" w:ascii="宋体" w:hAnsi="宋体" w:eastAsia="宋体" w:cs="宋体"/>
                <w:sz w:val="21"/>
                <w:szCs w:val="21"/>
              </w:rPr>
            </w:pPr>
            <w:r>
              <w:rPr>
                <w:rFonts w:hint="eastAsia" w:ascii="宋体" w:hAnsi="宋体" w:eastAsia="宋体" w:cs="宋体"/>
                <w:sz w:val="21"/>
                <w:szCs w:val="21"/>
              </w:rPr>
              <w:t>1-2</w:t>
            </w:r>
          </w:p>
        </w:tc>
        <w:tc>
          <w:tcPr>
            <w:tcW w:w="5245" w:type="dxa"/>
            <w:shd w:val="clear" w:color="auto" w:fill="auto"/>
            <w:noWrap w:val="0"/>
            <w:vAlign w:val="center"/>
          </w:tcPr>
          <w:p w14:paraId="344253A7">
            <w:pPr>
              <w:tabs>
                <w:tab w:val="left" w:pos="1800"/>
                <w:tab w:val="center" w:pos="4706"/>
              </w:tabs>
              <w:spacing w:line="0" w:lineRule="atLeast"/>
              <w:rPr>
                <w:rFonts w:hint="eastAsia" w:ascii="宋体" w:hAnsi="宋体" w:eastAsia="宋体" w:cs="宋体"/>
                <w:sz w:val="21"/>
                <w:szCs w:val="21"/>
              </w:rPr>
            </w:pPr>
            <w:r>
              <w:rPr>
                <w:rFonts w:hint="eastAsia" w:ascii="宋体" w:hAnsi="宋体" w:eastAsia="宋体" w:cs="宋体"/>
                <w:sz w:val="21"/>
                <w:szCs w:val="21"/>
              </w:rPr>
              <w:t>1400*800规格风管</w:t>
            </w:r>
          </w:p>
        </w:tc>
        <w:tc>
          <w:tcPr>
            <w:tcW w:w="3543" w:type="dxa"/>
            <w:tcBorders>
              <w:top w:val="nil"/>
              <w:left w:val="single" w:color="000000" w:sz="8" w:space="0"/>
              <w:bottom w:val="single" w:color="000000" w:sz="8" w:space="0"/>
              <w:right w:val="single" w:color="000000" w:sz="8" w:space="0"/>
            </w:tcBorders>
            <w:shd w:val="clear" w:color="auto" w:fill="auto"/>
            <w:noWrap w:val="0"/>
            <w:vAlign w:val="center"/>
          </w:tcPr>
          <w:p w14:paraId="7B8D2FF5">
            <w:pPr>
              <w:jc w:val="left"/>
              <w:rPr>
                <w:rFonts w:hint="eastAsia" w:ascii="宋体" w:hAnsi="宋体" w:eastAsia="宋体" w:cs="宋体"/>
                <w:color w:val="auto"/>
                <w:sz w:val="21"/>
                <w:szCs w:val="21"/>
              </w:rPr>
            </w:pPr>
            <w:r>
              <w:rPr>
                <w:rFonts w:hint="eastAsia" w:ascii="宋体" w:hAnsi="宋体" w:eastAsia="宋体" w:cs="宋体"/>
                <w:color w:val="auto"/>
                <w:sz w:val="21"/>
                <w:szCs w:val="21"/>
              </w:rPr>
              <w:t>38.8米（折合171平方米）</w:t>
            </w:r>
          </w:p>
        </w:tc>
      </w:tr>
      <w:tr w14:paraId="3F696A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51" w:type="dxa"/>
            <w:shd w:val="clear" w:color="auto" w:fill="auto"/>
            <w:noWrap w:val="0"/>
            <w:vAlign w:val="center"/>
          </w:tcPr>
          <w:p w14:paraId="4BE4A9BF">
            <w:pPr>
              <w:tabs>
                <w:tab w:val="left" w:pos="1800"/>
                <w:tab w:val="center" w:pos="4706"/>
              </w:tabs>
              <w:spacing w:line="0" w:lineRule="atLeast"/>
              <w:jc w:val="center"/>
              <w:rPr>
                <w:rFonts w:hint="eastAsia" w:ascii="宋体" w:hAnsi="宋体" w:eastAsia="宋体" w:cs="宋体"/>
                <w:sz w:val="21"/>
                <w:szCs w:val="21"/>
              </w:rPr>
            </w:pPr>
            <w:r>
              <w:rPr>
                <w:rFonts w:hint="eastAsia" w:ascii="宋体" w:hAnsi="宋体" w:eastAsia="宋体" w:cs="宋体"/>
                <w:sz w:val="21"/>
                <w:szCs w:val="21"/>
              </w:rPr>
              <w:t>1-3</w:t>
            </w:r>
          </w:p>
        </w:tc>
        <w:tc>
          <w:tcPr>
            <w:tcW w:w="5245" w:type="dxa"/>
            <w:shd w:val="clear" w:color="auto" w:fill="auto"/>
            <w:noWrap w:val="0"/>
            <w:vAlign w:val="center"/>
          </w:tcPr>
          <w:p w14:paraId="146468F8">
            <w:pPr>
              <w:tabs>
                <w:tab w:val="left" w:pos="1800"/>
                <w:tab w:val="center" w:pos="4706"/>
              </w:tabs>
              <w:spacing w:line="0" w:lineRule="atLeast"/>
              <w:rPr>
                <w:rFonts w:hint="eastAsia" w:ascii="宋体" w:hAnsi="宋体" w:eastAsia="宋体" w:cs="宋体"/>
                <w:sz w:val="21"/>
                <w:szCs w:val="21"/>
              </w:rPr>
            </w:pPr>
            <w:r>
              <w:rPr>
                <w:rFonts w:hint="eastAsia" w:ascii="宋体" w:hAnsi="宋体" w:eastAsia="宋体" w:cs="宋体"/>
                <w:sz w:val="21"/>
                <w:szCs w:val="21"/>
              </w:rPr>
              <w:t>1200*630规格风管</w:t>
            </w:r>
          </w:p>
        </w:tc>
        <w:tc>
          <w:tcPr>
            <w:tcW w:w="3543" w:type="dxa"/>
            <w:tcBorders>
              <w:top w:val="nil"/>
              <w:left w:val="single" w:color="000000" w:sz="8" w:space="0"/>
              <w:bottom w:val="single" w:color="000000" w:sz="8" w:space="0"/>
              <w:right w:val="single" w:color="000000" w:sz="8" w:space="0"/>
            </w:tcBorders>
            <w:shd w:val="clear" w:color="auto" w:fill="auto"/>
            <w:noWrap w:val="0"/>
            <w:vAlign w:val="center"/>
          </w:tcPr>
          <w:p w14:paraId="02E6C292">
            <w:pPr>
              <w:jc w:val="left"/>
              <w:rPr>
                <w:rFonts w:hint="eastAsia" w:ascii="宋体" w:hAnsi="宋体" w:eastAsia="宋体" w:cs="宋体"/>
                <w:color w:val="auto"/>
                <w:sz w:val="21"/>
                <w:szCs w:val="21"/>
              </w:rPr>
            </w:pPr>
            <w:r>
              <w:rPr>
                <w:rFonts w:hint="eastAsia" w:ascii="宋体" w:hAnsi="宋体" w:eastAsia="宋体" w:cs="宋体"/>
                <w:color w:val="auto"/>
                <w:sz w:val="21"/>
                <w:szCs w:val="21"/>
              </w:rPr>
              <w:t>18米（折合65.8平方米）</w:t>
            </w:r>
          </w:p>
        </w:tc>
      </w:tr>
      <w:tr w14:paraId="44158B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51" w:type="dxa"/>
            <w:shd w:val="clear" w:color="auto" w:fill="auto"/>
            <w:noWrap w:val="0"/>
            <w:vAlign w:val="center"/>
          </w:tcPr>
          <w:p w14:paraId="108CF70C">
            <w:pPr>
              <w:tabs>
                <w:tab w:val="left" w:pos="1800"/>
                <w:tab w:val="center" w:pos="4706"/>
              </w:tabs>
              <w:spacing w:line="0" w:lineRule="atLeast"/>
              <w:jc w:val="center"/>
              <w:rPr>
                <w:rFonts w:hint="eastAsia" w:ascii="宋体" w:hAnsi="宋体" w:eastAsia="宋体" w:cs="宋体"/>
                <w:sz w:val="21"/>
                <w:szCs w:val="21"/>
              </w:rPr>
            </w:pPr>
            <w:r>
              <w:rPr>
                <w:rFonts w:hint="eastAsia" w:ascii="宋体" w:hAnsi="宋体" w:eastAsia="宋体" w:cs="宋体"/>
                <w:sz w:val="21"/>
                <w:szCs w:val="21"/>
              </w:rPr>
              <w:t>1-4</w:t>
            </w:r>
          </w:p>
        </w:tc>
        <w:tc>
          <w:tcPr>
            <w:tcW w:w="5245" w:type="dxa"/>
            <w:shd w:val="clear" w:color="auto" w:fill="auto"/>
            <w:noWrap w:val="0"/>
            <w:vAlign w:val="center"/>
          </w:tcPr>
          <w:p w14:paraId="1D64FABF">
            <w:pPr>
              <w:tabs>
                <w:tab w:val="left" w:pos="1800"/>
                <w:tab w:val="center" w:pos="4706"/>
              </w:tabs>
              <w:spacing w:line="0" w:lineRule="atLeast"/>
              <w:rPr>
                <w:rFonts w:hint="eastAsia" w:ascii="宋体" w:hAnsi="宋体" w:eastAsia="宋体" w:cs="宋体"/>
                <w:sz w:val="21"/>
                <w:szCs w:val="21"/>
              </w:rPr>
            </w:pPr>
            <w:r>
              <w:rPr>
                <w:rFonts w:hint="eastAsia" w:ascii="宋体" w:hAnsi="宋体" w:eastAsia="宋体" w:cs="宋体"/>
                <w:sz w:val="21"/>
                <w:szCs w:val="21"/>
              </w:rPr>
              <w:t>1000*500规格风管</w:t>
            </w:r>
          </w:p>
        </w:tc>
        <w:tc>
          <w:tcPr>
            <w:tcW w:w="3543" w:type="dxa"/>
            <w:tcBorders>
              <w:top w:val="nil"/>
              <w:left w:val="single" w:color="000000" w:sz="8" w:space="0"/>
              <w:bottom w:val="single" w:color="000000" w:sz="8" w:space="0"/>
              <w:right w:val="single" w:color="000000" w:sz="8" w:space="0"/>
            </w:tcBorders>
            <w:shd w:val="clear" w:color="auto" w:fill="auto"/>
            <w:noWrap w:val="0"/>
            <w:vAlign w:val="center"/>
          </w:tcPr>
          <w:p w14:paraId="3161F5A5">
            <w:pPr>
              <w:jc w:val="left"/>
              <w:rPr>
                <w:rFonts w:hint="eastAsia" w:ascii="宋体" w:hAnsi="宋体" w:eastAsia="宋体" w:cs="宋体"/>
                <w:color w:val="auto"/>
                <w:sz w:val="21"/>
                <w:szCs w:val="21"/>
              </w:rPr>
            </w:pPr>
            <w:r>
              <w:rPr>
                <w:rFonts w:hint="eastAsia" w:ascii="宋体" w:hAnsi="宋体" w:eastAsia="宋体" w:cs="宋体"/>
                <w:color w:val="auto"/>
                <w:sz w:val="21"/>
                <w:szCs w:val="21"/>
              </w:rPr>
              <w:t>24.6米（折合79.2平方米）</w:t>
            </w:r>
          </w:p>
        </w:tc>
      </w:tr>
      <w:tr w14:paraId="0C0ADF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51" w:type="dxa"/>
            <w:shd w:val="clear" w:color="auto" w:fill="auto"/>
            <w:noWrap w:val="0"/>
            <w:vAlign w:val="center"/>
          </w:tcPr>
          <w:p w14:paraId="414AF89A">
            <w:pPr>
              <w:tabs>
                <w:tab w:val="left" w:pos="1800"/>
                <w:tab w:val="center" w:pos="4706"/>
              </w:tabs>
              <w:spacing w:line="0" w:lineRule="atLeast"/>
              <w:jc w:val="center"/>
              <w:rPr>
                <w:rFonts w:hint="eastAsia" w:ascii="宋体" w:hAnsi="宋体" w:eastAsia="宋体" w:cs="宋体"/>
                <w:sz w:val="21"/>
                <w:szCs w:val="21"/>
              </w:rPr>
            </w:pPr>
            <w:r>
              <w:rPr>
                <w:rFonts w:hint="eastAsia" w:ascii="宋体" w:hAnsi="宋体" w:eastAsia="宋体" w:cs="宋体"/>
                <w:sz w:val="21"/>
                <w:szCs w:val="21"/>
              </w:rPr>
              <w:t>1-5</w:t>
            </w:r>
          </w:p>
        </w:tc>
        <w:tc>
          <w:tcPr>
            <w:tcW w:w="5245" w:type="dxa"/>
            <w:shd w:val="clear" w:color="auto" w:fill="auto"/>
            <w:noWrap w:val="0"/>
            <w:vAlign w:val="center"/>
          </w:tcPr>
          <w:p w14:paraId="7D859D90">
            <w:pPr>
              <w:tabs>
                <w:tab w:val="left" w:pos="1800"/>
                <w:tab w:val="center" w:pos="4706"/>
              </w:tabs>
              <w:spacing w:line="0" w:lineRule="atLeast"/>
              <w:rPr>
                <w:rFonts w:hint="eastAsia" w:ascii="宋体" w:hAnsi="宋体" w:eastAsia="宋体" w:cs="宋体"/>
                <w:sz w:val="21"/>
                <w:szCs w:val="21"/>
              </w:rPr>
            </w:pPr>
            <w:r>
              <w:rPr>
                <w:rFonts w:hint="eastAsia" w:ascii="宋体" w:hAnsi="宋体" w:eastAsia="宋体" w:cs="宋体"/>
                <w:sz w:val="21"/>
                <w:szCs w:val="21"/>
              </w:rPr>
              <w:t>800*400规格风管</w:t>
            </w:r>
          </w:p>
        </w:tc>
        <w:tc>
          <w:tcPr>
            <w:tcW w:w="3543" w:type="dxa"/>
            <w:tcBorders>
              <w:top w:val="nil"/>
              <w:left w:val="single" w:color="000000" w:sz="8" w:space="0"/>
              <w:bottom w:val="single" w:color="000000" w:sz="8" w:space="0"/>
              <w:right w:val="single" w:color="000000" w:sz="8" w:space="0"/>
            </w:tcBorders>
            <w:shd w:val="clear" w:color="auto" w:fill="auto"/>
            <w:noWrap w:val="0"/>
            <w:vAlign w:val="center"/>
          </w:tcPr>
          <w:p w14:paraId="7F1E3078">
            <w:pPr>
              <w:jc w:val="left"/>
              <w:rPr>
                <w:rFonts w:hint="eastAsia" w:ascii="宋体" w:hAnsi="宋体" w:eastAsia="宋体" w:cs="宋体"/>
                <w:color w:val="auto"/>
                <w:sz w:val="21"/>
                <w:szCs w:val="21"/>
              </w:rPr>
            </w:pPr>
            <w:r>
              <w:rPr>
                <w:rFonts w:hint="eastAsia" w:ascii="宋体" w:hAnsi="宋体" w:eastAsia="宋体" w:cs="宋体"/>
                <w:color w:val="auto"/>
                <w:sz w:val="21"/>
                <w:szCs w:val="21"/>
              </w:rPr>
              <w:t>73米（折合175.2平方米）</w:t>
            </w:r>
          </w:p>
        </w:tc>
      </w:tr>
      <w:tr w14:paraId="3A6968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51" w:type="dxa"/>
            <w:shd w:val="clear" w:color="auto" w:fill="auto"/>
            <w:noWrap w:val="0"/>
            <w:vAlign w:val="center"/>
          </w:tcPr>
          <w:p w14:paraId="6A6FA68F">
            <w:pPr>
              <w:tabs>
                <w:tab w:val="left" w:pos="1800"/>
                <w:tab w:val="center" w:pos="4706"/>
              </w:tabs>
              <w:spacing w:line="0" w:lineRule="atLeast"/>
              <w:jc w:val="center"/>
              <w:rPr>
                <w:rFonts w:hint="eastAsia" w:ascii="宋体" w:hAnsi="宋体" w:eastAsia="宋体" w:cs="宋体"/>
                <w:sz w:val="21"/>
                <w:szCs w:val="21"/>
              </w:rPr>
            </w:pPr>
            <w:r>
              <w:rPr>
                <w:rFonts w:hint="eastAsia" w:ascii="宋体" w:hAnsi="宋体" w:eastAsia="宋体" w:cs="宋体"/>
                <w:sz w:val="21"/>
                <w:szCs w:val="21"/>
              </w:rPr>
              <w:t>1-6</w:t>
            </w:r>
          </w:p>
        </w:tc>
        <w:tc>
          <w:tcPr>
            <w:tcW w:w="5245" w:type="dxa"/>
            <w:shd w:val="clear" w:color="auto" w:fill="auto"/>
            <w:noWrap w:val="0"/>
            <w:vAlign w:val="center"/>
          </w:tcPr>
          <w:p w14:paraId="31EDBA19">
            <w:pPr>
              <w:tabs>
                <w:tab w:val="left" w:pos="1800"/>
                <w:tab w:val="center" w:pos="4706"/>
              </w:tabs>
              <w:spacing w:line="0" w:lineRule="atLeast"/>
              <w:rPr>
                <w:rFonts w:hint="eastAsia" w:ascii="宋体" w:hAnsi="宋体" w:eastAsia="宋体" w:cs="宋体"/>
                <w:sz w:val="21"/>
                <w:szCs w:val="21"/>
              </w:rPr>
            </w:pPr>
            <w:r>
              <w:rPr>
                <w:rFonts w:hint="eastAsia" w:ascii="宋体" w:hAnsi="宋体" w:eastAsia="宋体" w:cs="宋体"/>
                <w:sz w:val="21"/>
                <w:szCs w:val="21"/>
              </w:rPr>
              <w:t>630*320规格风管</w:t>
            </w:r>
          </w:p>
        </w:tc>
        <w:tc>
          <w:tcPr>
            <w:tcW w:w="3543" w:type="dxa"/>
            <w:tcBorders>
              <w:top w:val="nil"/>
              <w:left w:val="single" w:color="000000" w:sz="8" w:space="0"/>
              <w:bottom w:val="single" w:color="000000" w:sz="8" w:space="0"/>
              <w:right w:val="single" w:color="000000" w:sz="8" w:space="0"/>
            </w:tcBorders>
            <w:shd w:val="clear" w:color="auto" w:fill="auto"/>
            <w:noWrap w:val="0"/>
            <w:vAlign w:val="center"/>
          </w:tcPr>
          <w:p w14:paraId="2E936E62">
            <w:pPr>
              <w:jc w:val="left"/>
              <w:rPr>
                <w:rFonts w:hint="eastAsia" w:ascii="宋体" w:hAnsi="宋体" w:eastAsia="宋体" w:cs="宋体"/>
                <w:color w:val="auto"/>
                <w:sz w:val="21"/>
                <w:szCs w:val="21"/>
              </w:rPr>
            </w:pPr>
            <w:r>
              <w:rPr>
                <w:rFonts w:hint="eastAsia" w:ascii="宋体" w:hAnsi="宋体" w:eastAsia="宋体" w:cs="宋体"/>
                <w:color w:val="auto"/>
                <w:sz w:val="21"/>
                <w:szCs w:val="21"/>
              </w:rPr>
              <w:t>60.4米（折合114.8平方米）</w:t>
            </w:r>
          </w:p>
        </w:tc>
      </w:tr>
      <w:tr w14:paraId="71F996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51" w:type="dxa"/>
            <w:shd w:val="clear" w:color="auto" w:fill="auto"/>
            <w:noWrap w:val="0"/>
            <w:vAlign w:val="center"/>
          </w:tcPr>
          <w:p w14:paraId="78EF256C">
            <w:pPr>
              <w:tabs>
                <w:tab w:val="left" w:pos="1800"/>
                <w:tab w:val="center" w:pos="4706"/>
              </w:tabs>
              <w:spacing w:line="0" w:lineRule="atLeast"/>
              <w:jc w:val="center"/>
              <w:rPr>
                <w:rFonts w:hint="eastAsia" w:ascii="宋体" w:hAnsi="宋体" w:eastAsia="宋体" w:cs="宋体"/>
                <w:sz w:val="21"/>
                <w:szCs w:val="21"/>
              </w:rPr>
            </w:pPr>
            <w:r>
              <w:rPr>
                <w:rFonts w:hint="eastAsia" w:ascii="宋体" w:hAnsi="宋体" w:eastAsia="宋体" w:cs="宋体"/>
                <w:sz w:val="21"/>
                <w:szCs w:val="21"/>
              </w:rPr>
              <w:t>1-7</w:t>
            </w:r>
          </w:p>
        </w:tc>
        <w:tc>
          <w:tcPr>
            <w:tcW w:w="5245" w:type="dxa"/>
            <w:shd w:val="clear" w:color="auto" w:fill="auto"/>
            <w:noWrap w:val="0"/>
            <w:vAlign w:val="center"/>
          </w:tcPr>
          <w:p w14:paraId="145E789F">
            <w:pPr>
              <w:tabs>
                <w:tab w:val="left" w:pos="1800"/>
                <w:tab w:val="center" w:pos="4706"/>
              </w:tabs>
              <w:spacing w:line="0" w:lineRule="atLeast"/>
              <w:rPr>
                <w:rFonts w:hint="eastAsia" w:ascii="宋体" w:hAnsi="宋体" w:eastAsia="宋体" w:cs="宋体"/>
                <w:sz w:val="21"/>
                <w:szCs w:val="21"/>
              </w:rPr>
            </w:pPr>
            <w:r>
              <w:rPr>
                <w:rFonts w:hint="eastAsia" w:ascii="宋体" w:hAnsi="宋体" w:eastAsia="宋体" w:cs="宋体"/>
                <w:sz w:val="21"/>
                <w:szCs w:val="21"/>
              </w:rPr>
              <w:t>630*250规格风管</w:t>
            </w:r>
          </w:p>
        </w:tc>
        <w:tc>
          <w:tcPr>
            <w:tcW w:w="3543" w:type="dxa"/>
            <w:tcBorders>
              <w:top w:val="nil"/>
              <w:left w:val="single" w:color="000000" w:sz="8" w:space="0"/>
              <w:bottom w:val="single" w:color="000000" w:sz="8" w:space="0"/>
              <w:right w:val="single" w:color="000000" w:sz="8" w:space="0"/>
            </w:tcBorders>
            <w:shd w:val="clear" w:color="auto" w:fill="auto"/>
            <w:noWrap w:val="0"/>
            <w:vAlign w:val="center"/>
          </w:tcPr>
          <w:p w14:paraId="7B13FB01">
            <w:pPr>
              <w:jc w:val="left"/>
              <w:rPr>
                <w:rFonts w:hint="eastAsia" w:ascii="宋体" w:hAnsi="宋体" w:eastAsia="宋体" w:cs="宋体"/>
                <w:color w:val="auto"/>
                <w:sz w:val="21"/>
                <w:szCs w:val="21"/>
              </w:rPr>
            </w:pPr>
            <w:r>
              <w:rPr>
                <w:rFonts w:hint="eastAsia" w:ascii="宋体" w:hAnsi="宋体" w:eastAsia="宋体" w:cs="宋体"/>
                <w:color w:val="auto"/>
                <w:sz w:val="21"/>
                <w:szCs w:val="21"/>
              </w:rPr>
              <w:t>64.8米（折合114平方米）</w:t>
            </w:r>
          </w:p>
        </w:tc>
      </w:tr>
      <w:tr w14:paraId="0CC4FA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51" w:type="dxa"/>
            <w:shd w:val="clear" w:color="auto" w:fill="auto"/>
            <w:noWrap w:val="0"/>
            <w:vAlign w:val="center"/>
          </w:tcPr>
          <w:p w14:paraId="01FADE76">
            <w:pPr>
              <w:tabs>
                <w:tab w:val="left" w:pos="1800"/>
                <w:tab w:val="center" w:pos="4706"/>
              </w:tabs>
              <w:spacing w:line="0" w:lineRule="atLeast"/>
              <w:jc w:val="center"/>
              <w:rPr>
                <w:rFonts w:hint="eastAsia" w:ascii="宋体" w:hAnsi="宋体" w:eastAsia="宋体" w:cs="宋体"/>
                <w:sz w:val="21"/>
                <w:szCs w:val="21"/>
              </w:rPr>
            </w:pPr>
            <w:r>
              <w:rPr>
                <w:rFonts w:hint="eastAsia" w:ascii="宋体" w:hAnsi="宋体" w:eastAsia="宋体" w:cs="宋体"/>
                <w:sz w:val="21"/>
                <w:szCs w:val="21"/>
              </w:rPr>
              <w:t>1-8</w:t>
            </w:r>
          </w:p>
        </w:tc>
        <w:tc>
          <w:tcPr>
            <w:tcW w:w="5245" w:type="dxa"/>
            <w:shd w:val="clear" w:color="auto" w:fill="auto"/>
            <w:noWrap w:val="0"/>
            <w:vAlign w:val="center"/>
          </w:tcPr>
          <w:p w14:paraId="2A1D85FD">
            <w:pPr>
              <w:tabs>
                <w:tab w:val="left" w:pos="1800"/>
                <w:tab w:val="center" w:pos="4706"/>
              </w:tabs>
              <w:spacing w:line="0" w:lineRule="atLeast"/>
              <w:rPr>
                <w:rFonts w:hint="eastAsia" w:ascii="宋体" w:hAnsi="宋体" w:eastAsia="宋体" w:cs="宋体"/>
                <w:sz w:val="21"/>
                <w:szCs w:val="21"/>
              </w:rPr>
            </w:pPr>
            <w:r>
              <w:rPr>
                <w:rFonts w:hint="eastAsia" w:ascii="宋体" w:hAnsi="宋体" w:eastAsia="宋体" w:cs="宋体"/>
                <w:sz w:val="21"/>
                <w:szCs w:val="21"/>
              </w:rPr>
              <w:t>500*200规格风管</w:t>
            </w:r>
          </w:p>
        </w:tc>
        <w:tc>
          <w:tcPr>
            <w:tcW w:w="3543" w:type="dxa"/>
            <w:tcBorders>
              <w:top w:val="nil"/>
              <w:left w:val="single" w:color="000000" w:sz="8" w:space="0"/>
              <w:bottom w:val="single" w:color="000000" w:sz="8" w:space="0"/>
              <w:right w:val="single" w:color="000000" w:sz="8" w:space="0"/>
            </w:tcBorders>
            <w:shd w:val="clear" w:color="auto" w:fill="auto"/>
            <w:noWrap w:val="0"/>
            <w:vAlign w:val="center"/>
          </w:tcPr>
          <w:p w14:paraId="3E63F65E">
            <w:pPr>
              <w:jc w:val="left"/>
              <w:rPr>
                <w:rFonts w:hint="eastAsia" w:ascii="宋体" w:hAnsi="宋体" w:eastAsia="宋体" w:cs="宋体"/>
                <w:color w:val="auto"/>
                <w:sz w:val="21"/>
                <w:szCs w:val="21"/>
              </w:rPr>
            </w:pPr>
            <w:r>
              <w:rPr>
                <w:rFonts w:hint="eastAsia" w:ascii="宋体" w:hAnsi="宋体" w:eastAsia="宋体" w:cs="宋体"/>
                <w:color w:val="auto"/>
                <w:sz w:val="21"/>
                <w:szCs w:val="21"/>
              </w:rPr>
              <w:t>58.4米（折合82.6平方米）</w:t>
            </w:r>
          </w:p>
        </w:tc>
      </w:tr>
      <w:bookmarkEnd w:id="2"/>
      <w:tr w14:paraId="783541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51" w:type="dxa"/>
            <w:shd w:val="clear" w:color="auto" w:fill="auto"/>
            <w:noWrap w:val="0"/>
            <w:vAlign w:val="center"/>
          </w:tcPr>
          <w:p w14:paraId="1A0DD8D6">
            <w:pPr>
              <w:tabs>
                <w:tab w:val="left" w:pos="1800"/>
                <w:tab w:val="center" w:pos="4706"/>
              </w:tabs>
              <w:spacing w:line="0" w:lineRule="atLeast"/>
              <w:jc w:val="center"/>
              <w:rPr>
                <w:rFonts w:hint="eastAsia" w:ascii="宋体" w:hAnsi="宋体" w:eastAsia="宋体" w:cs="宋体"/>
                <w:sz w:val="21"/>
                <w:szCs w:val="21"/>
              </w:rPr>
            </w:pPr>
            <w:r>
              <w:rPr>
                <w:rFonts w:hint="eastAsia" w:ascii="宋体" w:hAnsi="宋体" w:eastAsia="宋体" w:cs="宋体"/>
                <w:sz w:val="21"/>
                <w:szCs w:val="21"/>
              </w:rPr>
              <w:t>1-9</w:t>
            </w:r>
          </w:p>
        </w:tc>
        <w:tc>
          <w:tcPr>
            <w:tcW w:w="5245" w:type="dxa"/>
            <w:shd w:val="clear" w:color="auto" w:fill="auto"/>
            <w:noWrap w:val="0"/>
            <w:vAlign w:val="center"/>
          </w:tcPr>
          <w:p w14:paraId="23092CBE">
            <w:pPr>
              <w:tabs>
                <w:tab w:val="left" w:pos="1800"/>
                <w:tab w:val="center" w:pos="4706"/>
              </w:tabs>
              <w:spacing w:line="0" w:lineRule="atLeast"/>
              <w:rPr>
                <w:rFonts w:hint="eastAsia" w:ascii="宋体" w:hAnsi="宋体" w:eastAsia="宋体" w:cs="宋体"/>
                <w:sz w:val="21"/>
                <w:szCs w:val="21"/>
              </w:rPr>
            </w:pPr>
            <w:r>
              <w:rPr>
                <w:rFonts w:hint="eastAsia" w:ascii="宋体" w:hAnsi="宋体" w:eastAsia="宋体" w:cs="宋体"/>
                <w:sz w:val="21"/>
                <w:szCs w:val="21"/>
              </w:rPr>
              <w:t>小计</w:t>
            </w:r>
          </w:p>
        </w:tc>
        <w:tc>
          <w:tcPr>
            <w:tcW w:w="3543" w:type="dxa"/>
            <w:shd w:val="clear" w:color="auto" w:fill="auto"/>
            <w:noWrap w:val="0"/>
            <w:vAlign w:val="center"/>
          </w:tcPr>
          <w:p w14:paraId="0EEA1355">
            <w:pPr>
              <w:tabs>
                <w:tab w:val="left" w:pos="1800"/>
                <w:tab w:val="center" w:pos="4706"/>
              </w:tabs>
              <w:spacing w:line="0" w:lineRule="atLeast"/>
              <w:jc w:val="center"/>
              <w:rPr>
                <w:rFonts w:hint="eastAsia" w:ascii="宋体" w:hAnsi="宋体" w:eastAsia="宋体" w:cs="宋体"/>
                <w:sz w:val="21"/>
                <w:szCs w:val="21"/>
              </w:rPr>
            </w:pPr>
            <w:r>
              <w:rPr>
                <w:rFonts w:hint="eastAsia" w:ascii="宋体" w:hAnsi="宋体" w:eastAsia="宋体" w:cs="宋体"/>
                <w:color w:val="auto"/>
                <w:sz w:val="21"/>
                <w:szCs w:val="21"/>
              </w:rPr>
              <w:t>343.6米（折合833.1平方米）</w:t>
            </w:r>
          </w:p>
        </w:tc>
      </w:tr>
      <w:tr w14:paraId="55DD2B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51" w:type="dxa"/>
            <w:shd w:val="clear" w:color="auto" w:fill="auto"/>
            <w:noWrap w:val="0"/>
            <w:vAlign w:val="center"/>
          </w:tcPr>
          <w:p w14:paraId="6672EBD1">
            <w:pPr>
              <w:tabs>
                <w:tab w:val="left" w:pos="1800"/>
                <w:tab w:val="center" w:pos="4706"/>
              </w:tabs>
              <w:spacing w:line="0" w:lineRule="atLeast"/>
              <w:jc w:val="center"/>
              <w:rPr>
                <w:rFonts w:hint="eastAsia" w:ascii="宋体" w:hAnsi="宋体" w:eastAsia="宋体" w:cs="宋体"/>
                <w:sz w:val="21"/>
                <w:szCs w:val="21"/>
              </w:rPr>
            </w:pPr>
            <w:r>
              <w:rPr>
                <w:rFonts w:hint="eastAsia" w:ascii="宋体" w:hAnsi="宋体" w:eastAsia="宋体" w:cs="宋体"/>
                <w:sz w:val="21"/>
                <w:szCs w:val="21"/>
              </w:rPr>
              <w:t>2</w:t>
            </w:r>
          </w:p>
        </w:tc>
        <w:tc>
          <w:tcPr>
            <w:tcW w:w="5245" w:type="dxa"/>
            <w:shd w:val="clear" w:color="auto" w:fill="auto"/>
            <w:noWrap w:val="0"/>
            <w:vAlign w:val="center"/>
          </w:tcPr>
          <w:p w14:paraId="3EC31F0D">
            <w:pPr>
              <w:tabs>
                <w:tab w:val="left" w:pos="1800"/>
                <w:tab w:val="center" w:pos="4706"/>
              </w:tabs>
              <w:spacing w:line="0" w:lineRule="atLeast"/>
              <w:rPr>
                <w:rFonts w:hint="eastAsia" w:ascii="宋体" w:hAnsi="宋体" w:eastAsia="宋体" w:cs="宋体"/>
                <w:sz w:val="21"/>
                <w:szCs w:val="21"/>
              </w:rPr>
            </w:pPr>
            <w:r>
              <w:rPr>
                <w:rFonts w:hint="eastAsia" w:ascii="宋体" w:hAnsi="宋体" w:eastAsia="宋体" w:cs="宋体"/>
                <w:sz w:val="21"/>
                <w:szCs w:val="21"/>
              </w:rPr>
              <w:t>现场清理</w:t>
            </w:r>
          </w:p>
        </w:tc>
        <w:tc>
          <w:tcPr>
            <w:tcW w:w="3543" w:type="dxa"/>
            <w:shd w:val="clear" w:color="auto" w:fill="auto"/>
            <w:noWrap w:val="0"/>
            <w:vAlign w:val="center"/>
          </w:tcPr>
          <w:p w14:paraId="42B29417">
            <w:pPr>
              <w:tabs>
                <w:tab w:val="left" w:pos="1800"/>
                <w:tab w:val="center" w:pos="4706"/>
              </w:tabs>
              <w:spacing w:line="0" w:lineRule="atLeast"/>
              <w:jc w:val="center"/>
              <w:rPr>
                <w:rFonts w:hint="eastAsia" w:ascii="宋体" w:hAnsi="宋体" w:eastAsia="宋体" w:cs="宋体"/>
                <w:sz w:val="21"/>
                <w:szCs w:val="21"/>
              </w:rPr>
            </w:pPr>
            <w:r>
              <w:rPr>
                <w:rFonts w:hint="eastAsia" w:ascii="宋体" w:hAnsi="宋体" w:eastAsia="宋体" w:cs="宋体"/>
                <w:sz w:val="21"/>
                <w:szCs w:val="21"/>
              </w:rPr>
              <w:t>1项</w:t>
            </w:r>
          </w:p>
        </w:tc>
      </w:tr>
    </w:tbl>
    <w:p w14:paraId="3BCF32BF">
      <w:pPr>
        <w:pStyle w:val="5"/>
        <w:numPr>
          <w:ilvl w:val="-1"/>
          <w:numId w:val="0"/>
        </w:numPr>
        <w:ind w:firstLine="0"/>
        <w:rPr>
          <w:rFonts w:hint="eastAsia" w:ascii="宋体" w:hAnsi="宋体" w:cs="宋体"/>
          <w:szCs w:val="21"/>
          <w:lang w:val="en-US" w:eastAsia="zh-CN"/>
        </w:rPr>
      </w:pPr>
    </w:p>
    <w:p w14:paraId="6B2EE94A">
      <w:pPr>
        <w:numPr>
          <w:ilvl w:val="0"/>
          <w:numId w:val="1"/>
        </w:numPr>
        <w:spacing w:before="120" w:beforeLines="50" w:after="120" w:afterLines="50" w:line="360" w:lineRule="auto"/>
        <w:ind w:left="0" w:firstLine="422" w:firstLineChars="200"/>
        <w:rPr>
          <w:rFonts w:hint="eastAsia" w:ascii="宋体" w:hAnsi="宋体" w:eastAsia="宋体" w:cs="宋体"/>
          <w:b/>
          <w:sz w:val="21"/>
          <w:szCs w:val="21"/>
        </w:rPr>
      </w:pPr>
      <w:r>
        <w:rPr>
          <w:rFonts w:hint="eastAsia" w:ascii="宋体" w:hAnsi="宋体" w:eastAsia="宋体" w:cs="宋体"/>
          <w:b/>
          <w:sz w:val="21"/>
          <w:szCs w:val="21"/>
        </w:rPr>
        <w:t>工程量及材料说明</w:t>
      </w:r>
    </w:p>
    <w:p w14:paraId="4441FFCF">
      <w:pPr>
        <w:pStyle w:val="5"/>
        <w:numPr>
          <w:ilvl w:val="0"/>
          <w:numId w:val="4"/>
        </w:numPr>
        <w:rPr>
          <w:rFonts w:hint="eastAsia" w:ascii="宋体" w:hAnsi="宋体" w:eastAsia="宋体" w:cs="宋体"/>
          <w:b/>
          <w:bCs/>
          <w:sz w:val="21"/>
          <w:szCs w:val="21"/>
          <w:lang w:val="en-US" w:eastAsia="zh-CN"/>
        </w:rPr>
      </w:pPr>
      <w:r>
        <w:rPr>
          <w:rFonts w:hint="eastAsia" w:ascii="宋体" w:hAnsi="宋体" w:eastAsia="宋体" w:cs="宋体"/>
          <w:sz w:val="21"/>
          <w:szCs w:val="21"/>
        </w:rPr>
        <w:t>本项目由投标人包工包料，投标人应根据竞选文件及结合现场实际情况综合考虑再进行报价，投标人的投标报价应包括按竞选文件要求完成本项的全部费用</w:t>
      </w:r>
      <w:r>
        <w:rPr>
          <w:rFonts w:hint="eastAsia" w:ascii="宋体" w:hAnsi="宋体" w:eastAsia="宋体" w:cs="宋体"/>
          <w:b/>
          <w:bCs/>
          <w:sz w:val="21"/>
          <w:szCs w:val="21"/>
          <w:lang w:val="en-US" w:eastAsia="zh-CN"/>
        </w:rPr>
        <w:t>。投标报价请按下表《工程量清单表》计算报价明细表。</w:t>
      </w:r>
    </w:p>
    <w:p w14:paraId="3218CB4D">
      <w:pPr>
        <w:pStyle w:val="5"/>
        <w:numPr>
          <w:ilvl w:val="-1"/>
          <w:numId w:val="0"/>
        </w:numPr>
        <w:ind w:firstLine="0"/>
        <w:rPr>
          <w:rFonts w:hint="eastAsia" w:ascii="宋体" w:hAnsi="宋体" w:eastAsia="宋体" w:cs="宋体"/>
          <w:b/>
          <w:bCs/>
          <w:sz w:val="21"/>
          <w:szCs w:val="21"/>
          <w:lang w:val="en-US" w:eastAsia="zh-CN"/>
        </w:rPr>
      </w:pPr>
    </w:p>
    <w:p w14:paraId="7C990B43">
      <w:pPr>
        <w:spacing w:before="120" w:beforeLines="50" w:after="120" w:afterLines="50" w:line="360" w:lineRule="auto"/>
        <w:ind w:firstLine="420" w:firstLineChars="200"/>
        <w:jc w:val="left"/>
        <w:rPr>
          <w:rFonts w:hint="eastAsia" w:ascii="宋体" w:hAnsi="宋体" w:eastAsia="宋体" w:cs="宋体"/>
          <w:b/>
          <w:sz w:val="21"/>
          <w:szCs w:val="21"/>
        </w:rPr>
      </w:pPr>
      <w:r>
        <w:rPr>
          <w:rFonts w:hint="eastAsia" w:ascii="宋体" w:hAnsi="宋体" w:eastAsia="宋体" w:cs="宋体"/>
          <w:sz w:val="21"/>
          <w:szCs w:val="21"/>
        </w:rPr>
        <w:t>（一）</w:t>
      </w:r>
      <w:r>
        <w:rPr>
          <w:rFonts w:hint="eastAsia" w:ascii="宋体" w:hAnsi="宋体" w:eastAsia="宋体" w:cs="宋体"/>
          <w:b/>
          <w:sz w:val="21"/>
          <w:szCs w:val="21"/>
        </w:rPr>
        <w:t>主要工程量清单</w:t>
      </w:r>
    </w:p>
    <w:tbl>
      <w:tblPr>
        <w:tblStyle w:val="20"/>
        <w:tblpPr w:leftFromText="180" w:rightFromText="180" w:vertAnchor="text" w:horzAnchor="page" w:tblpX="1190" w:tblpY="267"/>
        <w:tblOverlap w:val="never"/>
        <w:tblW w:w="1058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20"/>
        <w:gridCol w:w="2340"/>
        <w:gridCol w:w="825"/>
        <w:gridCol w:w="864"/>
        <w:gridCol w:w="864"/>
        <w:gridCol w:w="864"/>
        <w:gridCol w:w="864"/>
        <w:gridCol w:w="1081"/>
        <w:gridCol w:w="1081"/>
        <w:gridCol w:w="1081"/>
      </w:tblGrid>
      <w:tr w14:paraId="2D9B444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0" w:hRule="atLeast"/>
        </w:trPr>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2AC658">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序号</w:t>
            </w:r>
          </w:p>
        </w:tc>
        <w:tc>
          <w:tcPr>
            <w:tcW w:w="23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0A4C7B">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项目名称</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BABA75">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单位</w:t>
            </w:r>
          </w:p>
        </w:tc>
        <w:tc>
          <w:tcPr>
            <w:tcW w:w="8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1CA6CF">
            <w:pPr>
              <w:keepNext w:val="0"/>
              <w:keepLines w:val="0"/>
              <w:widowControl/>
              <w:suppressLineNumbers w:val="0"/>
              <w:jc w:val="center"/>
              <w:textAlignment w:val="center"/>
              <w:rPr>
                <w:rFonts w:hint="eastAsia" w:ascii="宋体" w:hAnsi="宋体" w:eastAsia="宋体" w:cs="宋体"/>
                <w:b/>
                <w:bCs/>
                <w:i w:val="0"/>
                <w:iCs w:val="0"/>
                <w:color w:val="000000"/>
                <w:kern w:val="2"/>
                <w:sz w:val="21"/>
                <w:szCs w:val="21"/>
                <w:u w:val="none"/>
                <w:lang w:val="en-US" w:eastAsia="zh-CN" w:bidi="ar-SA"/>
              </w:rPr>
            </w:pPr>
            <w:r>
              <w:rPr>
                <w:rFonts w:hint="eastAsia" w:ascii="宋体" w:hAnsi="宋体" w:eastAsia="宋体" w:cs="宋体"/>
                <w:b/>
                <w:bCs/>
                <w:i w:val="0"/>
                <w:iCs w:val="0"/>
                <w:color w:val="000000"/>
                <w:kern w:val="0"/>
                <w:sz w:val="21"/>
                <w:szCs w:val="21"/>
                <w:u w:val="none"/>
                <w:lang w:val="en-US" w:eastAsia="zh-CN" w:bidi="ar"/>
              </w:rPr>
              <w:t>数量</w:t>
            </w:r>
          </w:p>
        </w:tc>
        <w:tc>
          <w:tcPr>
            <w:tcW w:w="8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136F90">
            <w:pPr>
              <w:keepNext w:val="0"/>
              <w:keepLines w:val="0"/>
              <w:widowControl/>
              <w:suppressLineNumbers w:val="0"/>
              <w:jc w:val="center"/>
              <w:textAlignment w:val="center"/>
              <w:rPr>
                <w:rFonts w:hint="default" w:ascii="宋体" w:hAnsi="宋体" w:eastAsia="宋体" w:cs="宋体"/>
                <w:b/>
                <w:bCs/>
                <w:i w:val="0"/>
                <w:iCs w:val="0"/>
                <w:color w:val="000000"/>
                <w:kern w:val="0"/>
                <w:sz w:val="21"/>
                <w:szCs w:val="21"/>
                <w:u w:val="none"/>
                <w:lang w:val="en-US" w:eastAsia="zh-CN" w:bidi="ar"/>
              </w:rPr>
            </w:pPr>
            <w:r>
              <w:rPr>
                <w:rFonts w:hint="eastAsia" w:ascii="宋体" w:hAnsi="宋体" w:cs="宋体"/>
                <w:b/>
                <w:bCs/>
                <w:i w:val="0"/>
                <w:iCs w:val="0"/>
                <w:color w:val="000000"/>
                <w:kern w:val="0"/>
                <w:sz w:val="21"/>
                <w:szCs w:val="21"/>
                <w:u w:val="none"/>
                <w:lang w:val="en-US" w:eastAsia="zh-CN" w:bidi="ar"/>
              </w:rPr>
              <w:t>人工单价</w:t>
            </w:r>
          </w:p>
        </w:tc>
        <w:tc>
          <w:tcPr>
            <w:tcW w:w="8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E9CC60">
            <w:pPr>
              <w:keepNext w:val="0"/>
              <w:keepLines w:val="0"/>
              <w:widowControl/>
              <w:suppressLineNumbers w:val="0"/>
              <w:jc w:val="center"/>
              <w:textAlignment w:val="center"/>
              <w:rPr>
                <w:rFonts w:hint="default" w:ascii="宋体" w:hAnsi="宋体" w:eastAsia="宋体" w:cs="宋体"/>
                <w:b/>
                <w:bCs/>
                <w:i w:val="0"/>
                <w:iCs w:val="0"/>
                <w:color w:val="000000"/>
                <w:kern w:val="0"/>
                <w:sz w:val="21"/>
                <w:szCs w:val="21"/>
                <w:u w:val="none"/>
                <w:lang w:val="en-US" w:eastAsia="zh-CN" w:bidi="ar"/>
              </w:rPr>
            </w:pPr>
            <w:r>
              <w:rPr>
                <w:rFonts w:hint="eastAsia" w:ascii="宋体" w:hAnsi="宋体" w:cs="宋体"/>
                <w:b/>
                <w:bCs/>
                <w:i w:val="0"/>
                <w:iCs w:val="0"/>
                <w:color w:val="000000"/>
                <w:kern w:val="0"/>
                <w:sz w:val="21"/>
                <w:szCs w:val="21"/>
                <w:u w:val="none"/>
                <w:lang w:val="en-US" w:eastAsia="zh-CN" w:bidi="ar"/>
              </w:rPr>
              <w:t>材料单价</w:t>
            </w:r>
          </w:p>
        </w:tc>
        <w:tc>
          <w:tcPr>
            <w:tcW w:w="8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A7E83E">
            <w:pPr>
              <w:keepNext w:val="0"/>
              <w:keepLines w:val="0"/>
              <w:widowControl/>
              <w:suppressLineNumbers w:val="0"/>
              <w:jc w:val="center"/>
              <w:textAlignment w:val="center"/>
              <w:rPr>
                <w:rFonts w:hint="default" w:ascii="宋体" w:hAnsi="宋体" w:eastAsia="宋体" w:cs="宋体"/>
                <w:b/>
                <w:bCs/>
                <w:i w:val="0"/>
                <w:iCs w:val="0"/>
                <w:color w:val="000000"/>
                <w:kern w:val="0"/>
                <w:sz w:val="21"/>
                <w:szCs w:val="21"/>
                <w:u w:val="none"/>
                <w:lang w:val="en-US" w:eastAsia="zh-CN" w:bidi="ar"/>
              </w:rPr>
            </w:pPr>
            <w:r>
              <w:rPr>
                <w:rFonts w:hint="eastAsia" w:ascii="宋体" w:hAnsi="宋体" w:cs="宋体"/>
                <w:b/>
                <w:bCs/>
                <w:i w:val="0"/>
                <w:iCs w:val="0"/>
                <w:color w:val="000000"/>
                <w:kern w:val="0"/>
                <w:sz w:val="21"/>
                <w:szCs w:val="21"/>
                <w:u w:val="none"/>
                <w:lang w:val="en-US" w:eastAsia="zh-CN" w:bidi="ar"/>
              </w:rPr>
              <w:t>综合单价</w:t>
            </w:r>
          </w:p>
        </w:tc>
        <w:tc>
          <w:tcPr>
            <w:tcW w:w="10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4EAAC7">
            <w:pPr>
              <w:keepNext w:val="0"/>
              <w:keepLines w:val="0"/>
              <w:widowControl/>
              <w:suppressLineNumbers w:val="0"/>
              <w:jc w:val="center"/>
              <w:textAlignment w:val="center"/>
              <w:rPr>
                <w:rFonts w:hint="default" w:ascii="宋体" w:hAnsi="宋体" w:eastAsia="宋体" w:cs="宋体"/>
                <w:b/>
                <w:bCs/>
                <w:i w:val="0"/>
                <w:iCs w:val="0"/>
                <w:color w:val="000000"/>
                <w:kern w:val="0"/>
                <w:sz w:val="21"/>
                <w:szCs w:val="21"/>
                <w:u w:val="none"/>
                <w:lang w:val="en-US" w:eastAsia="zh-CN" w:bidi="ar"/>
              </w:rPr>
            </w:pPr>
            <w:r>
              <w:rPr>
                <w:rFonts w:hint="eastAsia" w:ascii="宋体" w:hAnsi="宋体" w:cs="宋体"/>
                <w:b/>
                <w:bCs/>
                <w:i w:val="0"/>
                <w:iCs w:val="0"/>
                <w:color w:val="000000"/>
                <w:kern w:val="0"/>
                <w:sz w:val="21"/>
                <w:szCs w:val="21"/>
                <w:u w:val="none"/>
                <w:lang w:val="en-US" w:eastAsia="zh-CN" w:bidi="ar"/>
              </w:rPr>
              <w:t>综合总价</w:t>
            </w:r>
          </w:p>
        </w:tc>
        <w:tc>
          <w:tcPr>
            <w:tcW w:w="10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66504B">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u w:val="none"/>
                <w:lang w:val="en-US" w:eastAsia="zh-CN" w:bidi="ar"/>
              </w:rPr>
              <w:t>报价材料品牌、规格等参数</w:t>
            </w:r>
          </w:p>
        </w:tc>
        <w:tc>
          <w:tcPr>
            <w:tcW w:w="10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5BB7F2">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备注</w:t>
            </w:r>
          </w:p>
        </w:tc>
      </w:tr>
      <w:tr w14:paraId="71C626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4" w:hRule="atLeast"/>
        </w:trPr>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B44EF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23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6F65C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sz w:val="21"/>
                <w:szCs w:val="21"/>
              </w:rPr>
              <w:t>制作安装全新镀锌板风管：</w:t>
            </w: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E2B0E2">
            <w:pPr>
              <w:rPr>
                <w:rFonts w:hint="eastAsia" w:ascii="宋体" w:hAnsi="宋体" w:eastAsia="宋体" w:cs="宋体"/>
                <w:i w:val="0"/>
                <w:iCs w:val="0"/>
                <w:color w:val="000000"/>
                <w:sz w:val="21"/>
                <w:szCs w:val="21"/>
                <w:u w:val="none"/>
              </w:rPr>
            </w:pPr>
          </w:p>
        </w:tc>
        <w:tc>
          <w:tcPr>
            <w:tcW w:w="8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48BE52">
            <w:pPr>
              <w:rPr>
                <w:rFonts w:hint="eastAsia" w:ascii="宋体" w:hAnsi="宋体" w:eastAsia="宋体" w:cs="宋体"/>
                <w:i w:val="0"/>
                <w:iCs w:val="0"/>
                <w:color w:val="000000"/>
                <w:kern w:val="2"/>
                <w:sz w:val="21"/>
                <w:szCs w:val="21"/>
                <w:u w:val="none"/>
                <w:lang w:val="en-US" w:eastAsia="zh-CN" w:bidi="ar-SA"/>
              </w:rPr>
            </w:pPr>
          </w:p>
        </w:tc>
        <w:tc>
          <w:tcPr>
            <w:tcW w:w="8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1BDF81">
            <w:pPr>
              <w:rPr>
                <w:rFonts w:hint="eastAsia" w:ascii="宋体" w:hAnsi="宋体" w:eastAsia="宋体" w:cs="宋体"/>
                <w:i w:val="0"/>
                <w:iCs w:val="0"/>
                <w:color w:val="000000"/>
                <w:sz w:val="21"/>
                <w:szCs w:val="21"/>
                <w:u w:val="none"/>
              </w:rPr>
            </w:pPr>
          </w:p>
        </w:tc>
        <w:tc>
          <w:tcPr>
            <w:tcW w:w="8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432D05">
            <w:pPr>
              <w:rPr>
                <w:rFonts w:hint="eastAsia" w:ascii="宋体" w:hAnsi="宋体" w:eastAsia="宋体" w:cs="宋体"/>
                <w:i w:val="0"/>
                <w:iCs w:val="0"/>
                <w:color w:val="000000"/>
                <w:sz w:val="21"/>
                <w:szCs w:val="21"/>
                <w:u w:val="none"/>
              </w:rPr>
            </w:pPr>
          </w:p>
        </w:tc>
        <w:tc>
          <w:tcPr>
            <w:tcW w:w="8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444A7C">
            <w:pPr>
              <w:rPr>
                <w:rFonts w:hint="eastAsia" w:ascii="宋体" w:hAnsi="宋体" w:eastAsia="宋体" w:cs="宋体"/>
                <w:i w:val="0"/>
                <w:iCs w:val="0"/>
                <w:color w:val="000000"/>
                <w:sz w:val="21"/>
                <w:szCs w:val="21"/>
                <w:u w:val="none"/>
              </w:rPr>
            </w:pP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2A5174">
            <w:pPr>
              <w:rPr>
                <w:rFonts w:hint="eastAsia" w:ascii="宋体" w:hAnsi="宋体" w:eastAsia="宋体" w:cs="宋体"/>
                <w:i w:val="0"/>
                <w:iCs w:val="0"/>
                <w:color w:val="000000"/>
                <w:sz w:val="21"/>
                <w:szCs w:val="21"/>
                <w:u w:val="none"/>
              </w:rPr>
            </w:pP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36A60E">
            <w:pPr>
              <w:rPr>
                <w:rFonts w:hint="eastAsia" w:ascii="宋体" w:hAnsi="宋体" w:eastAsia="宋体" w:cs="宋体"/>
                <w:i w:val="0"/>
                <w:iCs w:val="0"/>
                <w:color w:val="000000"/>
                <w:sz w:val="21"/>
                <w:szCs w:val="21"/>
                <w:u w:val="none"/>
              </w:rPr>
            </w:pP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E085E2">
            <w:pPr>
              <w:rPr>
                <w:rFonts w:hint="eastAsia" w:ascii="宋体" w:hAnsi="宋体" w:eastAsia="宋体" w:cs="宋体"/>
                <w:i w:val="0"/>
                <w:iCs w:val="0"/>
                <w:color w:val="000000"/>
                <w:sz w:val="21"/>
                <w:szCs w:val="21"/>
                <w:u w:val="none"/>
              </w:rPr>
            </w:pPr>
          </w:p>
        </w:tc>
      </w:tr>
      <w:tr w14:paraId="4F311D9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6" w:hRule="atLeast"/>
        </w:trPr>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0B103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1.1</w:t>
            </w:r>
          </w:p>
        </w:tc>
        <w:tc>
          <w:tcPr>
            <w:tcW w:w="23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275196">
            <w:pPr>
              <w:tabs>
                <w:tab w:val="left" w:pos="1800"/>
                <w:tab w:val="center" w:pos="4706"/>
              </w:tabs>
              <w:spacing w:line="0" w:lineRule="atLeast"/>
              <w:rPr>
                <w:rFonts w:hint="eastAsia" w:ascii="宋体" w:hAnsi="宋体" w:eastAsia="宋体" w:cs="宋体"/>
                <w:i w:val="0"/>
                <w:iCs w:val="0"/>
                <w:color w:val="000000"/>
                <w:sz w:val="21"/>
                <w:szCs w:val="21"/>
                <w:u w:val="none"/>
              </w:rPr>
            </w:pPr>
            <w:r>
              <w:rPr>
                <w:rFonts w:hint="eastAsia" w:ascii="宋体" w:hAnsi="宋体" w:eastAsia="宋体" w:cs="宋体"/>
                <w:sz w:val="21"/>
                <w:szCs w:val="21"/>
              </w:rPr>
              <w:t>1700*1000规格风管</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B4E81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c>
          <w:tcPr>
            <w:tcW w:w="8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B6CDC1">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cs="宋体"/>
                <w:i w:val="0"/>
                <w:iCs w:val="0"/>
                <w:color w:val="000000"/>
                <w:sz w:val="21"/>
                <w:szCs w:val="21"/>
                <w:u w:val="none"/>
                <w:lang w:val="en-US" w:eastAsia="zh-CN"/>
              </w:rPr>
              <w:t>30.5</w:t>
            </w:r>
          </w:p>
        </w:tc>
        <w:tc>
          <w:tcPr>
            <w:tcW w:w="8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AE62B1">
            <w:pPr>
              <w:keepNext w:val="0"/>
              <w:keepLines w:val="0"/>
              <w:widowControl/>
              <w:suppressLineNumbers w:val="0"/>
              <w:jc w:val="center"/>
              <w:textAlignment w:val="center"/>
              <w:rPr>
                <w:rFonts w:hint="eastAsia" w:ascii="宋体" w:hAnsi="宋体" w:cs="宋体"/>
                <w:i w:val="0"/>
                <w:iCs w:val="0"/>
                <w:color w:val="000000"/>
                <w:sz w:val="21"/>
                <w:szCs w:val="21"/>
                <w:u w:val="none"/>
                <w:lang w:val="en-US" w:eastAsia="zh-CN"/>
              </w:rPr>
            </w:pPr>
          </w:p>
        </w:tc>
        <w:tc>
          <w:tcPr>
            <w:tcW w:w="8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AF1DD1">
            <w:pPr>
              <w:keepNext w:val="0"/>
              <w:keepLines w:val="0"/>
              <w:widowControl/>
              <w:suppressLineNumbers w:val="0"/>
              <w:jc w:val="center"/>
              <w:textAlignment w:val="center"/>
              <w:rPr>
                <w:rFonts w:hint="eastAsia" w:ascii="宋体" w:hAnsi="宋体" w:cs="宋体"/>
                <w:i w:val="0"/>
                <w:iCs w:val="0"/>
                <w:color w:val="000000"/>
                <w:sz w:val="21"/>
                <w:szCs w:val="21"/>
                <w:u w:val="none"/>
                <w:lang w:val="en-US" w:eastAsia="zh-CN"/>
              </w:rPr>
            </w:pPr>
          </w:p>
        </w:tc>
        <w:tc>
          <w:tcPr>
            <w:tcW w:w="8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E02D86">
            <w:pPr>
              <w:keepNext w:val="0"/>
              <w:keepLines w:val="0"/>
              <w:widowControl/>
              <w:suppressLineNumbers w:val="0"/>
              <w:jc w:val="center"/>
              <w:textAlignment w:val="center"/>
              <w:rPr>
                <w:rFonts w:hint="eastAsia" w:ascii="宋体" w:hAnsi="宋体" w:cs="宋体"/>
                <w:i w:val="0"/>
                <w:iCs w:val="0"/>
                <w:color w:val="000000"/>
                <w:sz w:val="21"/>
                <w:szCs w:val="21"/>
                <w:u w:val="none"/>
                <w:lang w:val="en-US" w:eastAsia="zh-CN"/>
              </w:rPr>
            </w:pPr>
          </w:p>
        </w:tc>
        <w:tc>
          <w:tcPr>
            <w:tcW w:w="10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7AEB4C">
            <w:pPr>
              <w:jc w:val="left"/>
              <w:rPr>
                <w:rFonts w:hint="eastAsia" w:ascii="宋体" w:hAnsi="宋体" w:eastAsia="宋体" w:cs="宋体"/>
                <w:i w:val="0"/>
                <w:iCs w:val="0"/>
                <w:color w:val="000000"/>
                <w:sz w:val="21"/>
                <w:szCs w:val="21"/>
                <w:u w:val="none"/>
              </w:rPr>
            </w:pPr>
          </w:p>
        </w:tc>
        <w:tc>
          <w:tcPr>
            <w:tcW w:w="10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39F3D8">
            <w:pPr>
              <w:jc w:val="left"/>
              <w:rPr>
                <w:rFonts w:hint="eastAsia" w:ascii="宋体" w:hAnsi="宋体" w:eastAsia="宋体" w:cs="宋体"/>
                <w:i w:val="0"/>
                <w:iCs w:val="0"/>
                <w:color w:val="000000"/>
                <w:sz w:val="21"/>
                <w:szCs w:val="21"/>
                <w:u w:val="none"/>
              </w:rPr>
            </w:pPr>
          </w:p>
        </w:tc>
        <w:tc>
          <w:tcPr>
            <w:tcW w:w="10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095857">
            <w:pPr>
              <w:jc w:val="left"/>
              <w:rPr>
                <w:rFonts w:hint="eastAsia" w:ascii="宋体" w:hAnsi="宋体" w:eastAsia="宋体" w:cs="宋体"/>
                <w:i w:val="0"/>
                <w:iCs w:val="0"/>
                <w:color w:val="000000"/>
                <w:sz w:val="21"/>
                <w:szCs w:val="21"/>
                <w:u w:val="none"/>
              </w:rPr>
            </w:pPr>
          </w:p>
        </w:tc>
      </w:tr>
      <w:tr w14:paraId="1C8AFB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5" w:hRule="atLeast"/>
        </w:trPr>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A6087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w:t>
            </w:r>
          </w:p>
        </w:tc>
        <w:tc>
          <w:tcPr>
            <w:tcW w:w="23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4DF7EF">
            <w:pPr>
              <w:tabs>
                <w:tab w:val="left" w:pos="1800"/>
                <w:tab w:val="center" w:pos="4706"/>
              </w:tabs>
              <w:spacing w:line="0" w:lineRule="atLeast"/>
              <w:rPr>
                <w:rFonts w:hint="eastAsia" w:ascii="宋体" w:hAnsi="宋体" w:eastAsia="宋体" w:cs="宋体"/>
                <w:i w:val="0"/>
                <w:iCs w:val="0"/>
                <w:color w:val="000000"/>
                <w:sz w:val="21"/>
                <w:szCs w:val="21"/>
                <w:u w:val="none"/>
              </w:rPr>
            </w:pPr>
            <w:r>
              <w:rPr>
                <w:rFonts w:hint="eastAsia" w:ascii="宋体" w:hAnsi="宋体" w:eastAsia="宋体" w:cs="宋体"/>
                <w:sz w:val="21"/>
                <w:szCs w:val="21"/>
              </w:rPr>
              <w:t>1400*800规格风管</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B3385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c>
          <w:tcPr>
            <w:tcW w:w="8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275BB5">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cs="宋体"/>
                <w:i w:val="0"/>
                <w:iCs w:val="0"/>
                <w:color w:val="000000"/>
                <w:sz w:val="21"/>
                <w:szCs w:val="21"/>
                <w:u w:val="none"/>
                <w:lang w:val="en-US" w:eastAsia="zh-CN"/>
              </w:rPr>
              <w:t>171</w:t>
            </w:r>
          </w:p>
        </w:tc>
        <w:tc>
          <w:tcPr>
            <w:tcW w:w="8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DC3EF4">
            <w:pPr>
              <w:keepNext w:val="0"/>
              <w:keepLines w:val="0"/>
              <w:widowControl/>
              <w:suppressLineNumbers w:val="0"/>
              <w:jc w:val="center"/>
              <w:textAlignment w:val="center"/>
              <w:rPr>
                <w:rFonts w:hint="eastAsia" w:ascii="宋体" w:hAnsi="宋体" w:cs="宋体"/>
                <w:i w:val="0"/>
                <w:iCs w:val="0"/>
                <w:color w:val="000000"/>
                <w:sz w:val="21"/>
                <w:szCs w:val="21"/>
                <w:u w:val="none"/>
                <w:lang w:val="en-US" w:eastAsia="zh-CN"/>
              </w:rPr>
            </w:pPr>
          </w:p>
        </w:tc>
        <w:tc>
          <w:tcPr>
            <w:tcW w:w="8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C433D5">
            <w:pPr>
              <w:keepNext w:val="0"/>
              <w:keepLines w:val="0"/>
              <w:widowControl/>
              <w:suppressLineNumbers w:val="0"/>
              <w:jc w:val="center"/>
              <w:textAlignment w:val="center"/>
              <w:rPr>
                <w:rFonts w:hint="eastAsia" w:ascii="宋体" w:hAnsi="宋体" w:cs="宋体"/>
                <w:i w:val="0"/>
                <w:iCs w:val="0"/>
                <w:color w:val="000000"/>
                <w:sz w:val="21"/>
                <w:szCs w:val="21"/>
                <w:u w:val="none"/>
                <w:lang w:val="en-US" w:eastAsia="zh-CN"/>
              </w:rPr>
            </w:pPr>
          </w:p>
        </w:tc>
        <w:tc>
          <w:tcPr>
            <w:tcW w:w="8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D72B9F">
            <w:pPr>
              <w:keepNext w:val="0"/>
              <w:keepLines w:val="0"/>
              <w:widowControl/>
              <w:suppressLineNumbers w:val="0"/>
              <w:jc w:val="center"/>
              <w:textAlignment w:val="center"/>
              <w:rPr>
                <w:rFonts w:hint="eastAsia" w:ascii="宋体" w:hAnsi="宋体" w:cs="宋体"/>
                <w:i w:val="0"/>
                <w:iCs w:val="0"/>
                <w:color w:val="000000"/>
                <w:sz w:val="21"/>
                <w:szCs w:val="21"/>
                <w:u w:val="none"/>
                <w:lang w:val="en-US" w:eastAsia="zh-CN"/>
              </w:rPr>
            </w:pPr>
          </w:p>
        </w:tc>
        <w:tc>
          <w:tcPr>
            <w:tcW w:w="10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EFBE8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p>
        </w:tc>
        <w:tc>
          <w:tcPr>
            <w:tcW w:w="10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B1B1A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p>
        </w:tc>
        <w:tc>
          <w:tcPr>
            <w:tcW w:w="10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E11FE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p>
        </w:tc>
      </w:tr>
      <w:tr w14:paraId="2FCED9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C9F2C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1.3</w:t>
            </w:r>
          </w:p>
        </w:tc>
        <w:tc>
          <w:tcPr>
            <w:tcW w:w="23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D34844">
            <w:pPr>
              <w:tabs>
                <w:tab w:val="left" w:pos="1800"/>
                <w:tab w:val="center" w:pos="4706"/>
              </w:tabs>
              <w:spacing w:line="0" w:lineRule="atLeast"/>
              <w:rPr>
                <w:rFonts w:hint="eastAsia" w:ascii="宋体" w:hAnsi="宋体" w:eastAsia="宋体" w:cs="宋体"/>
                <w:i w:val="0"/>
                <w:iCs w:val="0"/>
                <w:color w:val="000000"/>
                <w:sz w:val="21"/>
                <w:szCs w:val="21"/>
                <w:u w:val="none"/>
              </w:rPr>
            </w:pPr>
            <w:r>
              <w:rPr>
                <w:rFonts w:hint="eastAsia" w:ascii="宋体" w:hAnsi="宋体" w:eastAsia="宋体" w:cs="宋体"/>
                <w:sz w:val="21"/>
                <w:szCs w:val="21"/>
              </w:rPr>
              <w:t>1200*630规格风管</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C9078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c>
          <w:tcPr>
            <w:tcW w:w="8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8BE6DC">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cs="宋体"/>
                <w:i w:val="0"/>
                <w:iCs w:val="0"/>
                <w:color w:val="000000"/>
                <w:sz w:val="21"/>
                <w:szCs w:val="21"/>
                <w:u w:val="none"/>
                <w:lang w:val="en-US" w:eastAsia="zh-CN"/>
              </w:rPr>
              <w:t>65.8</w:t>
            </w:r>
          </w:p>
        </w:tc>
        <w:tc>
          <w:tcPr>
            <w:tcW w:w="8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F805AA">
            <w:pPr>
              <w:keepNext w:val="0"/>
              <w:keepLines w:val="0"/>
              <w:widowControl/>
              <w:suppressLineNumbers w:val="0"/>
              <w:jc w:val="center"/>
              <w:textAlignment w:val="center"/>
              <w:rPr>
                <w:rFonts w:hint="eastAsia" w:ascii="宋体" w:hAnsi="宋体" w:cs="宋体"/>
                <w:i w:val="0"/>
                <w:iCs w:val="0"/>
                <w:color w:val="000000"/>
                <w:sz w:val="21"/>
                <w:szCs w:val="21"/>
                <w:u w:val="none"/>
                <w:lang w:val="en-US" w:eastAsia="zh-CN"/>
              </w:rPr>
            </w:pPr>
          </w:p>
        </w:tc>
        <w:tc>
          <w:tcPr>
            <w:tcW w:w="8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AB0DC8">
            <w:pPr>
              <w:keepNext w:val="0"/>
              <w:keepLines w:val="0"/>
              <w:widowControl/>
              <w:suppressLineNumbers w:val="0"/>
              <w:jc w:val="center"/>
              <w:textAlignment w:val="center"/>
              <w:rPr>
                <w:rFonts w:hint="eastAsia" w:ascii="宋体" w:hAnsi="宋体" w:cs="宋体"/>
                <w:i w:val="0"/>
                <w:iCs w:val="0"/>
                <w:color w:val="000000"/>
                <w:sz w:val="21"/>
                <w:szCs w:val="21"/>
                <w:u w:val="none"/>
                <w:lang w:val="en-US" w:eastAsia="zh-CN"/>
              </w:rPr>
            </w:pPr>
          </w:p>
        </w:tc>
        <w:tc>
          <w:tcPr>
            <w:tcW w:w="8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B6824A">
            <w:pPr>
              <w:keepNext w:val="0"/>
              <w:keepLines w:val="0"/>
              <w:widowControl/>
              <w:suppressLineNumbers w:val="0"/>
              <w:jc w:val="center"/>
              <w:textAlignment w:val="center"/>
              <w:rPr>
                <w:rFonts w:hint="eastAsia" w:ascii="宋体" w:hAnsi="宋体" w:cs="宋体"/>
                <w:i w:val="0"/>
                <w:iCs w:val="0"/>
                <w:color w:val="000000"/>
                <w:sz w:val="21"/>
                <w:szCs w:val="21"/>
                <w:u w:val="none"/>
                <w:lang w:val="en-US" w:eastAsia="zh-CN"/>
              </w:rPr>
            </w:pPr>
          </w:p>
        </w:tc>
        <w:tc>
          <w:tcPr>
            <w:tcW w:w="10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4327B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p>
        </w:tc>
        <w:tc>
          <w:tcPr>
            <w:tcW w:w="10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8CC67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p>
        </w:tc>
        <w:tc>
          <w:tcPr>
            <w:tcW w:w="10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9875A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p>
        </w:tc>
      </w:tr>
      <w:tr w14:paraId="275350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5A8AE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1.4</w:t>
            </w:r>
          </w:p>
        </w:tc>
        <w:tc>
          <w:tcPr>
            <w:tcW w:w="23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F94873">
            <w:pPr>
              <w:tabs>
                <w:tab w:val="left" w:pos="1800"/>
                <w:tab w:val="center" w:pos="4706"/>
              </w:tabs>
              <w:spacing w:line="0" w:lineRule="atLeast"/>
              <w:rPr>
                <w:rFonts w:hint="eastAsia" w:ascii="宋体" w:hAnsi="宋体" w:eastAsia="宋体" w:cs="宋体"/>
                <w:i w:val="0"/>
                <w:iCs w:val="0"/>
                <w:color w:val="000000"/>
                <w:sz w:val="21"/>
                <w:szCs w:val="21"/>
                <w:u w:val="none"/>
              </w:rPr>
            </w:pPr>
            <w:r>
              <w:rPr>
                <w:rFonts w:hint="eastAsia" w:ascii="宋体" w:hAnsi="宋体" w:eastAsia="宋体" w:cs="宋体"/>
                <w:sz w:val="21"/>
                <w:szCs w:val="21"/>
              </w:rPr>
              <w:t>1000*500规格风管</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A26C0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c>
          <w:tcPr>
            <w:tcW w:w="8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5BE717">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cs="宋体"/>
                <w:i w:val="0"/>
                <w:iCs w:val="0"/>
                <w:color w:val="000000"/>
                <w:sz w:val="21"/>
                <w:szCs w:val="21"/>
                <w:u w:val="none"/>
                <w:lang w:val="en-US" w:eastAsia="zh-CN"/>
              </w:rPr>
              <w:t>79.2</w:t>
            </w:r>
          </w:p>
        </w:tc>
        <w:tc>
          <w:tcPr>
            <w:tcW w:w="8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65608D">
            <w:pPr>
              <w:keepNext w:val="0"/>
              <w:keepLines w:val="0"/>
              <w:widowControl/>
              <w:suppressLineNumbers w:val="0"/>
              <w:jc w:val="center"/>
              <w:textAlignment w:val="center"/>
              <w:rPr>
                <w:rFonts w:hint="eastAsia" w:ascii="宋体" w:hAnsi="宋体" w:cs="宋体"/>
                <w:i w:val="0"/>
                <w:iCs w:val="0"/>
                <w:color w:val="000000"/>
                <w:sz w:val="21"/>
                <w:szCs w:val="21"/>
                <w:u w:val="none"/>
                <w:lang w:val="en-US" w:eastAsia="zh-CN"/>
              </w:rPr>
            </w:pPr>
          </w:p>
        </w:tc>
        <w:tc>
          <w:tcPr>
            <w:tcW w:w="8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319FEA">
            <w:pPr>
              <w:keepNext w:val="0"/>
              <w:keepLines w:val="0"/>
              <w:widowControl/>
              <w:suppressLineNumbers w:val="0"/>
              <w:jc w:val="center"/>
              <w:textAlignment w:val="center"/>
              <w:rPr>
                <w:rFonts w:hint="eastAsia" w:ascii="宋体" w:hAnsi="宋体" w:cs="宋体"/>
                <w:i w:val="0"/>
                <w:iCs w:val="0"/>
                <w:color w:val="000000"/>
                <w:sz w:val="21"/>
                <w:szCs w:val="21"/>
                <w:u w:val="none"/>
                <w:lang w:val="en-US" w:eastAsia="zh-CN"/>
              </w:rPr>
            </w:pPr>
          </w:p>
        </w:tc>
        <w:tc>
          <w:tcPr>
            <w:tcW w:w="8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CF938B">
            <w:pPr>
              <w:keepNext w:val="0"/>
              <w:keepLines w:val="0"/>
              <w:widowControl/>
              <w:suppressLineNumbers w:val="0"/>
              <w:jc w:val="center"/>
              <w:textAlignment w:val="center"/>
              <w:rPr>
                <w:rFonts w:hint="eastAsia" w:ascii="宋体" w:hAnsi="宋体" w:cs="宋体"/>
                <w:i w:val="0"/>
                <w:iCs w:val="0"/>
                <w:color w:val="000000"/>
                <w:sz w:val="21"/>
                <w:szCs w:val="21"/>
                <w:u w:val="none"/>
                <w:lang w:val="en-US" w:eastAsia="zh-CN"/>
              </w:rPr>
            </w:pPr>
          </w:p>
        </w:tc>
        <w:tc>
          <w:tcPr>
            <w:tcW w:w="10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59752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p>
        </w:tc>
        <w:tc>
          <w:tcPr>
            <w:tcW w:w="10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6B2FA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p>
        </w:tc>
        <w:tc>
          <w:tcPr>
            <w:tcW w:w="10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1CE76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p>
        </w:tc>
      </w:tr>
      <w:tr w14:paraId="550FF01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4" w:hRule="atLeast"/>
        </w:trPr>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67A57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1.5</w:t>
            </w:r>
          </w:p>
        </w:tc>
        <w:tc>
          <w:tcPr>
            <w:tcW w:w="23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D2A5EE">
            <w:pPr>
              <w:tabs>
                <w:tab w:val="left" w:pos="1800"/>
                <w:tab w:val="center" w:pos="4706"/>
              </w:tabs>
              <w:spacing w:line="0" w:lineRule="atLeast"/>
              <w:rPr>
                <w:rFonts w:hint="eastAsia" w:ascii="宋体" w:hAnsi="宋体" w:eastAsia="宋体" w:cs="宋体"/>
                <w:i w:val="0"/>
                <w:iCs w:val="0"/>
                <w:color w:val="000000"/>
                <w:sz w:val="21"/>
                <w:szCs w:val="21"/>
                <w:u w:val="none"/>
              </w:rPr>
            </w:pPr>
            <w:r>
              <w:rPr>
                <w:rFonts w:hint="eastAsia" w:ascii="宋体" w:hAnsi="宋体" w:eastAsia="宋体" w:cs="宋体"/>
                <w:sz w:val="21"/>
                <w:szCs w:val="21"/>
              </w:rPr>
              <w:t>800*400规格风管</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A5EFA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c>
          <w:tcPr>
            <w:tcW w:w="8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C75199">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cs="宋体"/>
                <w:i w:val="0"/>
                <w:iCs w:val="0"/>
                <w:color w:val="000000"/>
                <w:sz w:val="21"/>
                <w:szCs w:val="21"/>
                <w:u w:val="none"/>
                <w:lang w:val="en-US" w:eastAsia="zh-CN"/>
              </w:rPr>
              <w:t>175.2</w:t>
            </w:r>
          </w:p>
        </w:tc>
        <w:tc>
          <w:tcPr>
            <w:tcW w:w="8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B88CFC">
            <w:pPr>
              <w:keepNext w:val="0"/>
              <w:keepLines w:val="0"/>
              <w:widowControl/>
              <w:suppressLineNumbers w:val="0"/>
              <w:jc w:val="center"/>
              <w:textAlignment w:val="center"/>
              <w:rPr>
                <w:rFonts w:hint="eastAsia" w:ascii="宋体" w:hAnsi="宋体" w:cs="宋体"/>
                <w:i w:val="0"/>
                <w:iCs w:val="0"/>
                <w:color w:val="000000"/>
                <w:sz w:val="21"/>
                <w:szCs w:val="21"/>
                <w:u w:val="none"/>
                <w:lang w:val="en-US" w:eastAsia="zh-CN"/>
              </w:rPr>
            </w:pPr>
          </w:p>
        </w:tc>
        <w:tc>
          <w:tcPr>
            <w:tcW w:w="8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33FA95">
            <w:pPr>
              <w:keepNext w:val="0"/>
              <w:keepLines w:val="0"/>
              <w:widowControl/>
              <w:suppressLineNumbers w:val="0"/>
              <w:jc w:val="center"/>
              <w:textAlignment w:val="center"/>
              <w:rPr>
                <w:rFonts w:hint="eastAsia" w:ascii="宋体" w:hAnsi="宋体" w:cs="宋体"/>
                <w:i w:val="0"/>
                <w:iCs w:val="0"/>
                <w:color w:val="000000"/>
                <w:sz w:val="21"/>
                <w:szCs w:val="21"/>
                <w:u w:val="none"/>
                <w:lang w:val="en-US" w:eastAsia="zh-CN"/>
              </w:rPr>
            </w:pPr>
          </w:p>
        </w:tc>
        <w:tc>
          <w:tcPr>
            <w:tcW w:w="8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3E5B26">
            <w:pPr>
              <w:keepNext w:val="0"/>
              <w:keepLines w:val="0"/>
              <w:widowControl/>
              <w:suppressLineNumbers w:val="0"/>
              <w:jc w:val="center"/>
              <w:textAlignment w:val="center"/>
              <w:rPr>
                <w:rFonts w:hint="eastAsia" w:ascii="宋体" w:hAnsi="宋体" w:cs="宋体"/>
                <w:i w:val="0"/>
                <w:iCs w:val="0"/>
                <w:color w:val="000000"/>
                <w:sz w:val="21"/>
                <w:szCs w:val="21"/>
                <w:u w:val="none"/>
                <w:lang w:val="en-US" w:eastAsia="zh-CN"/>
              </w:rPr>
            </w:pPr>
          </w:p>
        </w:tc>
        <w:tc>
          <w:tcPr>
            <w:tcW w:w="10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E5D558">
            <w:pPr>
              <w:jc w:val="left"/>
              <w:rPr>
                <w:rFonts w:hint="eastAsia" w:ascii="宋体" w:hAnsi="宋体" w:eastAsia="宋体" w:cs="宋体"/>
                <w:i w:val="0"/>
                <w:iCs w:val="0"/>
                <w:color w:val="000000"/>
                <w:sz w:val="21"/>
                <w:szCs w:val="21"/>
                <w:u w:val="none"/>
              </w:rPr>
            </w:pPr>
          </w:p>
        </w:tc>
        <w:tc>
          <w:tcPr>
            <w:tcW w:w="10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2759FF">
            <w:pPr>
              <w:jc w:val="left"/>
              <w:rPr>
                <w:rFonts w:hint="eastAsia" w:ascii="宋体" w:hAnsi="宋体" w:eastAsia="宋体" w:cs="宋体"/>
                <w:i w:val="0"/>
                <w:iCs w:val="0"/>
                <w:color w:val="000000"/>
                <w:sz w:val="21"/>
                <w:szCs w:val="21"/>
                <w:u w:val="none"/>
              </w:rPr>
            </w:pPr>
          </w:p>
        </w:tc>
        <w:tc>
          <w:tcPr>
            <w:tcW w:w="10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FE34C2">
            <w:pPr>
              <w:jc w:val="left"/>
              <w:rPr>
                <w:rFonts w:hint="eastAsia" w:ascii="宋体" w:hAnsi="宋体" w:eastAsia="宋体" w:cs="宋体"/>
                <w:i w:val="0"/>
                <w:iCs w:val="0"/>
                <w:color w:val="000000"/>
                <w:sz w:val="21"/>
                <w:szCs w:val="21"/>
                <w:u w:val="none"/>
              </w:rPr>
            </w:pPr>
          </w:p>
        </w:tc>
      </w:tr>
      <w:tr w14:paraId="30C4995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F5920F">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cs="宋体"/>
                <w:i w:val="0"/>
                <w:iCs w:val="0"/>
                <w:color w:val="000000"/>
                <w:kern w:val="0"/>
                <w:sz w:val="21"/>
                <w:szCs w:val="21"/>
                <w:u w:val="none"/>
                <w:lang w:val="en-US" w:eastAsia="zh-CN" w:bidi="ar"/>
              </w:rPr>
              <w:t>1.6</w:t>
            </w:r>
          </w:p>
        </w:tc>
        <w:tc>
          <w:tcPr>
            <w:tcW w:w="23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E14FF2">
            <w:pPr>
              <w:tabs>
                <w:tab w:val="left" w:pos="1800"/>
                <w:tab w:val="center" w:pos="4706"/>
              </w:tabs>
              <w:spacing w:line="0" w:lineRule="atLeast"/>
              <w:rPr>
                <w:rFonts w:hint="eastAsia" w:ascii="宋体" w:hAnsi="宋体" w:eastAsia="宋体" w:cs="宋体"/>
                <w:i w:val="0"/>
                <w:iCs w:val="0"/>
                <w:color w:val="000000"/>
                <w:sz w:val="21"/>
                <w:szCs w:val="21"/>
                <w:u w:val="none"/>
              </w:rPr>
            </w:pPr>
            <w:r>
              <w:rPr>
                <w:rFonts w:hint="eastAsia" w:ascii="宋体" w:hAnsi="宋体" w:eastAsia="宋体" w:cs="宋体"/>
                <w:sz w:val="21"/>
                <w:szCs w:val="21"/>
              </w:rPr>
              <w:t>630*320规格风管</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085F9D">
            <w:pPr>
              <w:jc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c>
          <w:tcPr>
            <w:tcW w:w="8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E43558">
            <w:pPr>
              <w:jc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cs="宋体"/>
                <w:i w:val="0"/>
                <w:iCs w:val="0"/>
                <w:color w:val="000000"/>
                <w:sz w:val="21"/>
                <w:szCs w:val="21"/>
                <w:u w:val="none"/>
                <w:lang w:val="en-US" w:eastAsia="zh-CN"/>
              </w:rPr>
              <w:t>114.8</w:t>
            </w:r>
          </w:p>
        </w:tc>
        <w:tc>
          <w:tcPr>
            <w:tcW w:w="8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A8ED65">
            <w:pPr>
              <w:jc w:val="center"/>
              <w:rPr>
                <w:rFonts w:hint="eastAsia" w:ascii="宋体" w:hAnsi="宋体" w:cs="宋体"/>
                <w:i w:val="0"/>
                <w:iCs w:val="0"/>
                <w:color w:val="000000"/>
                <w:sz w:val="21"/>
                <w:szCs w:val="21"/>
                <w:u w:val="none"/>
                <w:lang w:val="en-US" w:eastAsia="zh-CN"/>
              </w:rPr>
            </w:pPr>
          </w:p>
        </w:tc>
        <w:tc>
          <w:tcPr>
            <w:tcW w:w="8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3DFCCF">
            <w:pPr>
              <w:jc w:val="center"/>
              <w:rPr>
                <w:rFonts w:hint="eastAsia" w:ascii="宋体" w:hAnsi="宋体" w:cs="宋体"/>
                <w:i w:val="0"/>
                <w:iCs w:val="0"/>
                <w:color w:val="000000"/>
                <w:sz w:val="21"/>
                <w:szCs w:val="21"/>
                <w:u w:val="none"/>
                <w:lang w:val="en-US" w:eastAsia="zh-CN"/>
              </w:rPr>
            </w:pPr>
          </w:p>
        </w:tc>
        <w:tc>
          <w:tcPr>
            <w:tcW w:w="8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EDD9E8">
            <w:pPr>
              <w:jc w:val="center"/>
              <w:rPr>
                <w:rFonts w:hint="eastAsia" w:ascii="宋体" w:hAnsi="宋体" w:cs="宋体"/>
                <w:i w:val="0"/>
                <w:iCs w:val="0"/>
                <w:color w:val="000000"/>
                <w:sz w:val="21"/>
                <w:szCs w:val="21"/>
                <w:u w:val="none"/>
                <w:lang w:val="en-US" w:eastAsia="zh-CN"/>
              </w:rPr>
            </w:pPr>
          </w:p>
        </w:tc>
        <w:tc>
          <w:tcPr>
            <w:tcW w:w="10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AE1913">
            <w:pPr>
              <w:jc w:val="left"/>
              <w:rPr>
                <w:rFonts w:hint="eastAsia" w:ascii="宋体" w:hAnsi="宋体" w:eastAsia="宋体" w:cs="宋体"/>
                <w:i w:val="0"/>
                <w:iCs w:val="0"/>
                <w:color w:val="000000"/>
                <w:sz w:val="21"/>
                <w:szCs w:val="21"/>
                <w:u w:val="none"/>
              </w:rPr>
            </w:pPr>
          </w:p>
        </w:tc>
        <w:tc>
          <w:tcPr>
            <w:tcW w:w="10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7B047C">
            <w:pPr>
              <w:jc w:val="left"/>
              <w:rPr>
                <w:rFonts w:hint="eastAsia" w:ascii="宋体" w:hAnsi="宋体" w:eastAsia="宋体" w:cs="宋体"/>
                <w:i w:val="0"/>
                <w:iCs w:val="0"/>
                <w:color w:val="000000"/>
                <w:sz w:val="21"/>
                <w:szCs w:val="21"/>
                <w:u w:val="none"/>
              </w:rPr>
            </w:pPr>
          </w:p>
        </w:tc>
        <w:tc>
          <w:tcPr>
            <w:tcW w:w="10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B1A0AF">
            <w:pPr>
              <w:jc w:val="left"/>
              <w:rPr>
                <w:rFonts w:hint="eastAsia" w:ascii="宋体" w:hAnsi="宋体" w:eastAsia="宋体" w:cs="宋体"/>
                <w:i w:val="0"/>
                <w:iCs w:val="0"/>
                <w:color w:val="000000"/>
                <w:sz w:val="21"/>
                <w:szCs w:val="21"/>
                <w:u w:val="none"/>
              </w:rPr>
            </w:pPr>
          </w:p>
        </w:tc>
      </w:tr>
      <w:tr w14:paraId="37321D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5" w:hRule="atLeast"/>
        </w:trPr>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317A06">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cs="宋体"/>
                <w:i w:val="0"/>
                <w:iCs w:val="0"/>
                <w:color w:val="000000"/>
                <w:kern w:val="0"/>
                <w:sz w:val="21"/>
                <w:szCs w:val="21"/>
                <w:u w:val="none"/>
                <w:lang w:val="en-US" w:eastAsia="zh-CN" w:bidi="ar"/>
              </w:rPr>
              <w:t>1.7</w:t>
            </w:r>
          </w:p>
        </w:tc>
        <w:tc>
          <w:tcPr>
            <w:tcW w:w="23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5C66CD">
            <w:pPr>
              <w:tabs>
                <w:tab w:val="left" w:pos="1800"/>
                <w:tab w:val="center" w:pos="4706"/>
              </w:tabs>
              <w:spacing w:line="0" w:lineRule="atLeast"/>
              <w:rPr>
                <w:rFonts w:hint="eastAsia" w:ascii="宋体" w:hAnsi="宋体" w:eastAsia="宋体" w:cs="宋体"/>
                <w:i w:val="0"/>
                <w:iCs w:val="0"/>
                <w:color w:val="000000"/>
                <w:sz w:val="21"/>
                <w:szCs w:val="21"/>
                <w:u w:val="none"/>
              </w:rPr>
            </w:pPr>
            <w:r>
              <w:rPr>
                <w:rFonts w:hint="eastAsia" w:ascii="宋体" w:hAnsi="宋体" w:eastAsia="宋体" w:cs="宋体"/>
                <w:sz w:val="21"/>
                <w:szCs w:val="21"/>
              </w:rPr>
              <w:t>630*250规格风管</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EB5F2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c>
          <w:tcPr>
            <w:tcW w:w="8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AD0FFB">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cs="宋体"/>
                <w:i w:val="0"/>
                <w:iCs w:val="0"/>
                <w:color w:val="000000"/>
                <w:sz w:val="21"/>
                <w:szCs w:val="21"/>
                <w:u w:val="none"/>
                <w:lang w:val="en-US" w:eastAsia="zh-CN"/>
              </w:rPr>
              <w:t>114</w:t>
            </w:r>
          </w:p>
        </w:tc>
        <w:tc>
          <w:tcPr>
            <w:tcW w:w="8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9F9386">
            <w:pPr>
              <w:keepNext w:val="0"/>
              <w:keepLines w:val="0"/>
              <w:widowControl/>
              <w:suppressLineNumbers w:val="0"/>
              <w:jc w:val="center"/>
              <w:textAlignment w:val="center"/>
              <w:rPr>
                <w:rFonts w:hint="eastAsia" w:ascii="宋体" w:hAnsi="宋体" w:cs="宋体"/>
                <w:i w:val="0"/>
                <w:iCs w:val="0"/>
                <w:color w:val="000000"/>
                <w:sz w:val="21"/>
                <w:szCs w:val="21"/>
                <w:u w:val="none"/>
                <w:lang w:val="en-US" w:eastAsia="zh-CN"/>
              </w:rPr>
            </w:pPr>
          </w:p>
        </w:tc>
        <w:tc>
          <w:tcPr>
            <w:tcW w:w="8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C8C00D">
            <w:pPr>
              <w:keepNext w:val="0"/>
              <w:keepLines w:val="0"/>
              <w:widowControl/>
              <w:suppressLineNumbers w:val="0"/>
              <w:jc w:val="center"/>
              <w:textAlignment w:val="center"/>
              <w:rPr>
                <w:rFonts w:hint="eastAsia" w:ascii="宋体" w:hAnsi="宋体" w:cs="宋体"/>
                <w:i w:val="0"/>
                <w:iCs w:val="0"/>
                <w:color w:val="000000"/>
                <w:sz w:val="21"/>
                <w:szCs w:val="21"/>
                <w:u w:val="none"/>
                <w:lang w:val="en-US" w:eastAsia="zh-CN"/>
              </w:rPr>
            </w:pPr>
          </w:p>
        </w:tc>
        <w:tc>
          <w:tcPr>
            <w:tcW w:w="8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2CC751">
            <w:pPr>
              <w:keepNext w:val="0"/>
              <w:keepLines w:val="0"/>
              <w:widowControl/>
              <w:suppressLineNumbers w:val="0"/>
              <w:jc w:val="center"/>
              <w:textAlignment w:val="center"/>
              <w:rPr>
                <w:rFonts w:hint="eastAsia" w:ascii="宋体" w:hAnsi="宋体" w:cs="宋体"/>
                <w:i w:val="0"/>
                <w:iCs w:val="0"/>
                <w:color w:val="000000"/>
                <w:sz w:val="21"/>
                <w:szCs w:val="21"/>
                <w:u w:val="none"/>
                <w:lang w:val="en-US" w:eastAsia="zh-CN"/>
              </w:rPr>
            </w:pPr>
          </w:p>
        </w:tc>
        <w:tc>
          <w:tcPr>
            <w:tcW w:w="10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13D316">
            <w:pPr>
              <w:jc w:val="left"/>
              <w:rPr>
                <w:rFonts w:hint="eastAsia" w:ascii="宋体" w:hAnsi="宋体" w:eastAsia="宋体" w:cs="宋体"/>
                <w:i w:val="0"/>
                <w:iCs w:val="0"/>
                <w:color w:val="000000"/>
                <w:sz w:val="21"/>
                <w:szCs w:val="21"/>
                <w:u w:val="none"/>
              </w:rPr>
            </w:pPr>
          </w:p>
        </w:tc>
        <w:tc>
          <w:tcPr>
            <w:tcW w:w="10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873A18">
            <w:pPr>
              <w:jc w:val="left"/>
              <w:rPr>
                <w:rFonts w:hint="eastAsia" w:ascii="宋体" w:hAnsi="宋体" w:eastAsia="宋体" w:cs="宋体"/>
                <w:i w:val="0"/>
                <w:iCs w:val="0"/>
                <w:color w:val="000000"/>
                <w:sz w:val="21"/>
                <w:szCs w:val="21"/>
                <w:u w:val="none"/>
              </w:rPr>
            </w:pPr>
          </w:p>
        </w:tc>
        <w:tc>
          <w:tcPr>
            <w:tcW w:w="10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3F1031">
            <w:pPr>
              <w:jc w:val="left"/>
              <w:rPr>
                <w:rFonts w:hint="eastAsia" w:ascii="宋体" w:hAnsi="宋体" w:eastAsia="宋体" w:cs="宋体"/>
                <w:i w:val="0"/>
                <w:iCs w:val="0"/>
                <w:color w:val="000000"/>
                <w:sz w:val="21"/>
                <w:szCs w:val="21"/>
                <w:u w:val="none"/>
              </w:rPr>
            </w:pPr>
          </w:p>
        </w:tc>
      </w:tr>
      <w:tr w14:paraId="091E9F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0" w:hRule="atLeast"/>
        </w:trPr>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7DBF49">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cs="宋体"/>
                <w:i w:val="0"/>
                <w:iCs w:val="0"/>
                <w:color w:val="000000"/>
                <w:kern w:val="0"/>
                <w:sz w:val="21"/>
                <w:szCs w:val="21"/>
                <w:u w:val="none"/>
                <w:lang w:val="en-US" w:eastAsia="zh-CN" w:bidi="ar"/>
              </w:rPr>
              <w:t>1.8</w:t>
            </w:r>
          </w:p>
        </w:tc>
        <w:tc>
          <w:tcPr>
            <w:tcW w:w="23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4AE36B">
            <w:pPr>
              <w:tabs>
                <w:tab w:val="left" w:pos="1800"/>
                <w:tab w:val="center" w:pos="4706"/>
              </w:tabs>
              <w:spacing w:line="0" w:lineRule="atLeast"/>
              <w:rPr>
                <w:rFonts w:hint="eastAsia" w:ascii="宋体" w:hAnsi="宋体" w:eastAsia="宋体" w:cs="宋体"/>
                <w:i w:val="0"/>
                <w:iCs w:val="0"/>
                <w:color w:val="000000"/>
                <w:sz w:val="21"/>
                <w:szCs w:val="21"/>
                <w:u w:val="none"/>
              </w:rPr>
            </w:pPr>
            <w:r>
              <w:rPr>
                <w:rFonts w:hint="eastAsia" w:ascii="宋体" w:hAnsi="宋体" w:eastAsia="宋体" w:cs="宋体"/>
                <w:sz w:val="21"/>
                <w:szCs w:val="21"/>
              </w:rPr>
              <w:t>500*200规格风管</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1E225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c>
          <w:tcPr>
            <w:tcW w:w="8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9782B9">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cs="宋体"/>
                <w:i w:val="0"/>
                <w:iCs w:val="0"/>
                <w:color w:val="000000"/>
                <w:sz w:val="21"/>
                <w:szCs w:val="21"/>
                <w:u w:val="none"/>
                <w:lang w:val="en-US" w:eastAsia="zh-CN"/>
              </w:rPr>
              <w:t>82.6</w:t>
            </w:r>
          </w:p>
        </w:tc>
        <w:tc>
          <w:tcPr>
            <w:tcW w:w="8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3601F1">
            <w:pPr>
              <w:keepNext w:val="0"/>
              <w:keepLines w:val="0"/>
              <w:widowControl/>
              <w:suppressLineNumbers w:val="0"/>
              <w:jc w:val="center"/>
              <w:textAlignment w:val="center"/>
              <w:rPr>
                <w:rFonts w:hint="eastAsia" w:ascii="宋体" w:hAnsi="宋体" w:cs="宋体"/>
                <w:i w:val="0"/>
                <w:iCs w:val="0"/>
                <w:color w:val="000000"/>
                <w:sz w:val="21"/>
                <w:szCs w:val="21"/>
                <w:u w:val="none"/>
                <w:lang w:val="en-US" w:eastAsia="zh-CN"/>
              </w:rPr>
            </w:pPr>
          </w:p>
        </w:tc>
        <w:tc>
          <w:tcPr>
            <w:tcW w:w="8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641A4A">
            <w:pPr>
              <w:keepNext w:val="0"/>
              <w:keepLines w:val="0"/>
              <w:widowControl/>
              <w:suppressLineNumbers w:val="0"/>
              <w:jc w:val="center"/>
              <w:textAlignment w:val="center"/>
              <w:rPr>
                <w:rFonts w:hint="eastAsia" w:ascii="宋体" w:hAnsi="宋体" w:cs="宋体"/>
                <w:i w:val="0"/>
                <w:iCs w:val="0"/>
                <w:color w:val="000000"/>
                <w:sz w:val="21"/>
                <w:szCs w:val="21"/>
                <w:u w:val="none"/>
                <w:lang w:val="en-US" w:eastAsia="zh-CN"/>
              </w:rPr>
            </w:pPr>
          </w:p>
        </w:tc>
        <w:tc>
          <w:tcPr>
            <w:tcW w:w="8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08F0D7">
            <w:pPr>
              <w:keepNext w:val="0"/>
              <w:keepLines w:val="0"/>
              <w:widowControl/>
              <w:suppressLineNumbers w:val="0"/>
              <w:jc w:val="center"/>
              <w:textAlignment w:val="center"/>
              <w:rPr>
                <w:rFonts w:hint="eastAsia" w:ascii="宋体" w:hAnsi="宋体" w:cs="宋体"/>
                <w:i w:val="0"/>
                <w:iCs w:val="0"/>
                <w:color w:val="000000"/>
                <w:sz w:val="21"/>
                <w:szCs w:val="21"/>
                <w:u w:val="none"/>
                <w:lang w:val="en-US" w:eastAsia="zh-CN"/>
              </w:rPr>
            </w:pPr>
          </w:p>
        </w:tc>
        <w:tc>
          <w:tcPr>
            <w:tcW w:w="10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C7311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p>
        </w:tc>
        <w:tc>
          <w:tcPr>
            <w:tcW w:w="10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A7B1D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p>
        </w:tc>
        <w:tc>
          <w:tcPr>
            <w:tcW w:w="10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8EE16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p>
        </w:tc>
      </w:tr>
      <w:tr w14:paraId="21976DB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10" w:hRule="atLeast"/>
        </w:trPr>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55AC80">
            <w:pPr>
              <w:keepNext w:val="0"/>
              <w:keepLines w:val="0"/>
              <w:widowControl/>
              <w:suppressLineNumbers w:val="0"/>
              <w:ind w:firstLine="210" w:firstLineChars="100"/>
              <w:jc w:val="left"/>
              <w:textAlignment w:val="auto"/>
              <w:rPr>
                <w:rFonts w:hint="eastAsia" w:ascii="宋体" w:hAnsi="宋体" w:cs="宋体"/>
                <w:i w:val="0"/>
                <w:iCs w:val="0"/>
                <w:color w:val="000000"/>
                <w:kern w:val="2"/>
                <w:sz w:val="21"/>
                <w:szCs w:val="21"/>
                <w:u w:val="none"/>
                <w:lang w:val="en-US" w:eastAsia="zh-CN" w:bidi="ar"/>
              </w:rPr>
            </w:pPr>
            <w:r>
              <w:rPr>
                <w:rFonts w:hint="eastAsia" w:ascii="宋体" w:hAnsi="宋体" w:cs="宋体"/>
                <w:i w:val="0"/>
                <w:iCs w:val="0"/>
                <w:color w:val="000000"/>
                <w:kern w:val="2"/>
                <w:sz w:val="21"/>
                <w:szCs w:val="21"/>
                <w:u w:val="none"/>
                <w:lang w:val="en-US" w:eastAsia="zh-CN" w:bidi="ar"/>
              </w:rPr>
              <w:t>2</w:t>
            </w:r>
          </w:p>
        </w:tc>
        <w:tc>
          <w:tcPr>
            <w:tcW w:w="23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FE6247">
            <w:pPr>
              <w:spacing w:line="240" w:lineRule="auto"/>
              <w:jc w:val="left"/>
              <w:rPr>
                <w:rFonts w:hint="eastAsia" w:ascii="宋体" w:hAnsi="宋体" w:eastAsia="宋体" w:cs="宋体"/>
                <w:color w:val="000000"/>
                <w:sz w:val="21"/>
                <w:szCs w:val="21"/>
              </w:rPr>
            </w:pPr>
            <w:r>
              <w:rPr>
                <w:rFonts w:hint="eastAsia" w:ascii="宋体" w:hAnsi="宋体" w:eastAsia="宋体" w:cs="宋体"/>
                <w:color w:val="000000"/>
                <w:sz w:val="21"/>
                <w:szCs w:val="21"/>
              </w:rPr>
              <w:t>出风散流器安装</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F9BF64">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个</w:t>
            </w:r>
          </w:p>
        </w:tc>
        <w:tc>
          <w:tcPr>
            <w:tcW w:w="8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9A400B">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cs="宋体"/>
                <w:i w:val="0"/>
                <w:iCs w:val="0"/>
                <w:color w:val="000000"/>
                <w:sz w:val="21"/>
                <w:szCs w:val="21"/>
                <w:u w:val="none"/>
                <w:lang w:val="en-US" w:eastAsia="zh-CN"/>
              </w:rPr>
              <w:t>56</w:t>
            </w:r>
          </w:p>
        </w:tc>
        <w:tc>
          <w:tcPr>
            <w:tcW w:w="8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0AB8CD">
            <w:pPr>
              <w:keepNext w:val="0"/>
              <w:keepLines w:val="0"/>
              <w:widowControl/>
              <w:suppressLineNumbers w:val="0"/>
              <w:jc w:val="center"/>
              <w:textAlignment w:val="center"/>
              <w:rPr>
                <w:rFonts w:hint="eastAsia" w:ascii="宋体" w:hAnsi="宋体" w:cs="宋体"/>
                <w:i w:val="0"/>
                <w:iCs w:val="0"/>
                <w:color w:val="000000"/>
                <w:sz w:val="21"/>
                <w:szCs w:val="21"/>
                <w:u w:val="none"/>
                <w:lang w:val="en-US" w:eastAsia="zh-CN"/>
              </w:rPr>
            </w:pPr>
          </w:p>
        </w:tc>
        <w:tc>
          <w:tcPr>
            <w:tcW w:w="8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8E231B">
            <w:pPr>
              <w:keepNext w:val="0"/>
              <w:keepLines w:val="0"/>
              <w:widowControl/>
              <w:suppressLineNumbers w:val="0"/>
              <w:jc w:val="center"/>
              <w:textAlignment w:val="center"/>
              <w:rPr>
                <w:rFonts w:hint="eastAsia" w:ascii="宋体" w:hAnsi="宋体" w:cs="宋体"/>
                <w:i w:val="0"/>
                <w:iCs w:val="0"/>
                <w:color w:val="000000"/>
                <w:sz w:val="21"/>
                <w:szCs w:val="21"/>
                <w:u w:val="none"/>
                <w:lang w:val="en-US" w:eastAsia="zh-CN"/>
              </w:rPr>
            </w:pPr>
          </w:p>
        </w:tc>
        <w:tc>
          <w:tcPr>
            <w:tcW w:w="8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9CB67A">
            <w:pPr>
              <w:keepNext w:val="0"/>
              <w:keepLines w:val="0"/>
              <w:widowControl/>
              <w:suppressLineNumbers w:val="0"/>
              <w:jc w:val="center"/>
              <w:textAlignment w:val="center"/>
              <w:rPr>
                <w:rFonts w:hint="eastAsia" w:ascii="宋体" w:hAnsi="宋体" w:cs="宋体"/>
                <w:i w:val="0"/>
                <w:iCs w:val="0"/>
                <w:color w:val="000000"/>
                <w:sz w:val="21"/>
                <w:szCs w:val="21"/>
                <w:u w:val="none"/>
                <w:lang w:val="en-US" w:eastAsia="zh-CN"/>
              </w:rPr>
            </w:pPr>
          </w:p>
        </w:tc>
        <w:tc>
          <w:tcPr>
            <w:tcW w:w="10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56861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p>
        </w:tc>
        <w:tc>
          <w:tcPr>
            <w:tcW w:w="10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B70C1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p>
        </w:tc>
        <w:tc>
          <w:tcPr>
            <w:tcW w:w="10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E0D1F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p>
        </w:tc>
      </w:tr>
      <w:tr w14:paraId="00C3DB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0" w:hRule="atLeast"/>
        </w:trPr>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487B0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cs="宋体"/>
                <w:i w:val="0"/>
                <w:iCs w:val="0"/>
                <w:color w:val="000000"/>
                <w:kern w:val="0"/>
                <w:sz w:val="21"/>
                <w:szCs w:val="21"/>
                <w:u w:val="none"/>
                <w:lang w:val="en-US" w:eastAsia="zh-CN" w:bidi="ar"/>
              </w:rPr>
              <w:t>3</w:t>
            </w:r>
          </w:p>
        </w:tc>
        <w:tc>
          <w:tcPr>
            <w:tcW w:w="23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2C54BA">
            <w:pPr>
              <w:keepNext w:val="0"/>
              <w:keepLines w:val="0"/>
              <w:widowControl/>
              <w:suppressLineNumbers w:val="0"/>
              <w:jc w:val="both"/>
              <w:textAlignment w:val="center"/>
              <w:rPr>
                <w:rFonts w:hint="default" w:ascii="宋体" w:hAnsi="宋体" w:eastAsia="宋体" w:cs="宋体"/>
                <w:i w:val="0"/>
                <w:iCs w:val="0"/>
                <w:color w:val="000000"/>
                <w:sz w:val="21"/>
                <w:szCs w:val="21"/>
                <w:u w:val="none"/>
                <w:lang w:val="en-US"/>
              </w:rPr>
            </w:pPr>
            <w:r>
              <w:rPr>
                <w:rFonts w:hint="eastAsia" w:ascii="宋体" w:hAnsi="宋体" w:cs="宋体"/>
                <w:i w:val="0"/>
                <w:iCs w:val="0"/>
                <w:color w:val="000000"/>
                <w:kern w:val="0"/>
                <w:sz w:val="21"/>
                <w:szCs w:val="21"/>
                <w:u w:val="none"/>
                <w:lang w:val="en-US" w:eastAsia="zh-CN" w:bidi="ar"/>
              </w:rPr>
              <w:t>现场清理</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6C4D8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cs="宋体"/>
                <w:i w:val="0"/>
                <w:iCs w:val="0"/>
                <w:color w:val="000000"/>
                <w:kern w:val="0"/>
                <w:sz w:val="21"/>
                <w:szCs w:val="21"/>
                <w:u w:val="none"/>
                <w:lang w:val="en-US" w:eastAsia="zh-CN" w:bidi="ar"/>
              </w:rPr>
              <w:t>项</w:t>
            </w:r>
          </w:p>
        </w:tc>
        <w:tc>
          <w:tcPr>
            <w:tcW w:w="8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6A4902">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cs="宋体"/>
                <w:i w:val="0"/>
                <w:iCs w:val="0"/>
                <w:color w:val="000000"/>
                <w:kern w:val="0"/>
                <w:sz w:val="21"/>
                <w:szCs w:val="21"/>
                <w:u w:val="none"/>
                <w:lang w:val="en-US" w:eastAsia="zh-CN" w:bidi="ar"/>
              </w:rPr>
              <w:t>1</w:t>
            </w:r>
          </w:p>
        </w:tc>
        <w:tc>
          <w:tcPr>
            <w:tcW w:w="8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9918AD">
            <w:pPr>
              <w:keepNext w:val="0"/>
              <w:keepLines w:val="0"/>
              <w:widowControl/>
              <w:suppressLineNumbers w:val="0"/>
              <w:jc w:val="center"/>
              <w:textAlignment w:val="center"/>
              <w:rPr>
                <w:rFonts w:hint="eastAsia" w:ascii="宋体" w:hAnsi="宋体" w:cs="宋体"/>
                <w:i w:val="0"/>
                <w:iCs w:val="0"/>
                <w:color w:val="000000"/>
                <w:kern w:val="0"/>
                <w:sz w:val="21"/>
                <w:szCs w:val="21"/>
                <w:u w:val="none"/>
                <w:lang w:val="en-US" w:eastAsia="zh-CN" w:bidi="ar"/>
              </w:rPr>
            </w:pPr>
          </w:p>
        </w:tc>
        <w:tc>
          <w:tcPr>
            <w:tcW w:w="8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9B95E7">
            <w:pPr>
              <w:keepNext w:val="0"/>
              <w:keepLines w:val="0"/>
              <w:widowControl/>
              <w:suppressLineNumbers w:val="0"/>
              <w:jc w:val="center"/>
              <w:textAlignment w:val="center"/>
              <w:rPr>
                <w:rFonts w:hint="eastAsia" w:ascii="宋体" w:hAnsi="宋体" w:cs="宋体"/>
                <w:i w:val="0"/>
                <w:iCs w:val="0"/>
                <w:color w:val="000000"/>
                <w:kern w:val="0"/>
                <w:sz w:val="21"/>
                <w:szCs w:val="21"/>
                <w:u w:val="none"/>
                <w:lang w:val="en-US" w:eastAsia="zh-CN" w:bidi="ar"/>
              </w:rPr>
            </w:pPr>
          </w:p>
        </w:tc>
        <w:tc>
          <w:tcPr>
            <w:tcW w:w="8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D2B530">
            <w:pPr>
              <w:keepNext w:val="0"/>
              <w:keepLines w:val="0"/>
              <w:widowControl/>
              <w:suppressLineNumbers w:val="0"/>
              <w:jc w:val="center"/>
              <w:textAlignment w:val="center"/>
              <w:rPr>
                <w:rFonts w:hint="eastAsia" w:ascii="宋体" w:hAnsi="宋体" w:cs="宋体"/>
                <w:i w:val="0"/>
                <w:iCs w:val="0"/>
                <w:color w:val="000000"/>
                <w:kern w:val="0"/>
                <w:sz w:val="21"/>
                <w:szCs w:val="21"/>
                <w:u w:val="none"/>
                <w:lang w:val="en-US" w:eastAsia="zh-CN" w:bidi="ar"/>
              </w:rPr>
            </w:pPr>
          </w:p>
        </w:tc>
        <w:tc>
          <w:tcPr>
            <w:tcW w:w="10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CE54DB">
            <w:pPr>
              <w:jc w:val="left"/>
              <w:rPr>
                <w:rFonts w:hint="eastAsia" w:ascii="宋体" w:hAnsi="宋体" w:cs="宋体"/>
                <w:i w:val="0"/>
                <w:iCs w:val="0"/>
                <w:color w:val="000000"/>
                <w:kern w:val="0"/>
                <w:sz w:val="21"/>
                <w:szCs w:val="21"/>
                <w:u w:val="none"/>
                <w:lang w:val="en-US" w:eastAsia="zh-CN" w:bidi="ar"/>
              </w:rPr>
            </w:pPr>
          </w:p>
        </w:tc>
        <w:tc>
          <w:tcPr>
            <w:tcW w:w="10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A09EB8">
            <w:pPr>
              <w:jc w:val="left"/>
              <w:rPr>
                <w:rFonts w:hint="eastAsia" w:ascii="宋体" w:hAnsi="宋体" w:cs="宋体"/>
                <w:i w:val="0"/>
                <w:iCs w:val="0"/>
                <w:color w:val="000000"/>
                <w:kern w:val="0"/>
                <w:sz w:val="21"/>
                <w:szCs w:val="21"/>
                <w:u w:val="none"/>
                <w:lang w:val="en-US" w:eastAsia="zh-CN" w:bidi="ar"/>
              </w:rPr>
            </w:pPr>
          </w:p>
        </w:tc>
        <w:tc>
          <w:tcPr>
            <w:tcW w:w="10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5D2F39">
            <w:pPr>
              <w:jc w:val="left"/>
              <w:rPr>
                <w:rFonts w:hint="eastAsia" w:ascii="宋体" w:hAnsi="宋体" w:eastAsia="宋体" w:cs="宋体"/>
                <w:i w:val="0"/>
                <w:iCs w:val="0"/>
                <w:color w:val="000000"/>
                <w:sz w:val="21"/>
                <w:szCs w:val="21"/>
                <w:u w:val="none"/>
              </w:rPr>
            </w:pPr>
            <w:r>
              <w:rPr>
                <w:rFonts w:hint="eastAsia" w:ascii="宋体" w:hAnsi="宋体" w:cs="宋体"/>
                <w:i w:val="0"/>
                <w:iCs w:val="0"/>
                <w:color w:val="000000"/>
                <w:kern w:val="0"/>
                <w:sz w:val="21"/>
                <w:szCs w:val="21"/>
                <w:u w:val="none"/>
                <w:lang w:val="en-US" w:eastAsia="zh-CN" w:bidi="ar"/>
              </w:rPr>
              <w:t>清理现场卫生</w:t>
            </w:r>
          </w:p>
        </w:tc>
      </w:tr>
    </w:tbl>
    <w:p w14:paraId="5D7DB79A">
      <w:pPr>
        <w:pStyle w:val="5"/>
        <w:numPr>
          <w:ilvl w:val="-1"/>
          <w:numId w:val="0"/>
        </w:numPr>
        <w:ind w:firstLine="0"/>
        <w:jc w:val="center"/>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工程量清单表</w:t>
      </w:r>
    </w:p>
    <w:p w14:paraId="736E94E6">
      <w:pPr>
        <w:pStyle w:val="5"/>
        <w:rPr>
          <w:rFonts w:hint="eastAsia" w:ascii="宋体" w:hAnsi="宋体" w:eastAsia="宋体" w:cs="宋体"/>
          <w:sz w:val="21"/>
          <w:szCs w:val="21"/>
        </w:rPr>
      </w:pPr>
    </w:p>
    <w:p w14:paraId="4CD5EC73">
      <w:pPr>
        <w:spacing w:before="120" w:beforeLines="50" w:after="120" w:afterLines="50"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lang w:val="en-US" w:eastAsia="zh-CN"/>
        </w:rPr>
        <w:t>注</w:t>
      </w:r>
      <w:r>
        <w:rPr>
          <w:rFonts w:hint="eastAsia" w:ascii="宋体" w:hAnsi="宋体" w:eastAsia="宋体" w:cs="宋体"/>
          <w:sz w:val="21"/>
          <w:szCs w:val="21"/>
        </w:rPr>
        <w:t>：</w:t>
      </w:r>
      <w:r>
        <w:rPr>
          <w:rFonts w:hint="eastAsia" w:ascii="宋体" w:hAnsi="宋体" w:eastAsia="宋体" w:cs="宋体"/>
          <w:b/>
          <w:bCs w:val="0"/>
          <w:sz w:val="21"/>
          <w:szCs w:val="21"/>
        </w:rPr>
        <w:t>本项目材料、机械、器具等均由乙方提供，工程量清单报价时</w:t>
      </w:r>
      <w:r>
        <w:rPr>
          <w:rFonts w:hint="eastAsia" w:ascii="宋体" w:hAnsi="宋体" w:cs="宋体"/>
          <w:b/>
          <w:bCs w:val="0"/>
          <w:sz w:val="21"/>
          <w:szCs w:val="21"/>
          <w:lang w:val="en-US" w:eastAsia="zh-CN"/>
        </w:rPr>
        <w:t>须</w:t>
      </w:r>
      <w:r>
        <w:rPr>
          <w:rFonts w:hint="eastAsia" w:ascii="宋体" w:hAnsi="宋体" w:eastAsia="宋体" w:cs="宋体"/>
          <w:b/>
          <w:bCs w:val="0"/>
          <w:sz w:val="21"/>
          <w:szCs w:val="21"/>
        </w:rPr>
        <w:t>按上述表格人工、材料分开单列报价</w:t>
      </w:r>
      <w:r>
        <w:rPr>
          <w:rFonts w:hint="eastAsia" w:ascii="宋体" w:hAnsi="宋体" w:eastAsia="宋体" w:cs="宋体"/>
          <w:b/>
          <w:sz w:val="21"/>
          <w:szCs w:val="21"/>
        </w:rPr>
        <w:t>。</w:t>
      </w:r>
    </w:p>
    <w:p w14:paraId="088629FD">
      <w:pPr>
        <w:numPr>
          <w:ilvl w:val="-1"/>
          <w:numId w:val="0"/>
        </w:numPr>
        <w:spacing w:before="120" w:beforeLines="50" w:after="120" w:afterLines="50" w:line="360" w:lineRule="auto"/>
        <w:ind w:firstLine="0" w:firstLineChars="0"/>
        <w:rPr>
          <w:rFonts w:hint="eastAsia" w:ascii="宋体" w:hAnsi="宋体" w:eastAsia="宋体" w:cs="宋体"/>
          <w:b/>
          <w:bCs/>
          <w:sz w:val="21"/>
          <w:szCs w:val="21"/>
        </w:rPr>
      </w:pPr>
      <w:r>
        <w:rPr>
          <w:rFonts w:hint="eastAsia" w:ascii="宋体" w:hAnsi="宋体" w:eastAsia="宋体" w:cs="宋体"/>
          <w:b/>
          <w:bCs/>
          <w:sz w:val="21"/>
          <w:szCs w:val="21"/>
          <w:lang w:eastAsia="zh-CN"/>
        </w:rPr>
        <w:t>（</w:t>
      </w:r>
      <w:r>
        <w:rPr>
          <w:rFonts w:hint="eastAsia" w:ascii="宋体" w:hAnsi="宋体" w:eastAsia="宋体" w:cs="宋体"/>
          <w:b/>
          <w:bCs/>
          <w:sz w:val="21"/>
          <w:szCs w:val="21"/>
          <w:lang w:val="en-US" w:eastAsia="zh-CN"/>
        </w:rPr>
        <w:t>二</w:t>
      </w:r>
      <w:r>
        <w:rPr>
          <w:rFonts w:hint="eastAsia" w:ascii="宋体" w:hAnsi="宋体" w:eastAsia="宋体" w:cs="宋体"/>
          <w:b/>
          <w:bCs/>
          <w:sz w:val="21"/>
          <w:szCs w:val="21"/>
          <w:lang w:eastAsia="zh-CN"/>
        </w:rPr>
        <w:t>）</w:t>
      </w:r>
      <w:r>
        <w:rPr>
          <w:rFonts w:hint="eastAsia" w:ascii="宋体" w:hAnsi="宋体" w:eastAsia="宋体" w:cs="宋体"/>
          <w:b/>
          <w:bCs/>
          <w:sz w:val="21"/>
          <w:szCs w:val="21"/>
        </w:rPr>
        <w:t>材料要求及说明</w:t>
      </w:r>
    </w:p>
    <w:p w14:paraId="31A3F6D0">
      <w:pPr>
        <w:spacing w:line="360" w:lineRule="auto"/>
        <w:ind w:firstLine="420" w:firstLineChars="200"/>
        <w:jc w:val="left"/>
        <w:rPr>
          <w:rFonts w:hint="eastAsia" w:ascii="宋体" w:hAnsi="宋体" w:eastAsia="宋体" w:cs="宋体"/>
          <w:sz w:val="21"/>
          <w:szCs w:val="21"/>
        </w:rPr>
      </w:pPr>
      <w:r>
        <w:rPr>
          <w:rFonts w:hint="eastAsia" w:ascii="宋体" w:hAnsi="宋体" w:eastAsia="宋体" w:cs="宋体"/>
          <w:bCs/>
          <w:sz w:val="21"/>
          <w:szCs w:val="21"/>
          <w:lang w:val="en-US" w:eastAsia="zh-CN"/>
        </w:rPr>
        <w:t>1、</w:t>
      </w:r>
      <w:r>
        <w:rPr>
          <w:rFonts w:hint="eastAsia" w:ascii="宋体" w:hAnsi="宋体" w:eastAsia="宋体" w:cs="宋体"/>
          <w:sz w:val="21"/>
          <w:szCs w:val="21"/>
        </w:rPr>
        <w:t>风管材质结构为镀锌铁板+保温层。</w:t>
      </w:r>
    </w:p>
    <w:p w14:paraId="51B4D12D">
      <w:pPr>
        <w:spacing w:line="360" w:lineRule="auto"/>
        <w:ind w:firstLine="420" w:firstLineChars="200"/>
        <w:jc w:val="left"/>
        <w:rPr>
          <w:rFonts w:hint="eastAsia" w:ascii="宋体" w:hAnsi="宋体" w:eastAsia="宋体" w:cs="宋体"/>
          <w:sz w:val="21"/>
          <w:szCs w:val="21"/>
        </w:rPr>
      </w:pPr>
      <w:r>
        <w:rPr>
          <w:rFonts w:hint="eastAsia" w:ascii="宋体" w:hAnsi="宋体" w:eastAsia="宋体" w:cs="宋体"/>
          <w:sz w:val="21"/>
          <w:szCs w:val="21"/>
          <w:lang w:val="en-US" w:eastAsia="zh-CN"/>
        </w:rPr>
        <w:t>2</w:t>
      </w:r>
      <w:r>
        <w:rPr>
          <w:rFonts w:hint="eastAsia" w:ascii="宋体" w:hAnsi="宋体" w:eastAsia="宋体" w:cs="宋体"/>
          <w:sz w:val="21"/>
          <w:szCs w:val="21"/>
        </w:rPr>
        <w:t>、镀锌板：厚度要求为≥0.8mm。镀锌层均匀无脱落，表面无划痕、锈蚀。</w:t>
      </w:r>
    </w:p>
    <w:p w14:paraId="1AE2E2C0">
      <w:pPr>
        <w:spacing w:line="360" w:lineRule="auto"/>
        <w:ind w:firstLine="420" w:firstLineChars="200"/>
        <w:jc w:val="left"/>
        <w:rPr>
          <w:rFonts w:hint="eastAsia" w:ascii="宋体" w:hAnsi="宋体" w:eastAsia="宋体" w:cs="宋体"/>
          <w:sz w:val="21"/>
          <w:szCs w:val="21"/>
        </w:rPr>
      </w:pPr>
      <w:r>
        <w:rPr>
          <w:rFonts w:hint="eastAsia" w:ascii="宋体" w:hAnsi="宋体" w:eastAsia="宋体" w:cs="宋体"/>
          <w:sz w:val="21"/>
          <w:szCs w:val="21"/>
          <w:lang w:val="en-US" w:eastAsia="zh-CN"/>
        </w:rPr>
        <w:t>3</w:t>
      </w:r>
      <w:r>
        <w:rPr>
          <w:rFonts w:hint="eastAsia" w:ascii="宋体" w:hAnsi="宋体" w:eastAsia="宋体" w:cs="宋体"/>
          <w:sz w:val="21"/>
          <w:szCs w:val="21"/>
        </w:rPr>
        <w:t>、法兰与连接件：角钢法兰材质为Q235，镀锌处理；螺栓、垫片需防锈。</w:t>
      </w:r>
    </w:p>
    <w:p w14:paraId="7F5A3F04">
      <w:pPr>
        <w:numPr>
          <w:ilvl w:val="-1"/>
          <w:numId w:val="0"/>
        </w:numPr>
        <w:spacing w:before="120" w:beforeLines="50" w:after="120" w:afterLines="50" w:line="360" w:lineRule="auto"/>
        <w:ind w:firstLine="420" w:firstLineChars="200"/>
        <w:jc w:val="left"/>
        <w:rPr>
          <w:rFonts w:hint="eastAsia" w:ascii="宋体" w:hAnsi="宋体" w:eastAsia="宋体" w:cs="宋体"/>
          <w:bCs/>
          <w:sz w:val="21"/>
          <w:szCs w:val="21"/>
        </w:rPr>
      </w:pPr>
      <w:r>
        <w:rPr>
          <w:rFonts w:hint="eastAsia" w:ascii="宋体" w:hAnsi="宋体" w:eastAsia="宋体" w:cs="宋体"/>
          <w:sz w:val="21"/>
          <w:szCs w:val="21"/>
          <w:lang w:val="en-US" w:eastAsia="zh-CN"/>
        </w:rPr>
        <w:t>4</w:t>
      </w:r>
      <w:r>
        <w:rPr>
          <w:rFonts w:hint="eastAsia" w:ascii="宋体" w:hAnsi="宋体" w:eastAsia="宋体" w:cs="宋体"/>
          <w:sz w:val="21"/>
          <w:szCs w:val="21"/>
        </w:rPr>
        <w:t>、保温层材质：B1级橡塑绝热保温材料；推荐选用品牌：华美、阿乐斯、福乐斯、优比复力斯；厚度≥25mm</w:t>
      </w:r>
      <w:r>
        <w:rPr>
          <w:rFonts w:hint="eastAsia" w:ascii="宋体" w:hAnsi="宋体" w:eastAsia="宋体" w:cs="宋体"/>
          <w:bCs/>
          <w:sz w:val="21"/>
          <w:szCs w:val="21"/>
          <w:lang w:val="en-US" w:eastAsia="zh-CN"/>
        </w:rPr>
        <w:t>。</w:t>
      </w:r>
    </w:p>
    <w:p w14:paraId="0CA362C9">
      <w:pPr>
        <w:numPr>
          <w:ilvl w:val="0"/>
          <w:numId w:val="1"/>
        </w:numPr>
        <w:spacing w:before="120" w:beforeLines="50" w:after="120" w:afterLines="50" w:line="240" w:lineRule="auto"/>
        <w:ind w:left="0" w:firstLine="422" w:firstLineChars="200"/>
        <w:rPr>
          <w:rFonts w:hint="eastAsia" w:ascii="宋体" w:hAnsi="宋体" w:eastAsia="宋体" w:cs="宋体"/>
          <w:b/>
          <w:sz w:val="21"/>
          <w:szCs w:val="21"/>
        </w:rPr>
      </w:pPr>
      <w:r>
        <w:rPr>
          <w:rFonts w:hint="eastAsia" w:ascii="宋体" w:hAnsi="宋体" w:eastAsia="宋体" w:cs="宋体"/>
          <w:b/>
          <w:sz w:val="21"/>
          <w:szCs w:val="21"/>
          <w:lang w:val="en-US" w:eastAsia="zh-CN"/>
        </w:rPr>
        <w:t>施工要求</w:t>
      </w:r>
    </w:p>
    <w:p w14:paraId="2EA57418">
      <w:pPr>
        <w:numPr>
          <w:ilvl w:val="0"/>
          <w:numId w:val="0"/>
        </w:numPr>
        <w:spacing w:before="120" w:beforeLines="50" w:after="120" w:afterLines="50" w:line="360" w:lineRule="auto"/>
        <w:ind w:firstLine="420" w:firstLineChars="200"/>
        <w:jc w:val="left"/>
        <w:rPr>
          <w:rFonts w:hint="eastAsia" w:ascii="宋体" w:hAnsi="宋体" w:eastAsia="宋体" w:cs="宋体"/>
          <w:bCs/>
          <w:sz w:val="21"/>
          <w:szCs w:val="21"/>
        </w:rPr>
      </w:pPr>
      <w:r>
        <w:rPr>
          <w:rFonts w:hint="eastAsia" w:ascii="宋体" w:hAnsi="宋体" w:eastAsia="宋体" w:cs="宋体"/>
          <w:sz w:val="21"/>
          <w:szCs w:val="21"/>
          <w:lang w:val="en-US" w:eastAsia="zh-CN"/>
        </w:rPr>
        <w:t>1</w:t>
      </w:r>
      <w:r>
        <w:rPr>
          <w:rFonts w:hint="eastAsia" w:ascii="宋体" w:hAnsi="宋体" w:eastAsia="宋体" w:cs="宋体"/>
          <w:sz w:val="21"/>
          <w:szCs w:val="21"/>
        </w:rPr>
        <w:t>、</w:t>
      </w:r>
      <w:r>
        <w:rPr>
          <w:rFonts w:hint="eastAsia" w:ascii="宋体" w:hAnsi="宋体" w:eastAsia="宋体" w:cs="宋体"/>
          <w:bCs/>
          <w:sz w:val="21"/>
          <w:szCs w:val="21"/>
        </w:rPr>
        <w:t>施工单位</w:t>
      </w:r>
      <w:r>
        <w:rPr>
          <w:rFonts w:hint="eastAsia" w:ascii="宋体" w:hAnsi="宋体" w:eastAsia="宋体" w:cs="宋体"/>
          <w:bCs/>
          <w:sz w:val="21"/>
          <w:szCs w:val="21"/>
          <w:lang w:val="en-US" w:eastAsia="zh-CN"/>
        </w:rPr>
        <w:t>投标前应</w:t>
      </w:r>
      <w:r>
        <w:rPr>
          <w:rFonts w:hint="eastAsia" w:ascii="宋体" w:hAnsi="宋体" w:eastAsia="宋体" w:cs="宋体"/>
          <w:bCs/>
          <w:sz w:val="21"/>
          <w:szCs w:val="21"/>
        </w:rPr>
        <w:t>提前联系项目负责人到施工现场察看，清晰了解每个项目的施工要求及其工作内容。</w:t>
      </w:r>
    </w:p>
    <w:p w14:paraId="005E6213">
      <w:pPr>
        <w:numPr>
          <w:ilvl w:val="0"/>
          <w:numId w:val="0"/>
        </w:numPr>
        <w:spacing w:before="120" w:beforeLines="50" w:after="120" w:afterLines="50" w:line="360" w:lineRule="auto"/>
        <w:ind w:firstLine="420" w:firstLineChars="200"/>
        <w:jc w:val="left"/>
        <w:rPr>
          <w:rFonts w:hint="eastAsia" w:ascii="宋体" w:hAnsi="宋体" w:eastAsia="宋体" w:cs="宋体"/>
          <w:bCs/>
          <w:sz w:val="21"/>
          <w:szCs w:val="21"/>
        </w:rPr>
      </w:pPr>
      <w:r>
        <w:rPr>
          <w:rFonts w:hint="eastAsia" w:ascii="宋体" w:hAnsi="宋体" w:eastAsia="宋体" w:cs="宋体"/>
          <w:bCs/>
          <w:sz w:val="21"/>
          <w:szCs w:val="21"/>
        </w:rPr>
        <w:t>2、按程序办理相关手续，遵守相应的管理规定和要求。</w:t>
      </w:r>
    </w:p>
    <w:p w14:paraId="5506315E">
      <w:pPr>
        <w:numPr>
          <w:ilvl w:val="0"/>
          <w:numId w:val="0"/>
        </w:numPr>
        <w:spacing w:before="120" w:beforeLines="50" w:after="120" w:afterLines="50" w:line="360" w:lineRule="auto"/>
        <w:ind w:firstLine="420" w:firstLineChars="200"/>
        <w:jc w:val="left"/>
        <w:rPr>
          <w:rFonts w:hint="eastAsia" w:ascii="宋体" w:hAnsi="宋体" w:eastAsia="宋体" w:cs="宋体"/>
          <w:sz w:val="21"/>
          <w:szCs w:val="21"/>
          <w:lang w:val="en-US" w:eastAsia="zh-CN"/>
        </w:rPr>
      </w:pPr>
      <w:r>
        <w:rPr>
          <w:rFonts w:hint="eastAsia" w:ascii="宋体" w:hAnsi="宋体" w:eastAsia="宋体" w:cs="宋体"/>
          <w:bCs/>
          <w:sz w:val="21"/>
          <w:szCs w:val="21"/>
        </w:rPr>
        <w:t>3、</w:t>
      </w:r>
      <w:r>
        <w:rPr>
          <w:rFonts w:hint="eastAsia" w:ascii="宋体" w:hAnsi="宋体" w:eastAsia="宋体" w:cs="宋体"/>
          <w:sz w:val="21"/>
          <w:szCs w:val="21"/>
        </w:rPr>
        <w:t>食堂全新风管安装布置（南北风柜房出风总管、大堂内风管走向、分支风管规格长度、分支风管上出风散流器布置）原则上现场原风管布置原状进行安装。其中南北风柜房出风总管出大堂穿墙具体位置现场待定</w:t>
      </w:r>
      <w:r>
        <w:rPr>
          <w:rFonts w:hint="eastAsia" w:ascii="宋体" w:hAnsi="宋体" w:cs="宋体"/>
          <w:sz w:val="21"/>
          <w:szCs w:val="21"/>
          <w:lang w:val="en-US" w:eastAsia="zh-CN"/>
        </w:rPr>
        <w:t>。</w:t>
      </w:r>
    </w:p>
    <w:p w14:paraId="66DBEB59">
      <w:pPr>
        <w:spacing w:line="500" w:lineRule="exact"/>
        <w:ind w:firstLine="420" w:firstLineChars="200"/>
        <w:jc w:val="left"/>
        <w:rPr>
          <w:rFonts w:hint="eastAsia" w:ascii="宋体" w:hAnsi="宋体" w:eastAsia="宋体" w:cs="宋体"/>
          <w:sz w:val="21"/>
          <w:szCs w:val="21"/>
        </w:rPr>
      </w:pPr>
      <w:r>
        <w:rPr>
          <w:rFonts w:hint="eastAsia" w:ascii="宋体" w:hAnsi="宋体" w:eastAsia="宋体" w:cs="宋体"/>
          <w:bCs/>
          <w:sz w:val="21"/>
          <w:szCs w:val="21"/>
        </w:rPr>
        <w:t>4、</w:t>
      </w:r>
      <w:r>
        <w:rPr>
          <w:rFonts w:hint="eastAsia" w:ascii="宋体" w:hAnsi="宋体" w:eastAsia="宋体" w:cs="宋体"/>
          <w:sz w:val="21"/>
          <w:szCs w:val="21"/>
        </w:rPr>
        <w:t>风管制作工艺要求：</w:t>
      </w:r>
    </w:p>
    <w:p w14:paraId="5040EBF8">
      <w:pPr>
        <w:spacing w:line="500" w:lineRule="exact"/>
        <w:ind w:firstLine="420" w:firstLineChars="200"/>
        <w:jc w:val="left"/>
        <w:rPr>
          <w:rFonts w:hint="eastAsia" w:ascii="宋体" w:hAnsi="宋体" w:eastAsia="宋体" w:cs="宋体"/>
          <w:sz w:val="21"/>
          <w:szCs w:val="21"/>
        </w:rPr>
      </w:pPr>
      <w:r>
        <w:rPr>
          <w:rFonts w:hint="eastAsia" w:ascii="宋体" w:hAnsi="宋体" w:eastAsia="宋体" w:cs="宋体"/>
          <w:sz w:val="21"/>
          <w:szCs w:val="21"/>
        </w:rPr>
        <w:t>（1）下料与咬口：展开尺寸精确，切割误差≤2mm。咬口形式包括联合角咬口（用于中低压系统闭合缝），按扣式咬口（适用于高压系统）。咬口宽度与板材厚度匹配（6-8倍板厚）。</w:t>
      </w:r>
    </w:p>
    <w:p w14:paraId="3F20E552">
      <w:pPr>
        <w:spacing w:line="500" w:lineRule="exact"/>
        <w:ind w:firstLine="420" w:firstLineChars="200"/>
        <w:jc w:val="left"/>
        <w:rPr>
          <w:rFonts w:hint="eastAsia" w:ascii="宋体" w:hAnsi="宋体" w:eastAsia="宋体" w:cs="宋体"/>
          <w:sz w:val="21"/>
          <w:szCs w:val="21"/>
        </w:rPr>
      </w:pPr>
      <w:r>
        <w:rPr>
          <w:rFonts w:hint="eastAsia" w:ascii="宋体" w:hAnsi="宋体" w:eastAsia="宋体" w:cs="宋体"/>
          <w:sz w:val="21"/>
          <w:szCs w:val="21"/>
        </w:rPr>
        <w:t>（2）法兰制作：角钢法兰平整度偏差≤1mm，焊接后清除焊渣并防腐。</w:t>
      </w:r>
    </w:p>
    <w:p w14:paraId="7BA5CA0B">
      <w:pPr>
        <w:spacing w:line="500" w:lineRule="exact"/>
        <w:jc w:val="left"/>
        <w:rPr>
          <w:rFonts w:hint="eastAsia" w:ascii="宋体" w:hAnsi="宋体" w:eastAsia="宋体" w:cs="宋体"/>
          <w:sz w:val="21"/>
          <w:szCs w:val="21"/>
        </w:rPr>
      </w:pPr>
      <w:r>
        <w:rPr>
          <w:rFonts w:hint="eastAsia" w:ascii="宋体" w:hAnsi="宋体" w:eastAsia="宋体" w:cs="宋体"/>
          <w:sz w:val="21"/>
          <w:szCs w:val="21"/>
        </w:rPr>
        <w:t>螺栓孔间距≤150mm，均匀分布，四角设孔。</w:t>
      </w:r>
    </w:p>
    <w:p w14:paraId="2912AF36">
      <w:pPr>
        <w:spacing w:line="500" w:lineRule="exact"/>
        <w:ind w:firstLine="420" w:firstLineChars="200"/>
        <w:jc w:val="left"/>
        <w:rPr>
          <w:rFonts w:hint="eastAsia" w:ascii="宋体" w:hAnsi="宋体" w:eastAsia="宋体" w:cs="宋体"/>
          <w:sz w:val="21"/>
          <w:szCs w:val="21"/>
        </w:rPr>
      </w:pPr>
      <w:r>
        <w:rPr>
          <w:rFonts w:hint="eastAsia" w:ascii="宋体" w:hAnsi="宋体" w:eastAsia="宋体" w:cs="宋体"/>
          <w:sz w:val="21"/>
          <w:szCs w:val="21"/>
        </w:rPr>
        <w:t>（3）风管加固：加固方式为角钢框、立筋、压筋（高度≥5mm），边长≥630mm 或长度≥1250mm 时需加固。</w:t>
      </w:r>
    </w:p>
    <w:p w14:paraId="5E08262D">
      <w:pPr>
        <w:numPr>
          <w:ilvl w:val="0"/>
          <w:numId w:val="0"/>
        </w:numPr>
        <w:spacing w:before="120" w:beforeLines="50" w:after="120" w:afterLines="50"/>
        <w:ind w:firstLine="420" w:firstLineChars="200"/>
        <w:jc w:val="left"/>
        <w:rPr>
          <w:rFonts w:hint="eastAsia" w:ascii="宋体" w:hAnsi="宋体" w:eastAsia="宋体" w:cs="宋体"/>
          <w:bCs/>
          <w:sz w:val="21"/>
          <w:szCs w:val="21"/>
        </w:rPr>
      </w:pPr>
    </w:p>
    <w:p w14:paraId="763149F5">
      <w:pPr>
        <w:numPr>
          <w:ilvl w:val="0"/>
          <w:numId w:val="5"/>
        </w:numPr>
        <w:spacing w:before="120" w:beforeLines="50" w:after="120" w:afterLines="50"/>
        <w:ind w:firstLine="420" w:firstLineChars="200"/>
        <w:jc w:val="left"/>
        <w:rPr>
          <w:rFonts w:hint="eastAsia" w:ascii="宋体" w:hAnsi="宋体" w:eastAsia="宋体" w:cs="宋体"/>
          <w:bCs/>
          <w:sz w:val="21"/>
          <w:szCs w:val="21"/>
          <w:lang w:eastAsia="zh-CN"/>
        </w:rPr>
      </w:pPr>
      <w:r>
        <w:rPr>
          <w:rFonts w:hint="eastAsia" w:ascii="宋体" w:hAnsi="宋体" w:eastAsia="宋体" w:cs="宋体"/>
          <w:sz w:val="21"/>
          <w:szCs w:val="21"/>
        </w:rPr>
        <w:t>安装技术要求</w:t>
      </w:r>
      <w:r>
        <w:rPr>
          <w:rFonts w:hint="eastAsia" w:ascii="宋体" w:hAnsi="宋体" w:eastAsia="宋体" w:cs="宋体"/>
          <w:bCs/>
          <w:sz w:val="21"/>
          <w:szCs w:val="21"/>
          <w:lang w:eastAsia="zh-CN"/>
        </w:rPr>
        <w:t>：</w:t>
      </w:r>
    </w:p>
    <w:p w14:paraId="7143FF36">
      <w:pPr>
        <w:spacing w:line="500" w:lineRule="exact"/>
        <w:ind w:firstLine="630" w:firstLineChars="300"/>
        <w:jc w:val="left"/>
        <w:rPr>
          <w:rFonts w:hint="eastAsia" w:ascii="宋体" w:hAnsi="宋体" w:eastAsia="宋体" w:cs="宋体"/>
          <w:sz w:val="21"/>
          <w:szCs w:val="21"/>
        </w:rPr>
      </w:pPr>
      <w:r>
        <w:rPr>
          <w:rFonts w:hint="eastAsia" w:ascii="宋体" w:hAnsi="宋体" w:eastAsia="宋体" w:cs="宋体"/>
          <w:sz w:val="21"/>
          <w:szCs w:val="21"/>
        </w:rPr>
        <w:t>风管制作工艺整体应平整，走向顺畅，安装稳固。风管与配件的咬口应紧密，宽度应一致，圆弧应均匀，两端面平齐，风管不可有明显的扭曲与翅角，表面应平整。</w:t>
      </w:r>
    </w:p>
    <w:p w14:paraId="2D3D6C8C">
      <w:pPr>
        <w:spacing w:line="500" w:lineRule="exact"/>
        <w:ind w:firstLine="420" w:firstLineChars="200"/>
        <w:jc w:val="left"/>
        <w:rPr>
          <w:rFonts w:hint="eastAsia" w:ascii="宋体" w:hAnsi="宋体" w:eastAsia="宋体" w:cs="宋体"/>
          <w:sz w:val="21"/>
          <w:szCs w:val="21"/>
        </w:rPr>
      </w:pPr>
      <w:r>
        <w:rPr>
          <w:rFonts w:hint="eastAsia" w:ascii="宋体" w:hAnsi="宋体" w:eastAsia="宋体" w:cs="宋体"/>
          <w:sz w:val="21"/>
          <w:szCs w:val="21"/>
        </w:rPr>
        <w:t>（1）支吊架安装：间距要求风管边长≤400mm，间距4m。边长&gt;400mm，间距≤3m。悬吊支架用圆钢或角钢，膨胀螺栓固定。防火阀、消声器两端单独设支架。</w:t>
      </w:r>
    </w:p>
    <w:p w14:paraId="295C82B0">
      <w:pPr>
        <w:spacing w:line="500" w:lineRule="exact"/>
        <w:ind w:firstLine="420" w:firstLineChars="200"/>
        <w:jc w:val="left"/>
        <w:rPr>
          <w:rFonts w:hint="eastAsia" w:ascii="宋体" w:hAnsi="宋体" w:eastAsia="宋体" w:cs="宋体"/>
          <w:sz w:val="21"/>
          <w:szCs w:val="21"/>
        </w:rPr>
      </w:pPr>
      <w:r>
        <w:rPr>
          <w:rFonts w:hint="eastAsia" w:ascii="宋体" w:hAnsi="宋体" w:eastAsia="宋体" w:cs="宋体"/>
          <w:sz w:val="21"/>
          <w:szCs w:val="21"/>
        </w:rPr>
        <w:t>（2）风管连接：风管翻边应平整、紧贴法兰，其宽度应一致;咬缝与四角处不应有开裂与孔洞，法兰连接时应安装法兰垫片，垫片厚度要求为3-5mm，连接面要求安装阻燃密封胶条（如氯丁橡胶），且不得凸入管内。法兰连接采用螺栓连接或铆接连接，螺栓连接时螺栓连接方向一致，螺母位于同一侧，拧紧无松动，铆接连接时，铆接应牢固、不应有脱铆和漏铆现象。穿越防火分区时需设置防火封堵。需进行软连接时，软连接长度≤150-300mm（防排烟风管用不燃材料）。</w:t>
      </w:r>
    </w:p>
    <w:p w14:paraId="6CD5164B">
      <w:pPr>
        <w:spacing w:line="360" w:lineRule="auto"/>
        <w:ind w:firstLine="420" w:firstLineChars="200"/>
        <w:jc w:val="left"/>
        <w:rPr>
          <w:rFonts w:hint="eastAsia" w:ascii="宋体" w:hAnsi="宋体" w:eastAsia="宋体" w:cs="宋体"/>
          <w:sz w:val="21"/>
          <w:szCs w:val="21"/>
        </w:rPr>
      </w:pPr>
      <w:r>
        <w:rPr>
          <w:rFonts w:hint="eastAsia" w:ascii="宋体" w:hAnsi="宋体" w:eastAsia="宋体" w:cs="宋体"/>
          <w:sz w:val="21"/>
          <w:szCs w:val="21"/>
        </w:rPr>
        <w:t>（3）密封要求：咬口缝、铆接缝用密封胶（如RTV硅酮胶）填充。高压系统接缝需双面密封。</w:t>
      </w:r>
    </w:p>
    <w:p w14:paraId="70F60D7E">
      <w:pPr>
        <w:spacing w:line="360" w:lineRule="auto"/>
        <w:ind w:firstLine="420" w:firstLineChars="200"/>
        <w:jc w:val="left"/>
        <w:rPr>
          <w:rFonts w:hint="eastAsia" w:ascii="宋体" w:hAnsi="宋体" w:eastAsia="宋体" w:cs="宋体"/>
          <w:sz w:val="21"/>
          <w:szCs w:val="21"/>
        </w:rPr>
      </w:pPr>
      <w:r>
        <w:rPr>
          <w:rFonts w:hint="eastAsia" w:ascii="宋体" w:hAnsi="宋体" w:eastAsia="宋体" w:cs="宋体"/>
          <w:sz w:val="21"/>
          <w:szCs w:val="21"/>
        </w:rPr>
        <w:t>（4）风管出风口前做导风调风扳结构，方便出风口风量的调节，出风口</w:t>
      </w:r>
    </w:p>
    <w:p w14:paraId="30C3A9FA">
      <w:pPr>
        <w:spacing w:line="360" w:lineRule="auto"/>
        <w:jc w:val="left"/>
        <w:rPr>
          <w:rFonts w:hint="eastAsia" w:ascii="宋体" w:hAnsi="宋体" w:eastAsia="宋体" w:cs="宋体"/>
          <w:sz w:val="21"/>
          <w:szCs w:val="21"/>
        </w:rPr>
      </w:pPr>
      <w:r>
        <w:rPr>
          <w:rFonts w:hint="eastAsia" w:ascii="宋体" w:hAnsi="宋体" w:eastAsia="宋体" w:cs="宋体"/>
          <w:sz w:val="21"/>
          <w:szCs w:val="21"/>
        </w:rPr>
        <w:t>安装带阀门调节的散流器，散流器材质为ABS，规格为600mm×600mm。</w:t>
      </w:r>
    </w:p>
    <w:p w14:paraId="207A518E">
      <w:pPr>
        <w:spacing w:line="360" w:lineRule="auto"/>
        <w:ind w:firstLine="420" w:firstLineChars="200"/>
        <w:jc w:val="left"/>
        <w:rPr>
          <w:rFonts w:hint="eastAsia" w:ascii="宋体" w:hAnsi="宋体" w:eastAsia="宋体" w:cs="宋体"/>
          <w:sz w:val="21"/>
          <w:szCs w:val="21"/>
        </w:rPr>
      </w:pPr>
      <w:r>
        <w:rPr>
          <w:rFonts w:hint="eastAsia" w:ascii="宋体" w:hAnsi="宋体" w:eastAsia="宋体" w:cs="宋体"/>
          <w:sz w:val="21"/>
          <w:szCs w:val="21"/>
        </w:rPr>
        <w:t>（5）风管吊装时使用专用夹具，防止风管变形。</w:t>
      </w:r>
    </w:p>
    <w:p w14:paraId="0BFF41EC">
      <w:pPr>
        <w:numPr>
          <w:ilvl w:val="-1"/>
          <w:numId w:val="0"/>
        </w:numPr>
        <w:spacing w:before="120" w:beforeLines="50" w:after="120" w:afterLines="50" w:line="360" w:lineRule="auto"/>
        <w:ind w:firstLine="0" w:firstLineChars="0"/>
        <w:jc w:val="left"/>
        <w:rPr>
          <w:rFonts w:hint="eastAsia" w:ascii="宋体" w:hAnsi="宋体" w:eastAsia="宋体" w:cs="宋体"/>
          <w:bCs/>
          <w:sz w:val="21"/>
          <w:szCs w:val="21"/>
        </w:rPr>
      </w:pPr>
      <w:r>
        <w:rPr>
          <w:rFonts w:hint="eastAsia" w:ascii="宋体" w:hAnsi="宋体" w:eastAsia="宋体" w:cs="宋体"/>
          <w:sz w:val="21"/>
          <w:szCs w:val="21"/>
        </w:rPr>
        <w:t>（6）保温层安装：保温层与镀锌铁板采用专用胶水粘贴，风管的保温层覆盖面要求100%，保温层胶水粘贴覆盖面要求100%，保温层与风管粘贴要求紧固，不可有保温层脱离现象</w:t>
      </w:r>
      <w:r>
        <w:rPr>
          <w:rFonts w:hint="eastAsia" w:ascii="宋体" w:hAnsi="宋体" w:cs="宋体"/>
          <w:sz w:val="21"/>
          <w:szCs w:val="21"/>
          <w:lang w:eastAsia="zh-CN"/>
        </w:rPr>
        <w:t>。</w:t>
      </w:r>
    </w:p>
    <w:p w14:paraId="5DC03CD2">
      <w:pPr>
        <w:numPr>
          <w:ilvl w:val="0"/>
          <w:numId w:val="1"/>
        </w:numPr>
        <w:spacing w:before="120" w:beforeLines="50" w:after="120" w:afterLines="50" w:line="360" w:lineRule="auto"/>
        <w:ind w:left="0" w:firstLine="422" w:firstLineChars="200"/>
        <w:rPr>
          <w:rFonts w:hint="eastAsia" w:ascii="宋体" w:hAnsi="宋体" w:eastAsia="宋体" w:cs="宋体"/>
          <w:b/>
          <w:sz w:val="21"/>
          <w:szCs w:val="21"/>
        </w:rPr>
      </w:pPr>
      <w:r>
        <w:rPr>
          <w:rFonts w:hint="eastAsia" w:ascii="宋体" w:hAnsi="宋体" w:eastAsia="宋体" w:cs="宋体"/>
          <w:b/>
          <w:sz w:val="21"/>
          <w:szCs w:val="21"/>
        </w:rPr>
        <w:t>施工注意事项</w:t>
      </w:r>
    </w:p>
    <w:p w14:paraId="2F71683B">
      <w:pPr>
        <w:spacing w:line="360" w:lineRule="auto"/>
        <w:ind w:firstLine="560"/>
        <w:jc w:val="left"/>
        <w:rPr>
          <w:rFonts w:hint="eastAsia" w:ascii="宋体" w:hAnsi="宋体" w:eastAsia="宋体" w:cs="宋体"/>
          <w:sz w:val="21"/>
          <w:szCs w:val="21"/>
        </w:rPr>
      </w:pPr>
      <w:r>
        <w:rPr>
          <w:rFonts w:hint="eastAsia" w:ascii="宋体" w:hAnsi="宋体" w:eastAsia="宋体" w:cs="宋体"/>
          <w:sz w:val="21"/>
          <w:szCs w:val="21"/>
        </w:rPr>
        <w:t>（一）施工单位应到施工现场充分察勘，对影响施工质量的潜在风险进行评估，施工方应充分考虑成品保护措施费，清晰了解本项目的施工要求及其工程量；</w:t>
      </w:r>
    </w:p>
    <w:p w14:paraId="05EC0E66">
      <w:pPr>
        <w:spacing w:line="360" w:lineRule="auto"/>
        <w:ind w:firstLine="560"/>
        <w:jc w:val="left"/>
        <w:rPr>
          <w:rFonts w:hint="eastAsia" w:ascii="宋体" w:hAnsi="宋体" w:eastAsia="宋体" w:cs="宋体"/>
          <w:sz w:val="21"/>
          <w:szCs w:val="21"/>
          <w:lang w:eastAsia="zh-CN"/>
        </w:rPr>
      </w:pPr>
      <w:r>
        <w:rPr>
          <w:rFonts w:hint="eastAsia" w:ascii="宋体" w:hAnsi="宋体" w:eastAsia="宋体" w:cs="宋体"/>
          <w:sz w:val="21"/>
          <w:szCs w:val="21"/>
        </w:rPr>
        <w:t>（三）施工单位施工前办理好所有工作票证，做好安全技术交底，必须遵守甲方安全操作规程和安全生产纪律，特种作业人员必须持证上岗，如焊工证等；办理相关的票证手续后方可作业；项目经理或安全员到场管理，且人证合一</w:t>
      </w:r>
      <w:r>
        <w:rPr>
          <w:rFonts w:hint="eastAsia" w:ascii="宋体" w:hAnsi="宋体" w:eastAsia="宋体" w:cs="宋体"/>
          <w:sz w:val="21"/>
          <w:szCs w:val="21"/>
          <w:lang w:eastAsia="zh-CN"/>
        </w:rPr>
        <w:t>；</w:t>
      </w:r>
    </w:p>
    <w:p w14:paraId="2A25D7B3">
      <w:pPr>
        <w:pStyle w:val="5"/>
        <w:spacing w:line="360" w:lineRule="auto"/>
        <w:ind w:firstLine="420" w:firstLineChars="200"/>
        <w:rPr>
          <w:rFonts w:hint="eastAsia" w:ascii="宋体" w:hAnsi="宋体" w:eastAsia="宋体" w:cs="宋体"/>
          <w:sz w:val="21"/>
          <w:szCs w:val="21"/>
          <w:lang w:eastAsia="zh-CN"/>
        </w:rPr>
      </w:pPr>
      <w:r>
        <w:rPr>
          <w:rFonts w:hint="eastAsia" w:ascii="宋体" w:hAnsi="宋体" w:eastAsia="宋体" w:cs="宋体"/>
          <w:sz w:val="21"/>
          <w:szCs w:val="21"/>
        </w:rPr>
        <w:t>（五）施工位置应进行围蔽作业及挂警示标识，做好安全措施</w:t>
      </w:r>
      <w:r>
        <w:rPr>
          <w:rFonts w:hint="eastAsia" w:ascii="宋体" w:hAnsi="宋体" w:eastAsia="宋体" w:cs="宋体"/>
          <w:sz w:val="21"/>
          <w:szCs w:val="21"/>
          <w:lang w:eastAsia="zh-CN"/>
        </w:rPr>
        <w:t>；</w:t>
      </w:r>
    </w:p>
    <w:p w14:paraId="27A26B4D">
      <w:pPr>
        <w:spacing w:line="360" w:lineRule="auto"/>
        <w:ind w:firstLine="420" w:firstLineChars="200"/>
        <w:jc w:val="left"/>
        <w:rPr>
          <w:rFonts w:hint="eastAsia" w:ascii="宋体" w:hAnsi="宋体" w:eastAsia="宋体" w:cs="宋体"/>
          <w:b/>
          <w:bCs/>
          <w:szCs w:val="21"/>
          <w:highlight w:val="none"/>
          <w:lang w:eastAsia="zh-CN"/>
        </w:rPr>
      </w:pPr>
      <w:r>
        <w:rPr>
          <w:rFonts w:hint="eastAsia" w:ascii="宋体" w:hAnsi="宋体" w:eastAsia="宋体" w:cs="宋体"/>
          <w:sz w:val="21"/>
          <w:szCs w:val="21"/>
        </w:rPr>
        <w:t>（六）包建筑垃圾外运，完工后场地清理。</w:t>
      </w:r>
    </w:p>
    <w:p w14:paraId="4D856B5E">
      <w:pPr>
        <w:numPr>
          <w:ilvl w:val="0"/>
          <w:numId w:val="1"/>
        </w:numPr>
        <w:spacing w:before="120" w:beforeLines="50" w:after="120" w:afterLines="50" w:line="360" w:lineRule="auto"/>
        <w:ind w:left="0" w:firstLine="422" w:firstLineChars="200"/>
        <w:rPr>
          <w:rFonts w:hint="eastAsia" w:ascii="宋体" w:hAnsi="宋体" w:cs="宋体"/>
          <w:b/>
          <w:sz w:val="21"/>
          <w:szCs w:val="21"/>
        </w:rPr>
      </w:pPr>
      <w:r>
        <w:rPr>
          <w:rFonts w:hint="eastAsia" w:ascii="宋体" w:hAnsi="宋体" w:cs="宋体"/>
          <w:b/>
          <w:sz w:val="21"/>
          <w:szCs w:val="21"/>
        </w:rPr>
        <w:t>项目工期、验收标准及质保期限</w:t>
      </w:r>
    </w:p>
    <w:p w14:paraId="49F82FDD">
      <w:pPr>
        <w:numPr>
          <w:ilvl w:val="0"/>
          <w:numId w:val="6"/>
        </w:numPr>
        <w:spacing w:before="120" w:beforeLines="50" w:after="120" w:afterLines="50" w:line="360" w:lineRule="auto"/>
        <w:ind w:left="0" w:firstLine="420" w:firstLineChars="200"/>
        <w:rPr>
          <w:rFonts w:hint="eastAsia" w:ascii="宋体" w:hAnsi="宋体" w:cs="宋体"/>
          <w:sz w:val="21"/>
          <w:szCs w:val="21"/>
        </w:rPr>
      </w:pPr>
      <w:r>
        <w:rPr>
          <w:rFonts w:hint="eastAsia" w:ascii="宋体" w:hAnsi="宋体" w:cs="宋体"/>
          <w:sz w:val="21"/>
          <w:szCs w:val="21"/>
        </w:rPr>
        <w:t>施工工期</w:t>
      </w:r>
    </w:p>
    <w:p w14:paraId="7AB7081C">
      <w:pPr>
        <w:spacing w:before="120" w:beforeLines="50" w:after="120" w:afterLines="50" w:line="360" w:lineRule="auto"/>
        <w:ind w:left="425" w:right="425" w:firstLine="420" w:firstLineChars="200"/>
        <w:rPr>
          <w:rFonts w:hint="eastAsia" w:ascii="宋体" w:hAnsi="宋体" w:cs="宋体"/>
          <w:bCs w:val="0"/>
          <w:kern w:val="2"/>
          <w:sz w:val="21"/>
          <w:szCs w:val="21"/>
        </w:rPr>
      </w:pPr>
      <w:r>
        <w:rPr>
          <w:rFonts w:hint="eastAsia" w:ascii="宋体" w:hAnsi="宋体" w:eastAsia="宋体" w:cs="宋体"/>
          <w:sz w:val="21"/>
          <w:szCs w:val="21"/>
        </w:rPr>
        <w:t>本项目施工工期</w:t>
      </w:r>
      <w:r>
        <w:rPr>
          <w:rFonts w:hint="eastAsia" w:ascii="宋体" w:hAnsi="宋体" w:cs="宋体"/>
          <w:sz w:val="21"/>
          <w:szCs w:val="21"/>
          <w:lang w:val="en-US" w:eastAsia="zh-CN"/>
        </w:rPr>
        <w:t>15</w:t>
      </w:r>
      <w:r>
        <w:rPr>
          <w:rFonts w:hint="eastAsia" w:ascii="宋体" w:hAnsi="宋体" w:eastAsia="宋体" w:cs="宋体"/>
          <w:sz w:val="21"/>
          <w:szCs w:val="21"/>
          <w:lang w:val="en-US" w:eastAsia="zh-CN"/>
        </w:rPr>
        <w:t>个</w:t>
      </w:r>
      <w:r>
        <w:rPr>
          <w:rFonts w:hint="eastAsia" w:ascii="宋体" w:hAnsi="宋体" w:eastAsia="宋体" w:cs="宋体"/>
          <w:sz w:val="21"/>
          <w:szCs w:val="21"/>
        </w:rPr>
        <w:t>日历天（含节假日，连续计算），具体开工日期以甲方通知为准。</w:t>
      </w:r>
      <w:r>
        <w:rPr>
          <w:rFonts w:hint="eastAsia" w:ascii="宋体" w:hAnsi="宋体" w:eastAsia="宋体" w:cs="宋体"/>
          <w:sz w:val="21"/>
          <w:szCs w:val="21"/>
          <w:lang w:val="en-US" w:eastAsia="zh-CN"/>
        </w:rPr>
        <w:t>原则上需在</w:t>
      </w:r>
      <w:r>
        <w:rPr>
          <w:rFonts w:hint="eastAsia" w:ascii="宋体" w:hAnsi="宋体" w:eastAsia="宋体" w:cs="宋体"/>
          <w:sz w:val="21"/>
          <w:szCs w:val="21"/>
        </w:rPr>
        <w:t>2025年7月15日前进场施工，2025年7月29日前完成施工</w:t>
      </w:r>
      <w:r>
        <w:rPr>
          <w:rFonts w:hint="eastAsia" w:ascii="宋体" w:hAnsi="宋体" w:eastAsia="宋体" w:cs="宋体"/>
          <w:sz w:val="21"/>
          <w:szCs w:val="21"/>
          <w:lang w:eastAsia="zh-CN"/>
        </w:rPr>
        <w:t>。</w:t>
      </w:r>
    </w:p>
    <w:p w14:paraId="33A2870C">
      <w:pPr>
        <w:numPr>
          <w:ilvl w:val="0"/>
          <w:numId w:val="6"/>
        </w:numPr>
        <w:spacing w:before="120" w:beforeLines="50" w:after="120" w:afterLines="50" w:line="360" w:lineRule="auto"/>
        <w:ind w:left="0" w:firstLine="420" w:firstLineChars="200"/>
        <w:rPr>
          <w:rFonts w:hint="eastAsia" w:ascii="宋体" w:hAnsi="宋体" w:cs="宋体"/>
          <w:sz w:val="21"/>
          <w:szCs w:val="21"/>
        </w:rPr>
      </w:pPr>
      <w:r>
        <w:rPr>
          <w:rFonts w:hint="eastAsia" w:ascii="宋体" w:hAnsi="宋体" w:cs="宋体"/>
          <w:sz w:val="21"/>
          <w:szCs w:val="21"/>
        </w:rPr>
        <w:t>工程验收标准及方式</w:t>
      </w:r>
    </w:p>
    <w:p w14:paraId="5091361A">
      <w:pPr>
        <w:numPr>
          <w:ilvl w:val="0"/>
          <w:numId w:val="7"/>
        </w:numPr>
        <w:spacing w:before="0" w:beforeLines="-2147483648" w:after="0" w:afterLines="-2147483648" w:line="500" w:lineRule="exact"/>
        <w:ind w:firstLine="630" w:firstLineChars="300"/>
        <w:jc w:val="left"/>
        <w:rPr>
          <w:rFonts w:hint="eastAsia" w:ascii="宋体" w:hAnsi="宋体" w:eastAsia="宋体" w:cs="宋体"/>
          <w:bCs/>
          <w:kern w:val="0"/>
          <w:sz w:val="21"/>
          <w:szCs w:val="21"/>
          <w:lang w:eastAsia="zh-CN"/>
        </w:rPr>
      </w:pPr>
      <w:r>
        <w:rPr>
          <w:rFonts w:hint="eastAsia" w:ascii="宋体" w:hAnsi="宋体" w:eastAsia="宋体" w:cs="宋体"/>
          <w:bCs/>
          <w:kern w:val="0"/>
          <w:sz w:val="21"/>
          <w:szCs w:val="21"/>
        </w:rPr>
        <w:t>工程验收的参考标准：《通风与空调工程施工质量验收规范》（GB 50243-2016）</w:t>
      </w:r>
      <w:r>
        <w:rPr>
          <w:rFonts w:hint="eastAsia" w:ascii="宋体" w:hAnsi="宋体" w:eastAsia="宋体" w:cs="宋体"/>
          <w:bCs/>
          <w:kern w:val="0"/>
          <w:sz w:val="21"/>
          <w:szCs w:val="21"/>
          <w:lang w:eastAsia="zh-CN"/>
        </w:rPr>
        <w:t>、</w:t>
      </w:r>
      <w:r>
        <w:rPr>
          <w:rFonts w:hint="eastAsia" w:ascii="宋体" w:hAnsi="宋体" w:eastAsia="宋体" w:cs="宋体"/>
          <w:bCs/>
          <w:kern w:val="0"/>
          <w:sz w:val="21"/>
          <w:szCs w:val="21"/>
        </w:rPr>
        <w:t>《建筑机电工程抗震设计规范》（GB 50981-2014）</w:t>
      </w:r>
      <w:r>
        <w:rPr>
          <w:rFonts w:hint="eastAsia" w:ascii="宋体" w:hAnsi="宋体" w:eastAsia="宋体" w:cs="宋体"/>
          <w:bCs/>
          <w:kern w:val="0"/>
          <w:sz w:val="21"/>
          <w:szCs w:val="21"/>
          <w:lang w:eastAsia="zh-CN"/>
        </w:rPr>
        <w:t>、</w:t>
      </w:r>
      <w:r>
        <w:rPr>
          <w:rFonts w:hint="eastAsia" w:ascii="宋体" w:hAnsi="宋体" w:eastAsia="宋体" w:cs="宋体"/>
          <w:bCs/>
          <w:kern w:val="0"/>
          <w:sz w:val="21"/>
          <w:szCs w:val="21"/>
        </w:rPr>
        <w:t>《暖通空调系统镀锌钢板风管技术规程》T/CASME （123-2022）要求</w:t>
      </w:r>
      <w:r>
        <w:rPr>
          <w:rFonts w:hint="eastAsia" w:ascii="宋体" w:hAnsi="宋体" w:eastAsia="宋体" w:cs="宋体"/>
          <w:bCs/>
          <w:kern w:val="0"/>
          <w:sz w:val="21"/>
          <w:szCs w:val="21"/>
          <w:lang w:val="en-US" w:eastAsia="zh-CN"/>
        </w:rPr>
        <w:t>及</w:t>
      </w:r>
      <w:r>
        <w:rPr>
          <w:rFonts w:hint="eastAsia" w:ascii="宋体" w:hAnsi="宋体" w:eastAsia="宋体" w:cs="宋体"/>
          <w:bCs/>
          <w:kern w:val="0"/>
          <w:sz w:val="21"/>
          <w:szCs w:val="21"/>
        </w:rPr>
        <w:t>国家和行业相关的其他质量验收标准要求执行</w:t>
      </w:r>
      <w:r>
        <w:rPr>
          <w:rFonts w:hint="eastAsia" w:ascii="宋体" w:hAnsi="宋体" w:eastAsia="宋体" w:cs="宋体"/>
          <w:bCs/>
          <w:kern w:val="0"/>
          <w:sz w:val="21"/>
          <w:szCs w:val="21"/>
          <w:lang w:eastAsia="zh-CN"/>
        </w:rPr>
        <w:t>。</w:t>
      </w:r>
    </w:p>
    <w:p w14:paraId="752BD6D1">
      <w:pPr>
        <w:numPr>
          <w:ilvl w:val="0"/>
          <w:numId w:val="7"/>
        </w:numPr>
        <w:spacing w:before="0" w:beforeLines="-2147483648" w:after="0" w:afterLines="-2147483648" w:line="500" w:lineRule="exact"/>
        <w:ind w:firstLine="630" w:firstLineChars="300"/>
        <w:jc w:val="left"/>
        <w:rPr>
          <w:rFonts w:hint="eastAsia" w:ascii="宋体" w:hAnsi="宋体" w:eastAsia="宋体" w:cs="宋体"/>
          <w:bCs/>
          <w:kern w:val="0"/>
          <w:sz w:val="21"/>
          <w:szCs w:val="21"/>
          <w:lang w:eastAsia="zh-CN"/>
        </w:rPr>
      </w:pPr>
      <w:r>
        <w:rPr>
          <w:rFonts w:hint="eastAsia" w:ascii="宋体" w:hAnsi="宋体" w:eastAsia="宋体" w:cs="宋体"/>
          <w:bCs/>
          <w:kern w:val="0"/>
          <w:sz w:val="21"/>
          <w:szCs w:val="21"/>
        </w:rPr>
        <w:t>所有风管及其配件的制作、安装必须符合以下规范标准及国家建材和质量保证体系并应满足消防部门的检测要求</w:t>
      </w:r>
      <w:r>
        <w:rPr>
          <w:rFonts w:hint="eastAsia" w:ascii="宋体" w:hAnsi="宋体" w:eastAsia="宋体" w:cs="宋体"/>
          <w:bCs/>
          <w:kern w:val="0"/>
          <w:sz w:val="21"/>
          <w:szCs w:val="21"/>
          <w:lang w:eastAsia="zh-CN"/>
        </w:rPr>
        <w:t>。</w:t>
      </w:r>
    </w:p>
    <w:p w14:paraId="294970B1">
      <w:pPr>
        <w:numPr>
          <w:ilvl w:val="0"/>
          <w:numId w:val="7"/>
        </w:numPr>
        <w:spacing w:before="0" w:beforeLines="-2147483648" w:after="0" w:afterLines="-2147483648" w:line="500" w:lineRule="exact"/>
        <w:ind w:firstLine="630" w:firstLineChars="300"/>
        <w:jc w:val="left"/>
        <w:rPr>
          <w:rFonts w:hint="eastAsia" w:ascii="宋体" w:hAnsi="宋体" w:eastAsia="宋体" w:cs="宋体"/>
          <w:bCs/>
          <w:kern w:val="0"/>
          <w:sz w:val="21"/>
          <w:szCs w:val="21"/>
          <w:lang w:eastAsia="zh-CN"/>
        </w:rPr>
      </w:pPr>
      <w:r>
        <w:rPr>
          <w:rFonts w:hint="eastAsia" w:ascii="宋体" w:hAnsi="宋体" w:eastAsia="宋体" w:cs="宋体"/>
          <w:bCs/>
          <w:kern w:val="0"/>
          <w:sz w:val="21"/>
          <w:szCs w:val="21"/>
        </w:rPr>
        <w:t>新风管与旧风管连接应无缝连接，连接口严密，连接后风管整体稳固</w:t>
      </w:r>
      <w:r>
        <w:rPr>
          <w:rFonts w:hint="eastAsia" w:ascii="宋体" w:hAnsi="宋体" w:eastAsia="宋体" w:cs="宋体"/>
          <w:bCs/>
          <w:kern w:val="0"/>
          <w:sz w:val="21"/>
          <w:szCs w:val="21"/>
          <w:lang w:eastAsia="zh-CN"/>
        </w:rPr>
        <w:t>。</w:t>
      </w:r>
    </w:p>
    <w:p w14:paraId="076E6D24">
      <w:pPr>
        <w:spacing w:before="120" w:beforeLines="50" w:after="120" w:afterLines="50" w:line="360" w:lineRule="auto"/>
        <w:ind w:firstLine="630" w:firstLineChars="300"/>
        <w:rPr>
          <w:rFonts w:hint="eastAsia" w:ascii="宋体" w:hAnsi="宋体" w:eastAsia="宋体" w:cs="宋体"/>
          <w:bCs/>
          <w:kern w:val="0"/>
          <w:sz w:val="21"/>
          <w:szCs w:val="21"/>
        </w:rPr>
      </w:pPr>
      <w:r>
        <w:rPr>
          <w:rFonts w:hint="eastAsia" w:ascii="宋体" w:hAnsi="宋体" w:eastAsia="宋体" w:cs="宋体"/>
          <w:bCs/>
          <w:kern w:val="0"/>
          <w:sz w:val="21"/>
          <w:szCs w:val="21"/>
          <w:lang w:val="en-US" w:eastAsia="zh-CN"/>
        </w:rPr>
        <w:t>4</w:t>
      </w:r>
      <w:r>
        <w:rPr>
          <w:rFonts w:hint="eastAsia" w:ascii="宋体" w:hAnsi="宋体" w:eastAsia="宋体" w:cs="宋体"/>
          <w:bCs/>
          <w:kern w:val="0"/>
          <w:sz w:val="21"/>
          <w:szCs w:val="21"/>
        </w:rPr>
        <w:t>、</w:t>
      </w:r>
      <w:r>
        <w:rPr>
          <w:rFonts w:hint="eastAsia" w:ascii="宋体" w:hAnsi="宋体" w:eastAsia="宋体" w:cs="宋体"/>
          <w:bCs/>
          <w:kern w:val="0"/>
          <w:sz w:val="21"/>
          <w:szCs w:val="21"/>
          <w:lang w:val="en-US" w:eastAsia="zh-CN"/>
        </w:rPr>
        <w:t>中标单位</w:t>
      </w:r>
      <w:r>
        <w:rPr>
          <w:rFonts w:hint="eastAsia" w:ascii="宋体" w:hAnsi="宋体" w:eastAsia="宋体" w:cs="宋体"/>
          <w:bCs/>
          <w:kern w:val="0"/>
          <w:sz w:val="21"/>
          <w:szCs w:val="21"/>
        </w:rPr>
        <w:t>采购的主材，须提供厂家合格证、检验证明、发货单、货运单、订货合同等证明文件，材料到达现场应通知</w:t>
      </w:r>
      <w:r>
        <w:rPr>
          <w:rFonts w:hint="eastAsia" w:ascii="宋体" w:hAnsi="宋体" w:eastAsia="宋体" w:cs="宋体"/>
          <w:bCs/>
          <w:kern w:val="0"/>
          <w:sz w:val="21"/>
          <w:szCs w:val="21"/>
          <w:lang w:val="en-US" w:eastAsia="zh-CN"/>
        </w:rPr>
        <w:t>采购人</w:t>
      </w:r>
      <w:r>
        <w:rPr>
          <w:rFonts w:hint="eastAsia" w:ascii="宋体" w:hAnsi="宋体" w:eastAsia="宋体" w:cs="宋体"/>
          <w:bCs/>
          <w:kern w:val="0"/>
          <w:sz w:val="21"/>
          <w:szCs w:val="21"/>
        </w:rPr>
        <w:t>项目负责人现场检查查验，确认合格后方可安装使用。</w:t>
      </w:r>
    </w:p>
    <w:p w14:paraId="562F1B95">
      <w:pPr>
        <w:spacing w:before="120" w:beforeLines="50" w:after="120" w:afterLines="50" w:line="360" w:lineRule="auto"/>
        <w:ind w:left="420" w:leftChars="200"/>
        <w:rPr>
          <w:rFonts w:hint="eastAsia" w:ascii="宋体" w:hAnsi="宋体" w:eastAsia="宋体" w:cs="宋体"/>
          <w:sz w:val="21"/>
          <w:szCs w:val="21"/>
        </w:rPr>
      </w:pPr>
      <w:r>
        <w:rPr>
          <w:rFonts w:hint="eastAsia" w:ascii="宋体" w:hAnsi="宋体" w:eastAsia="宋体" w:cs="宋体"/>
          <w:sz w:val="21"/>
          <w:szCs w:val="21"/>
        </w:rPr>
        <w:t>（三）工程验收的方式</w:t>
      </w:r>
    </w:p>
    <w:p w14:paraId="567C9E02">
      <w:pPr>
        <w:numPr>
          <w:ilvl w:val="0"/>
          <w:numId w:val="8"/>
        </w:numPr>
        <w:spacing w:before="120" w:beforeLines="50" w:after="120" w:afterLines="50" w:line="360" w:lineRule="auto"/>
        <w:ind w:left="0" w:firstLine="420" w:firstLineChars="200"/>
        <w:rPr>
          <w:rFonts w:hint="eastAsia" w:ascii="宋体" w:hAnsi="宋体" w:eastAsia="宋体" w:cs="宋体"/>
          <w:kern w:val="0"/>
          <w:sz w:val="21"/>
          <w:szCs w:val="21"/>
        </w:rPr>
      </w:pPr>
      <w:r>
        <w:rPr>
          <w:rFonts w:hint="eastAsia" w:ascii="宋体" w:hAnsi="宋体" w:eastAsia="宋体" w:cs="宋体"/>
          <w:kern w:val="0"/>
          <w:sz w:val="21"/>
          <w:szCs w:val="21"/>
        </w:rPr>
        <w:t>项目分材料验收、过程验收及竣工验收。</w:t>
      </w:r>
    </w:p>
    <w:p w14:paraId="4CFB14F5">
      <w:pPr>
        <w:numPr>
          <w:ilvl w:val="0"/>
          <w:numId w:val="8"/>
        </w:numPr>
        <w:spacing w:before="120" w:beforeLines="50" w:after="120" w:afterLines="50" w:line="360" w:lineRule="auto"/>
        <w:ind w:left="0" w:firstLine="420" w:firstLineChars="200"/>
        <w:rPr>
          <w:rFonts w:hint="eastAsia" w:ascii="宋体" w:hAnsi="宋体" w:eastAsia="宋体" w:cs="宋体"/>
          <w:kern w:val="0"/>
          <w:sz w:val="21"/>
          <w:szCs w:val="21"/>
        </w:rPr>
      </w:pPr>
      <w:r>
        <w:rPr>
          <w:rFonts w:hint="eastAsia" w:ascii="宋体" w:hAnsi="宋体" w:eastAsia="宋体" w:cs="宋体"/>
          <w:kern w:val="0"/>
          <w:sz w:val="21"/>
          <w:szCs w:val="21"/>
        </w:rPr>
        <w:t>施工单位在完工后，须提前3天提交工程验收进度计划给采购人，以便采购人组织相关人员对项目进行验收。</w:t>
      </w:r>
    </w:p>
    <w:p w14:paraId="01DF2DC0">
      <w:pPr>
        <w:spacing w:line="360" w:lineRule="auto"/>
        <w:ind w:firstLine="420" w:firstLineChars="200"/>
        <w:rPr>
          <w:rFonts w:hint="eastAsia" w:ascii="宋体" w:hAnsi="宋体" w:eastAsia="宋体" w:cs="宋体"/>
          <w:bCs/>
          <w:sz w:val="21"/>
          <w:szCs w:val="21"/>
        </w:rPr>
      </w:pPr>
      <w:r>
        <w:rPr>
          <w:rFonts w:hint="eastAsia" w:ascii="宋体" w:hAnsi="宋体" w:eastAsia="宋体" w:cs="宋体"/>
          <w:bCs/>
          <w:sz w:val="21"/>
          <w:szCs w:val="21"/>
        </w:rPr>
        <w:t>3.施工方全部施工完毕，通知采购方，由采购方根据现场条件组织验收。</w:t>
      </w:r>
    </w:p>
    <w:p w14:paraId="0F670364">
      <w:pPr>
        <w:numPr>
          <w:ilvl w:val="255"/>
          <w:numId w:val="0"/>
        </w:numPr>
        <w:spacing w:before="120" w:beforeLines="50" w:after="120" w:afterLines="50" w:line="360" w:lineRule="auto"/>
        <w:ind w:firstLine="420" w:firstLineChars="200"/>
        <w:rPr>
          <w:rFonts w:hint="eastAsia" w:ascii="宋体" w:hAnsi="宋体" w:eastAsia="宋体" w:cs="宋体"/>
          <w:kern w:val="0"/>
          <w:sz w:val="21"/>
          <w:szCs w:val="21"/>
        </w:rPr>
      </w:pPr>
      <w:r>
        <w:rPr>
          <w:rFonts w:hint="eastAsia" w:ascii="宋体" w:hAnsi="宋体" w:eastAsia="宋体" w:cs="宋体"/>
          <w:sz w:val="21"/>
          <w:szCs w:val="21"/>
        </w:rPr>
        <w:t>4.施工单位必须将产品所有随机资料（包括但不限于设备及材料检验合格证书等）提交业主，同时将与项目有关的竣工资料一式两份一起提交给采购人</w:t>
      </w:r>
      <w:r>
        <w:rPr>
          <w:rFonts w:hint="eastAsia" w:ascii="宋体" w:hAnsi="宋体" w:eastAsia="宋体" w:cs="宋体"/>
          <w:kern w:val="0"/>
          <w:sz w:val="21"/>
          <w:szCs w:val="21"/>
        </w:rPr>
        <w:t>。</w:t>
      </w:r>
    </w:p>
    <w:p w14:paraId="25965A0D">
      <w:pPr>
        <w:spacing w:line="360" w:lineRule="auto"/>
        <w:ind w:left="400"/>
        <w:rPr>
          <w:rFonts w:hint="eastAsia" w:ascii="宋体" w:hAnsi="宋体" w:eastAsia="宋体" w:cs="宋体"/>
          <w:sz w:val="21"/>
          <w:szCs w:val="21"/>
        </w:rPr>
      </w:pPr>
      <w:r>
        <w:rPr>
          <w:rFonts w:hint="eastAsia" w:ascii="宋体" w:hAnsi="宋体" w:eastAsia="宋体" w:cs="宋体"/>
          <w:sz w:val="21"/>
          <w:szCs w:val="21"/>
        </w:rPr>
        <w:t>（四）质保期：本工程质保期要求为</w:t>
      </w:r>
      <w:r>
        <w:rPr>
          <w:rFonts w:hint="eastAsia" w:ascii="宋体" w:hAnsi="宋体" w:eastAsia="宋体" w:cs="宋体"/>
          <w:sz w:val="21"/>
          <w:szCs w:val="21"/>
          <w:lang w:val="en-US" w:eastAsia="zh-CN"/>
        </w:rPr>
        <w:t>2</w:t>
      </w:r>
      <w:r>
        <w:rPr>
          <w:rFonts w:hint="eastAsia" w:ascii="宋体" w:hAnsi="宋体" w:eastAsia="宋体" w:cs="宋体"/>
          <w:sz w:val="21"/>
          <w:szCs w:val="21"/>
        </w:rPr>
        <w:t>年，</w:t>
      </w:r>
      <w:r>
        <w:rPr>
          <w:rFonts w:hint="eastAsia" w:ascii="宋体" w:hAnsi="宋体" w:eastAsia="宋体" w:cs="宋体"/>
          <w:sz w:val="21"/>
          <w:szCs w:val="21"/>
          <w:lang w:bidi="ar"/>
        </w:rPr>
        <w:t>质保期从验收合格之日起计算，质保期内出现任何质量问题均由施工单位免费负责维修。</w:t>
      </w:r>
    </w:p>
    <w:p w14:paraId="10527D1A">
      <w:pPr>
        <w:numPr>
          <w:ilvl w:val="0"/>
          <w:numId w:val="1"/>
        </w:numPr>
        <w:spacing w:before="120" w:beforeLines="50" w:after="120" w:afterLines="50" w:line="360" w:lineRule="auto"/>
        <w:ind w:left="0" w:firstLine="422" w:firstLineChars="200"/>
        <w:rPr>
          <w:rFonts w:hint="eastAsia" w:ascii="宋体" w:hAnsi="宋体" w:cs="宋体"/>
          <w:b/>
          <w:sz w:val="21"/>
          <w:szCs w:val="21"/>
        </w:rPr>
      </w:pPr>
      <w:r>
        <w:rPr>
          <w:rFonts w:hint="eastAsia" w:ascii="宋体" w:hAnsi="宋体" w:cs="宋体"/>
          <w:b/>
          <w:sz w:val="21"/>
          <w:szCs w:val="21"/>
        </w:rPr>
        <w:t>工程费用及支付方式</w:t>
      </w:r>
    </w:p>
    <w:p w14:paraId="4BB47EF5">
      <w:pPr>
        <w:numPr>
          <w:ilvl w:val="0"/>
          <w:numId w:val="9"/>
        </w:numPr>
        <w:spacing w:before="120" w:beforeLines="50" w:after="120" w:afterLines="50" w:line="360" w:lineRule="auto"/>
        <w:ind w:left="0" w:firstLine="420" w:firstLineChars="200"/>
        <w:rPr>
          <w:rFonts w:hint="eastAsia" w:ascii="宋体" w:hAnsi="宋体" w:cs="宋体"/>
          <w:sz w:val="21"/>
          <w:szCs w:val="21"/>
        </w:rPr>
      </w:pPr>
      <w:r>
        <w:rPr>
          <w:rFonts w:hint="eastAsia" w:ascii="宋体" w:hAnsi="宋体" w:cs="宋体"/>
          <w:sz w:val="21"/>
          <w:szCs w:val="21"/>
        </w:rPr>
        <w:t>本工程采用综合单价包干，包工、包料、包工期、包质量、包安全、包安全文明施工、包验收、包结算、包资料整理、包综合治理、包现场卫生清洁、包风险、包利润和管理费等完成本项目的全部费用。</w:t>
      </w:r>
    </w:p>
    <w:p w14:paraId="1393731A">
      <w:pPr>
        <w:numPr>
          <w:ilvl w:val="0"/>
          <w:numId w:val="9"/>
        </w:numPr>
        <w:spacing w:before="120" w:beforeLines="50" w:after="120" w:afterLines="50" w:line="360" w:lineRule="auto"/>
        <w:ind w:left="0" w:firstLine="420" w:firstLineChars="200"/>
        <w:rPr>
          <w:rFonts w:hint="eastAsia" w:ascii="宋体" w:hAnsi="宋体" w:cs="宋体"/>
          <w:sz w:val="21"/>
          <w:szCs w:val="21"/>
        </w:rPr>
      </w:pPr>
      <w:r>
        <w:rPr>
          <w:rFonts w:hint="eastAsia" w:ascii="宋体" w:hAnsi="宋体" w:cs="宋体"/>
          <w:sz w:val="21"/>
          <w:szCs w:val="21"/>
        </w:rPr>
        <w:t>本项目的投标总价应包含投标人按施工现场现状及施工范围根据采购人要求完成项目约定全部工作所需的税费及相关措施费及合同实施过程中应预见和不可预见的费用等等。工程量清单和竞选范围内的报价如有漏计或漏项的，视为投标人单方面作出的让利，费用不另行增加。</w:t>
      </w:r>
    </w:p>
    <w:p w14:paraId="76DBF577">
      <w:pPr>
        <w:numPr>
          <w:ilvl w:val="0"/>
          <w:numId w:val="9"/>
        </w:numPr>
        <w:spacing w:before="120" w:beforeLines="50" w:after="120" w:afterLines="50" w:line="360" w:lineRule="auto"/>
        <w:ind w:left="0" w:firstLine="420" w:firstLineChars="200"/>
        <w:rPr>
          <w:rFonts w:hint="eastAsia" w:ascii="宋体" w:hAnsi="宋体" w:cs="宋体"/>
          <w:sz w:val="21"/>
          <w:szCs w:val="21"/>
        </w:rPr>
      </w:pPr>
      <w:r>
        <w:rPr>
          <w:rFonts w:hint="eastAsia" w:ascii="宋体" w:hAnsi="宋体" w:cs="宋体"/>
          <w:sz w:val="21"/>
          <w:szCs w:val="21"/>
        </w:rPr>
        <w:t>付款方式</w:t>
      </w:r>
    </w:p>
    <w:p w14:paraId="3484522C">
      <w:pPr>
        <w:numPr>
          <w:ilvl w:val="0"/>
          <w:numId w:val="10"/>
        </w:numPr>
        <w:spacing w:before="120" w:beforeLines="50" w:after="120" w:afterLines="50" w:line="360" w:lineRule="auto"/>
        <w:ind w:left="0" w:firstLine="420" w:firstLineChars="200"/>
        <w:rPr>
          <w:rFonts w:hint="eastAsia" w:ascii="宋体" w:hAnsi="宋体" w:cs="宋体"/>
          <w:color w:val="000000"/>
          <w:sz w:val="21"/>
          <w:szCs w:val="21"/>
        </w:rPr>
      </w:pPr>
      <w:r>
        <w:rPr>
          <w:rFonts w:hint="eastAsia" w:ascii="宋体" w:hAnsi="宋体" w:cs="宋体"/>
          <w:color w:val="000000"/>
          <w:sz w:val="21"/>
          <w:szCs w:val="21"/>
        </w:rPr>
        <w:t>在本合同履行期内，若国家税费调整，合同含税金额按国家规定税率作出相应调整，供方每次申请付款应按照合同内容开具相应税率的合法有效的增值税专用发票。</w:t>
      </w:r>
    </w:p>
    <w:p w14:paraId="24D577FF">
      <w:pPr>
        <w:numPr>
          <w:ilvl w:val="0"/>
          <w:numId w:val="10"/>
        </w:numPr>
        <w:spacing w:before="120" w:beforeLines="50" w:after="120" w:afterLines="50" w:line="360" w:lineRule="auto"/>
        <w:ind w:left="0" w:firstLine="420" w:firstLineChars="200"/>
        <w:rPr>
          <w:rFonts w:hint="eastAsia" w:ascii="宋体" w:hAnsi="宋体" w:cs="宋体"/>
          <w:color w:val="000000"/>
          <w:sz w:val="21"/>
          <w:szCs w:val="21"/>
        </w:rPr>
      </w:pPr>
      <w:r>
        <w:rPr>
          <w:rFonts w:hint="eastAsia" w:ascii="宋体" w:hAnsi="宋体" w:cs="宋体"/>
          <w:color w:val="000000"/>
          <w:sz w:val="21"/>
          <w:szCs w:val="21"/>
        </w:rPr>
        <w:t>合同付款按施工进度支付，具体为：</w:t>
      </w:r>
    </w:p>
    <w:p w14:paraId="19BBA73D">
      <w:pPr>
        <w:numPr>
          <w:ilvl w:val="0"/>
          <w:numId w:val="11"/>
        </w:numPr>
        <w:spacing w:before="120" w:beforeLines="50" w:after="120" w:afterLines="50" w:line="360" w:lineRule="auto"/>
        <w:ind w:firstLine="420" w:firstLineChars="200"/>
        <w:rPr>
          <w:rFonts w:hint="eastAsia" w:ascii="宋体" w:hAnsi="宋体" w:cs="宋体"/>
          <w:color w:val="000000"/>
          <w:sz w:val="21"/>
          <w:szCs w:val="21"/>
        </w:rPr>
      </w:pPr>
      <w:r>
        <w:rPr>
          <w:rFonts w:hint="eastAsia" w:ascii="宋体" w:hAnsi="宋体" w:cs="宋体"/>
          <w:color w:val="000000"/>
          <w:sz w:val="21"/>
          <w:szCs w:val="21"/>
          <w:lang w:val="en-US" w:eastAsia="zh-CN"/>
        </w:rPr>
        <w:t>合同签订后，乙方进场后，</w:t>
      </w:r>
      <w:r>
        <w:rPr>
          <w:rFonts w:hint="eastAsia" w:ascii="宋体" w:hAnsi="宋体" w:cs="宋体"/>
          <w:color w:val="000000"/>
          <w:sz w:val="21"/>
          <w:szCs w:val="21"/>
        </w:rPr>
        <w:t>甲方收到乙方请款资料后15个工作日内支付至合同总价的</w:t>
      </w:r>
      <w:r>
        <w:rPr>
          <w:rFonts w:hint="eastAsia" w:ascii="宋体" w:hAnsi="宋体" w:cs="宋体"/>
          <w:color w:val="000000"/>
          <w:sz w:val="21"/>
          <w:szCs w:val="21"/>
          <w:lang w:eastAsia="zh-CN"/>
        </w:rPr>
        <w:t>2</w:t>
      </w:r>
      <w:r>
        <w:rPr>
          <w:rFonts w:hint="eastAsia" w:ascii="宋体" w:hAnsi="宋体" w:cs="宋体"/>
          <w:color w:val="000000"/>
          <w:sz w:val="21"/>
          <w:szCs w:val="21"/>
        </w:rPr>
        <w:t>0%</w:t>
      </w:r>
      <w:r>
        <w:rPr>
          <w:rFonts w:hint="eastAsia" w:ascii="宋体" w:hAnsi="宋体" w:cs="宋体"/>
          <w:color w:val="000000"/>
          <w:sz w:val="21"/>
          <w:szCs w:val="21"/>
          <w:lang w:eastAsia="zh-CN"/>
        </w:rPr>
        <w:t>。</w:t>
      </w:r>
    </w:p>
    <w:p w14:paraId="0441B57A">
      <w:pPr>
        <w:numPr>
          <w:ilvl w:val="0"/>
          <w:numId w:val="11"/>
        </w:numPr>
        <w:spacing w:before="120" w:beforeLines="50" w:after="120" w:afterLines="50" w:line="360" w:lineRule="auto"/>
        <w:ind w:firstLine="420" w:firstLineChars="200"/>
        <w:rPr>
          <w:rFonts w:hint="eastAsia" w:ascii="宋体" w:hAnsi="宋体" w:cs="宋体"/>
          <w:color w:val="000000"/>
          <w:sz w:val="21"/>
          <w:szCs w:val="21"/>
        </w:rPr>
      </w:pPr>
      <w:r>
        <w:rPr>
          <w:rFonts w:hint="eastAsia" w:ascii="宋体" w:hAnsi="宋体" w:cs="宋体"/>
          <w:color w:val="000000"/>
          <w:sz w:val="21"/>
          <w:szCs w:val="21"/>
          <w:lang w:val="en-US" w:eastAsia="zh-CN"/>
        </w:rPr>
        <w:t>项</w:t>
      </w:r>
      <w:r>
        <w:rPr>
          <w:rFonts w:hint="eastAsia" w:ascii="宋体" w:hAnsi="宋体" w:cs="宋体"/>
          <w:color w:val="000000"/>
          <w:sz w:val="21"/>
          <w:szCs w:val="21"/>
        </w:rPr>
        <w:t>目形象进度完成合同工程量</w:t>
      </w:r>
      <w:r>
        <w:rPr>
          <w:rFonts w:hint="eastAsia" w:ascii="宋体" w:hAnsi="宋体" w:cs="宋体"/>
          <w:color w:val="000000"/>
          <w:sz w:val="21"/>
          <w:szCs w:val="21"/>
          <w:lang w:val="en-US" w:eastAsia="zh-CN"/>
        </w:rPr>
        <w:t>6</w:t>
      </w:r>
      <w:r>
        <w:rPr>
          <w:rFonts w:hint="eastAsia" w:ascii="宋体" w:hAnsi="宋体" w:cs="宋体"/>
          <w:color w:val="000000"/>
          <w:sz w:val="21"/>
          <w:szCs w:val="21"/>
        </w:rPr>
        <w:t>0%，甲方收到乙方请款资料后15个工作日内支付至合同总价的</w:t>
      </w:r>
      <w:r>
        <w:rPr>
          <w:rFonts w:hint="eastAsia" w:ascii="宋体" w:hAnsi="宋体" w:cs="宋体"/>
          <w:color w:val="000000"/>
          <w:sz w:val="21"/>
          <w:szCs w:val="21"/>
          <w:lang w:val="en-US" w:eastAsia="zh-CN"/>
        </w:rPr>
        <w:t>4</w:t>
      </w:r>
      <w:r>
        <w:rPr>
          <w:rFonts w:hint="eastAsia" w:ascii="宋体" w:hAnsi="宋体" w:cs="宋体"/>
          <w:color w:val="000000"/>
          <w:sz w:val="21"/>
          <w:szCs w:val="21"/>
        </w:rPr>
        <w:t>0%。</w:t>
      </w:r>
    </w:p>
    <w:p w14:paraId="32BE49AD">
      <w:pPr>
        <w:spacing w:before="120" w:beforeLines="50" w:after="120" w:afterLines="50" w:line="360" w:lineRule="auto"/>
        <w:ind w:firstLine="420" w:firstLineChars="200"/>
        <w:rPr>
          <w:rFonts w:hint="eastAsia" w:ascii="宋体" w:hAnsi="宋体" w:cs="宋体"/>
          <w:color w:val="000000"/>
          <w:sz w:val="21"/>
          <w:szCs w:val="21"/>
        </w:rPr>
      </w:pPr>
      <w:r>
        <w:rPr>
          <w:rFonts w:hint="eastAsia" w:ascii="宋体" w:hAnsi="宋体" w:cs="宋体"/>
          <w:color w:val="000000"/>
          <w:sz w:val="21"/>
          <w:szCs w:val="21"/>
        </w:rPr>
        <w:t>（2）项目形象进度完成合同工程量80%，甲方收到乙方请款资料后15个工作日内支付至合同总价的60%。</w:t>
      </w:r>
    </w:p>
    <w:p w14:paraId="58953810">
      <w:pPr>
        <w:spacing w:before="120" w:beforeLines="50" w:after="120" w:afterLines="50" w:line="360" w:lineRule="auto"/>
        <w:ind w:firstLine="420" w:firstLineChars="200"/>
        <w:rPr>
          <w:rFonts w:hint="eastAsia" w:ascii="宋体" w:hAnsi="宋体" w:cs="宋体"/>
          <w:color w:val="000000"/>
          <w:sz w:val="21"/>
          <w:szCs w:val="21"/>
        </w:rPr>
      </w:pPr>
      <w:r>
        <w:rPr>
          <w:rFonts w:hint="eastAsia" w:ascii="宋体" w:hAnsi="宋体" w:cs="宋体"/>
          <w:color w:val="000000"/>
          <w:sz w:val="21"/>
          <w:szCs w:val="21"/>
        </w:rPr>
        <w:t>（3）工程全部完工，甲方收到乙方请款资料后15个工作日内支付至合同总价的80%。</w:t>
      </w:r>
    </w:p>
    <w:p w14:paraId="0D3B381B">
      <w:pPr>
        <w:spacing w:before="120" w:beforeLines="50" w:after="120" w:afterLines="50" w:line="360" w:lineRule="auto"/>
        <w:ind w:firstLine="420" w:firstLineChars="200"/>
        <w:rPr>
          <w:rFonts w:hint="eastAsia" w:ascii="宋体" w:hAnsi="宋体" w:cs="宋体"/>
          <w:color w:val="000000"/>
          <w:sz w:val="21"/>
          <w:szCs w:val="21"/>
        </w:rPr>
      </w:pPr>
      <w:r>
        <w:rPr>
          <w:rFonts w:hint="eastAsia" w:ascii="宋体" w:hAnsi="宋体" w:cs="宋体"/>
          <w:color w:val="000000"/>
          <w:sz w:val="21"/>
          <w:szCs w:val="21"/>
        </w:rPr>
        <w:t>（4）项目竣工验收合格并按甲方要求完成合同结算手续后，甲方收到乙方请款资料后15个工作日内支付工程款至合同结算总造价的97%。</w:t>
      </w:r>
    </w:p>
    <w:p w14:paraId="1EF0B9E4">
      <w:pPr>
        <w:spacing w:before="120" w:beforeLines="50" w:after="120" w:afterLines="50" w:line="360" w:lineRule="auto"/>
        <w:ind w:firstLine="420" w:firstLineChars="200"/>
        <w:rPr>
          <w:rFonts w:hint="eastAsia" w:ascii="宋体" w:hAnsi="宋体" w:cs="宋体"/>
          <w:color w:val="000000"/>
          <w:sz w:val="21"/>
          <w:szCs w:val="21"/>
        </w:rPr>
      </w:pPr>
      <w:r>
        <w:rPr>
          <w:rFonts w:hint="eastAsia" w:ascii="宋体" w:hAnsi="宋体" w:cs="宋体"/>
          <w:color w:val="000000"/>
          <w:sz w:val="21"/>
          <w:szCs w:val="21"/>
        </w:rPr>
        <w:t>（5）质保期期满且乙方质保期义务按要求履行完毕后，甲方收到乙方请款资料后15个工作日内付清余款（不计利息）。</w:t>
      </w:r>
    </w:p>
    <w:p w14:paraId="66721DC5">
      <w:pPr>
        <w:numPr>
          <w:ilvl w:val="0"/>
          <w:numId w:val="10"/>
        </w:numPr>
        <w:spacing w:before="120" w:beforeLines="50" w:after="120" w:afterLines="50" w:line="360" w:lineRule="auto"/>
        <w:ind w:left="0" w:firstLine="420" w:firstLineChars="200"/>
        <w:rPr>
          <w:rFonts w:hint="eastAsia" w:ascii="宋体" w:hAnsi="宋体" w:cs="宋体"/>
          <w:color w:val="000000"/>
          <w:sz w:val="21"/>
          <w:szCs w:val="21"/>
        </w:rPr>
      </w:pPr>
      <w:r>
        <w:rPr>
          <w:rFonts w:hint="eastAsia" w:ascii="宋体" w:hAnsi="宋体" w:cs="宋体"/>
          <w:color w:val="000000"/>
          <w:sz w:val="21"/>
          <w:szCs w:val="21"/>
        </w:rPr>
        <w:t>每次付款前，乙方应开具符合国家税务规定的等额</w:t>
      </w:r>
      <w:r>
        <w:rPr>
          <w:rFonts w:hint="eastAsia" w:ascii="宋体" w:hAnsi="宋体" w:cs="宋体"/>
          <w:color w:val="000000"/>
          <w:sz w:val="21"/>
          <w:szCs w:val="21"/>
          <w:lang w:val="en-US" w:eastAsia="zh-CN"/>
        </w:rPr>
        <w:t>合法有效</w:t>
      </w:r>
      <w:r>
        <w:rPr>
          <w:rFonts w:hint="eastAsia" w:ascii="宋体" w:hAnsi="宋体" w:cs="宋体"/>
          <w:color w:val="000000"/>
          <w:sz w:val="21"/>
          <w:szCs w:val="21"/>
        </w:rPr>
        <w:t>的增值税专用发票给甲方。乙方晚于付款期限提供的，甲方付款期限相应顺延。</w:t>
      </w:r>
    </w:p>
    <w:p w14:paraId="6FCEA10E">
      <w:pPr>
        <w:numPr>
          <w:ilvl w:val="0"/>
          <w:numId w:val="1"/>
        </w:numPr>
        <w:spacing w:before="120" w:beforeLines="50" w:after="120" w:afterLines="50" w:line="360" w:lineRule="auto"/>
        <w:ind w:left="0" w:firstLine="422" w:firstLineChars="200"/>
        <w:rPr>
          <w:rFonts w:hint="eastAsia" w:ascii="宋体" w:hAnsi="宋体" w:cs="宋体"/>
          <w:b/>
          <w:sz w:val="21"/>
          <w:szCs w:val="21"/>
        </w:rPr>
      </w:pPr>
      <w:r>
        <w:rPr>
          <w:rFonts w:hint="eastAsia" w:ascii="宋体" w:hAnsi="宋体" w:cs="宋体"/>
          <w:b/>
          <w:sz w:val="21"/>
          <w:szCs w:val="21"/>
        </w:rPr>
        <w:t>投标文件</w:t>
      </w:r>
    </w:p>
    <w:p w14:paraId="7C575CB9">
      <w:pPr>
        <w:spacing w:before="120" w:beforeLines="50" w:after="120" w:afterLines="50" w:line="360" w:lineRule="auto"/>
        <w:ind w:firstLine="420" w:firstLineChars="200"/>
        <w:rPr>
          <w:rFonts w:hint="eastAsia" w:ascii="宋体" w:hAnsi="宋体" w:cs="宋体"/>
          <w:sz w:val="21"/>
          <w:szCs w:val="21"/>
        </w:rPr>
      </w:pPr>
      <w:r>
        <w:rPr>
          <w:rFonts w:hint="eastAsia" w:ascii="宋体" w:hAnsi="宋体" w:cs="宋体"/>
          <w:sz w:val="21"/>
          <w:szCs w:val="21"/>
        </w:rPr>
        <w:t>根据采购人要求的投标文件格式，进行密封报价（盖章）。投标文件包含以下内容：</w:t>
      </w:r>
    </w:p>
    <w:p w14:paraId="02ABE826">
      <w:pPr>
        <w:numPr>
          <w:ilvl w:val="0"/>
          <w:numId w:val="12"/>
        </w:numPr>
        <w:spacing w:before="120" w:beforeLines="50" w:after="120" w:afterLines="50" w:line="360" w:lineRule="auto"/>
        <w:ind w:left="0" w:firstLine="420" w:firstLineChars="200"/>
        <w:rPr>
          <w:rFonts w:hint="eastAsia" w:ascii="宋体" w:hAnsi="宋体" w:cs="宋体"/>
          <w:sz w:val="21"/>
          <w:szCs w:val="21"/>
        </w:rPr>
      </w:pPr>
      <w:r>
        <w:rPr>
          <w:rFonts w:hint="eastAsia" w:ascii="宋体" w:hAnsi="宋体" w:cs="宋体"/>
          <w:sz w:val="21"/>
          <w:szCs w:val="21"/>
        </w:rPr>
        <w:t>商务部分（提供复印件，并加盖公章）</w:t>
      </w:r>
    </w:p>
    <w:p w14:paraId="258627FE">
      <w:pPr>
        <w:numPr>
          <w:ilvl w:val="0"/>
          <w:numId w:val="13"/>
        </w:numPr>
        <w:spacing w:before="120" w:beforeLines="50" w:after="120" w:afterLines="50" w:line="360" w:lineRule="auto"/>
        <w:ind w:left="0" w:firstLine="420" w:firstLineChars="200"/>
        <w:rPr>
          <w:rFonts w:hint="eastAsia" w:ascii="宋体" w:hAnsi="宋体" w:cs="宋体"/>
          <w:color w:val="000000"/>
          <w:sz w:val="21"/>
          <w:szCs w:val="21"/>
        </w:rPr>
      </w:pPr>
      <w:bookmarkStart w:id="3" w:name="_Hlk33472787"/>
      <w:r>
        <w:rPr>
          <w:rFonts w:hint="eastAsia" w:ascii="宋体" w:hAnsi="宋体" w:cs="宋体"/>
          <w:color w:val="000000"/>
          <w:sz w:val="21"/>
          <w:szCs w:val="21"/>
        </w:rPr>
        <w:t>有效的企业工商营业执照、企业法人组织机构代码证书、税务登记证书（或三证合一）；</w:t>
      </w:r>
    </w:p>
    <w:p w14:paraId="3615693C">
      <w:pPr>
        <w:numPr>
          <w:ilvl w:val="0"/>
          <w:numId w:val="13"/>
        </w:numPr>
        <w:spacing w:before="120" w:beforeLines="50" w:after="120" w:afterLines="50" w:line="360" w:lineRule="auto"/>
        <w:ind w:left="0" w:firstLine="420" w:firstLineChars="200"/>
        <w:rPr>
          <w:rFonts w:hint="eastAsia" w:ascii="宋体" w:hAnsi="宋体" w:cs="宋体"/>
          <w:color w:val="000000"/>
          <w:sz w:val="21"/>
          <w:szCs w:val="21"/>
        </w:rPr>
      </w:pPr>
      <w:r>
        <w:rPr>
          <w:rFonts w:hint="eastAsia" w:ascii="宋体" w:hAnsi="宋体" w:cs="宋体"/>
          <w:sz w:val="21"/>
          <w:szCs w:val="21"/>
        </w:rPr>
        <w:t>附“信用中国”网站(www.creditchina.gov.cn)的信用记录查询结果截图或信用信息报告并打印页面加盖公章；</w:t>
      </w:r>
    </w:p>
    <w:p w14:paraId="574A0008">
      <w:pPr>
        <w:numPr>
          <w:ilvl w:val="0"/>
          <w:numId w:val="13"/>
        </w:numPr>
        <w:spacing w:before="120" w:beforeLines="50" w:after="120" w:afterLines="50" w:line="360" w:lineRule="auto"/>
        <w:ind w:left="0" w:firstLine="420" w:firstLineChars="200"/>
        <w:rPr>
          <w:rFonts w:hint="eastAsia" w:ascii="宋体" w:hAnsi="宋体" w:cs="宋体"/>
          <w:color w:val="000000"/>
          <w:sz w:val="21"/>
          <w:szCs w:val="21"/>
        </w:rPr>
      </w:pPr>
      <w:r>
        <w:rPr>
          <w:rFonts w:hint="eastAsia" w:ascii="宋体" w:hAnsi="宋体" w:cs="宋体"/>
          <w:sz w:val="21"/>
          <w:szCs w:val="21"/>
        </w:rPr>
        <w:t>投标人声明：没有处于被责令停业或破产状态，且资产未被重组、接管和冻结，声明在投标活动中3 年内没有重大违法活动和涉嫌违规行为</w:t>
      </w:r>
      <w:r>
        <w:rPr>
          <w:rFonts w:hint="eastAsia" w:ascii="宋体" w:hAnsi="宋体" w:cs="宋体"/>
          <w:color w:val="000000"/>
          <w:sz w:val="21"/>
          <w:szCs w:val="21"/>
        </w:rPr>
        <w:t>（格式</w:t>
      </w:r>
      <w:r>
        <w:rPr>
          <w:rFonts w:hint="eastAsia" w:ascii="宋体" w:hAnsi="宋体" w:cs="宋体"/>
          <w:color w:val="000000"/>
          <w:sz w:val="21"/>
          <w:szCs w:val="21"/>
          <w:lang w:val="en-US" w:eastAsia="zh-CN"/>
        </w:rPr>
        <w:t>4</w:t>
      </w:r>
      <w:r>
        <w:rPr>
          <w:rFonts w:hint="eastAsia" w:ascii="宋体" w:hAnsi="宋体" w:cs="宋体"/>
          <w:color w:val="000000"/>
          <w:sz w:val="21"/>
          <w:szCs w:val="21"/>
        </w:rPr>
        <w:t>）</w:t>
      </w:r>
      <w:r>
        <w:rPr>
          <w:rFonts w:hint="eastAsia" w:ascii="宋体" w:hAnsi="宋体" w:cs="宋体"/>
          <w:sz w:val="21"/>
          <w:szCs w:val="21"/>
          <w:lang w:eastAsia="zh-CN"/>
        </w:rPr>
        <w:t>；</w:t>
      </w:r>
    </w:p>
    <w:p w14:paraId="7F0DCFA8">
      <w:pPr>
        <w:numPr>
          <w:ilvl w:val="0"/>
          <w:numId w:val="13"/>
        </w:numPr>
        <w:spacing w:before="120" w:beforeLines="50" w:after="120" w:afterLines="50" w:line="360" w:lineRule="auto"/>
        <w:ind w:left="0" w:firstLine="420" w:firstLineChars="200"/>
        <w:rPr>
          <w:rFonts w:hint="eastAsia" w:ascii="宋体" w:hAnsi="宋体" w:cs="宋体"/>
          <w:color w:val="000000"/>
          <w:sz w:val="21"/>
          <w:szCs w:val="21"/>
        </w:rPr>
      </w:pPr>
      <w:r>
        <w:rPr>
          <w:rFonts w:hint="eastAsia" w:ascii="宋体" w:hAnsi="宋体" w:cs="宋体"/>
          <w:color w:val="000000"/>
          <w:sz w:val="21"/>
          <w:szCs w:val="21"/>
        </w:rPr>
        <w:t>供应商调查表（格式</w:t>
      </w:r>
      <w:r>
        <w:rPr>
          <w:rFonts w:hint="eastAsia" w:ascii="宋体" w:hAnsi="宋体" w:cs="宋体"/>
          <w:color w:val="000000"/>
          <w:sz w:val="21"/>
          <w:szCs w:val="21"/>
          <w:lang w:eastAsia="zh-CN"/>
        </w:rPr>
        <w:t>3</w:t>
      </w:r>
      <w:r>
        <w:rPr>
          <w:rFonts w:hint="eastAsia" w:ascii="宋体" w:hAnsi="宋体" w:cs="宋体"/>
          <w:color w:val="000000"/>
          <w:sz w:val="21"/>
          <w:szCs w:val="21"/>
        </w:rPr>
        <w:t>）</w:t>
      </w:r>
      <w:r>
        <w:rPr>
          <w:rFonts w:hint="eastAsia" w:ascii="宋体" w:hAnsi="宋体" w:cs="宋体"/>
          <w:color w:val="000000"/>
          <w:sz w:val="21"/>
          <w:szCs w:val="21"/>
          <w:lang w:eastAsia="zh-CN"/>
        </w:rPr>
        <w:t>；</w:t>
      </w:r>
    </w:p>
    <w:p w14:paraId="0B3F46A0">
      <w:pPr>
        <w:numPr>
          <w:ilvl w:val="0"/>
          <w:numId w:val="13"/>
        </w:numPr>
        <w:spacing w:before="120" w:beforeLines="50" w:after="120" w:afterLines="50" w:line="360" w:lineRule="auto"/>
        <w:ind w:left="0" w:firstLine="420" w:firstLineChars="200"/>
        <w:rPr>
          <w:rFonts w:hint="eastAsia" w:ascii="宋体" w:hAnsi="宋体" w:cs="宋体"/>
          <w:color w:val="000000"/>
          <w:sz w:val="21"/>
          <w:szCs w:val="21"/>
        </w:rPr>
      </w:pPr>
      <w:r>
        <w:rPr>
          <w:rFonts w:hint="eastAsia" w:ascii="宋体" w:hAnsi="宋体" w:cs="宋体"/>
          <w:color w:val="000000"/>
          <w:sz w:val="21"/>
          <w:szCs w:val="21"/>
        </w:rPr>
        <w:t>法定代表人证明书、法定代表人授权委托书原件（格式</w:t>
      </w:r>
      <w:r>
        <w:rPr>
          <w:rFonts w:hint="eastAsia" w:ascii="宋体" w:hAnsi="宋体" w:cs="宋体"/>
          <w:color w:val="000000"/>
          <w:sz w:val="21"/>
          <w:szCs w:val="21"/>
          <w:lang w:eastAsia="zh-CN"/>
        </w:rPr>
        <w:t>2</w:t>
      </w:r>
      <w:r>
        <w:rPr>
          <w:rFonts w:hint="eastAsia" w:ascii="宋体" w:hAnsi="宋体" w:cs="宋体"/>
          <w:color w:val="000000"/>
          <w:sz w:val="21"/>
          <w:szCs w:val="21"/>
        </w:rPr>
        <w:t>）；</w:t>
      </w:r>
    </w:p>
    <w:p w14:paraId="7641DDD6">
      <w:pPr>
        <w:numPr>
          <w:ilvl w:val="0"/>
          <w:numId w:val="13"/>
        </w:numPr>
        <w:spacing w:before="120" w:beforeLines="50" w:after="120" w:afterLines="50" w:line="360" w:lineRule="auto"/>
        <w:ind w:left="0" w:firstLine="420" w:firstLineChars="200"/>
        <w:rPr>
          <w:rFonts w:hint="eastAsia" w:ascii="宋体" w:hAnsi="宋体" w:cs="宋体"/>
          <w:color w:val="000000"/>
          <w:sz w:val="21"/>
          <w:szCs w:val="21"/>
        </w:rPr>
      </w:pPr>
      <w:r>
        <w:rPr>
          <w:rFonts w:hint="eastAsia" w:ascii="宋体" w:hAnsi="宋体" w:cs="宋体"/>
          <w:color w:val="000000"/>
          <w:sz w:val="21"/>
          <w:szCs w:val="21"/>
        </w:rPr>
        <w:t>有效的安全生产许可证及资质证书；</w:t>
      </w:r>
    </w:p>
    <w:p w14:paraId="42A6DE93">
      <w:pPr>
        <w:numPr>
          <w:ilvl w:val="0"/>
          <w:numId w:val="13"/>
        </w:numPr>
        <w:spacing w:before="120" w:beforeLines="50" w:after="120" w:afterLines="50" w:line="360" w:lineRule="auto"/>
        <w:ind w:left="0" w:firstLine="420" w:firstLineChars="200"/>
        <w:rPr>
          <w:rFonts w:hint="eastAsia" w:ascii="宋体" w:hAnsi="宋体" w:cs="宋体"/>
          <w:color w:val="000000"/>
          <w:sz w:val="21"/>
          <w:szCs w:val="21"/>
        </w:rPr>
      </w:pPr>
      <w:r>
        <w:rPr>
          <w:rFonts w:hint="eastAsia" w:ascii="宋体" w:hAnsi="宋体" w:cs="宋体"/>
          <w:color w:val="000000"/>
          <w:sz w:val="21"/>
          <w:szCs w:val="21"/>
        </w:rPr>
        <w:t>专职安全员具有有效的安全生产考核合格证（C类）或建筑施工企业专职安全生产管理人员有安全生产考核合格证书（C3），提供复印</w:t>
      </w:r>
      <w:r>
        <w:rPr>
          <w:rFonts w:hint="eastAsia" w:ascii="宋体" w:hAnsi="宋体" w:cs="宋体"/>
          <w:color w:val="000000"/>
          <w:sz w:val="21"/>
          <w:szCs w:val="21"/>
          <w:lang w:val="en-US" w:eastAsia="zh-CN"/>
        </w:rPr>
        <w:t>件；</w:t>
      </w:r>
    </w:p>
    <w:p w14:paraId="61FB1799">
      <w:pPr>
        <w:numPr>
          <w:ilvl w:val="0"/>
          <w:numId w:val="13"/>
        </w:numPr>
        <w:spacing w:before="120" w:beforeLines="50" w:after="120" w:afterLines="50" w:line="360" w:lineRule="auto"/>
        <w:ind w:left="0" w:firstLine="420" w:firstLineChars="200"/>
        <w:rPr>
          <w:rFonts w:hint="eastAsia" w:ascii="宋体" w:hAnsi="宋体" w:cs="宋体"/>
          <w:color w:val="000000"/>
          <w:sz w:val="21"/>
          <w:szCs w:val="21"/>
        </w:rPr>
      </w:pPr>
      <w:r>
        <w:rPr>
          <w:rFonts w:hint="eastAsia" w:ascii="宋体" w:hAnsi="宋体" w:cs="宋体"/>
          <w:color w:val="000000"/>
          <w:sz w:val="21"/>
          <w:szCs w:val="21"/>
        </w:rPr>
        <w:t>本工程拟派项目负责人简历表（包括姓名、部门和职务、所学专业和毕业院校名称及毕业时间、主要资历、经验及承担过的类似项目，获得认证资质证书及复印件）</w:t>
      </w:r>
      <w:r>
        <w:rPr>
          <w:rFonts w:hint="eastAsia" w:ascii="宋体" w:hAnsi="宋体" w:cs="宋体"/>
          <w:color w:val="000000"/>
          <w:sz w:val="21"/>
          <w:szCs w:val="21"/>
          <w:lang w:eastAsia="zh-CN"/>
        </w:rPr>
        <w:t>（</w:t>
      </w:r>
      <w:r>
        <w:rPr>
          <w:rFonts w:hint="eastAsia" w:ascii="宋体" w:hAnsi="宋体" w:cs="宋体"/>
          <w:color w:val="000000"/>
          <w:sz w:val="21"/>
          <w:szCs w:val="21"/>
          <w:lang w:val="en-US" w:eastAsia="zh-CN"/>
        </w:rPr>
        <w:t>格式5）</w:t>
      </w:r>
      <w:r>
        <w:rPr>
          <w:rFonts w:hint="eastAsia" w:ascii="宋体" w:hAnsi="宋体" w:cs="宋体"/>
          <w:color w:val="000000"/>
          <w:sz w:val="21"/>
          <w:szCs w:val="21"/>
        </w:rPr>
        <w:t>；</w:t>
      </w:r>
    </w:p>
    <w:p w14:paraId="2A1B2BE7">
      <w:pPr>
        <w:numPr>
          <w:ilvl w:val="0"/>
          <w:numId w:val="13"/>
        </w:numPr>
        <w:spacing w:before="120" w:beforeLines="50" w:after="120" w:afterLines="50" w:line="360" w:lineRule="auto"/>
        <w:ind w:left="0" w:firstLine="420" w:firstLineChars="200"/>
        <w:rPr>
          <w:rFonts w:hint="eastAsia" w:ascii="宋体" w:hAnsi="宋体" w:cs="宋体"/>
          <w:sz w:val="21"/>
          <w:szCs w:val="21"/>
        </w:rPr>
      </w:pPr>
      <w:r>
        <w:rPr>
          <w:rFonts w:hint="eastAsia" w:ascii="宋体" w:hAnsi="宋体" w:cs="宋体"/>
          <w:color w:val="000000"/>
          <w:sz w:val="21"/>
          <w:szCs w:val="21"/>
        </w:rPr>
        <w:t>投标人认为有必要的其他材料复印件</w:t>
      </w:r>
      <w:bookmarkEnd w:id="3"/>
      <w:r>
        <w:rPr>
          <w:rFonts w:hint="eastAsia" w:ascii="宋体" w:hAnsi="宋体" w:cs="宋体"/>
          <w:color w:val="000000"/>
          <w:sz w:val="21"/>
          <w:szCs w:val="21"/>
        </w:rPr>
        <w:t>。</w:t>
      </w:r>
    </w:p>
    <w:p w14:paraId="6C690308">
      <w:pPr>
        <w:numPr>
          <w:ilvl w:val="0"/>
          <w:numId w:val="12"/>
        </w:numPr>
        <w:spacing w:before="120" w:beforeLines="50" w:after="120" w:afterLines="50" w:line="360" w:lineRule="auto"/>
        <w:ind w:left="0" w:firstLine="420" w:firstLineChars="200"/>
        <w:rPr>
          <w:rFonts w:hint="eastAsia" w:ascii="宋体" w:hAnsi="宋体" w:cs="宋体"/>
          <w:sz w:val="21"/>
          <w:szCs w:val="21"/>
        </w:rPr>
      </w:pPr>
      <w:r>
        <w:rPr>
          <w:rFonts w:hint="eastAsia" w:ascii="宋体" w:hAnsi="宋体" w:cs="宋体"/>
          <w:sz w:val="21"/>
          <w:szCs w:val="21"/>
        </w:rPr>
        <w:t>技术部分（格式自定，加盖公章）</w:t>
      </w:r>
    </w:p>
    <w:p w14:paraId="51D74798">
      <w:pPr>
        <w:spacing w:before="120" w:beforeLines="50" w:after="120" w:afterLines="50" w:line="360" w:lineRule="auto"/>
        <w:ind w:firstLine="420" w:firstLineChars="200"/>
        <w:rPr>
          <w:rFonts w:hint="eastAsia" w:ascii="宋体" w:hAnsi="宋体" w:cs="宋体"/>
          <w:sz w:val="21"/>
          <w:szCs w:val="21"/>
        </w:rPr>
      </w:pPr>
      <w:r>
        <w:rPr>
          <w:rFonts w:hint="eastAsia" w:ascii="宋体" w:hAnsi="宋体" w:cs="宋体"/>
          <w:sz w:val="21"/>
          <w:szCs w:val="21"/>
        </w:rPr>
        <w:t>施工方案：施工单位应充分了解现场条件，并针对本项目制定切实可行的施工方案，包括但不限于：</w:t>
      </w:r>
    </w:p>
    <w:p w14:paraId="214220FA">
      <w:pPr>
        <w:numPr>
          <w:ilvl w:val="0"/>
          <w:numId w:val="14"/>
        </w:numPr>
        <w:spacing w:before="120" w:beforeLines="50" w:after="120" w:afterLines="50" w:line="360" w:lineRule="auto"/>
        <w:ind w:left="0" w:firstLine="420" w:firstLineChars="200"/>
        <w:rPr>
          <w:rFonts w:hint="eastAsia" w:ascii="宋体" w:hAnsi="宋体" w:cs="宋体"/>
          <w:color w:val="000000"/>
          <w:sz w:val="21"/>
          <w:szCs w:val="21"/>
        </w:rPr>
      </w:pPr>
      <w:bookmarkStart w:id="4" w:name="_Hlk33472829"/>
      <w:r>
        <w:rPr>
          <w:rFonts w:hint="eastAsia" w:ascii="宋体" w:hAnsi="宋体" w:cs="宋体"/>
          <w:color w:val="000000"/>
          <w:sz w:val="21"/>
          <w:szCs w:val="21"/>
        </w:rPr>
        <w:t>总体实施方案</w:t>
      </w:r>
      <w:r>
        <w:rPr>
          <w:rFonts w:hint="eastAsia" w:ascii="宋体" w:hAnsi="宋体" w:eastAsia="宋体" w:cs="宋体"/>
          <w:color w:val="000000"/>
          <w:sz w:val="21"/>
          <w:szCs w:val="21"/>
        </w:rPr>
        <w:t>；</w:t>
      </w:r>
    </w:p>
    <w:p w14:paraId="1D068808">
      <w:pPr>
        <w:numPr>
          <w:ilvl w:val="0"/>
          <w:numId w:val="14"/>
        </w:numPr>
        <w:spacing w:before="120" w:beforeLines="50" w:after="120" w:afterLines="50" w:line="360" w:lineRule="auto"/>
        <w:ind w:left="0" w:firstLine="420" w:firstLineChars="200"/>
        <w:rPr>
          <w:rFonts w:hint="eastAsia" w:ascii="宋体" w:hAnsi="宋体" w:cs="宋体"/>
          <w:color w:val="000000"/>
          <w:sz w:val="21"/>
          <w:szCs w:val="21"/>
        </w:rPr>
      </w:pPr>
      <w:r>
        <w:rPr>
          <w:rFonts w:hint="eastAsia" w:ascii="宋体" w:hAnsi="宋体" w:cs="宋体"/>
          <w:color w:val="000000"/>
          <w:sz w:val="21"/>
          <w:szCs w:val="21"/>
        </w:rPr>
        <w:t>实施进度计划和工期承诺书；</w:t>
      </w:r>
    </w:p>
    <w:p w14:paraId="6B8E02B0">
      <w:pPr>
        <w:numPr>
          <w:ilvl w:val="0"/>
          <w:numId w:val="14"/>
        </w:numPr>
        <w:spacing w:before="120" w:beforeLines="50" w:after="120" w:afterLines="50" w:line="360" w:lineRule="auto"/>
        <w:ind w:left="0" w:firstLine="420" w:firstLineChars="200"/>
        <w:rPr>
          <w:rFonts w:hint="eastAsia" w:ascii="宋体" w:hAnsi="宋体" w:cs="宋体"/>
          <w:color w:val="000000"/>
          <w:sz w:val="21"/>
          <w:szCs w:val="21"/>
        </w:rPr>
      </w:pPr>
      <w:r>
        <w:rPr>
          <w:rFonts w:hint="eastAsia" w:ascii="宋体" w:hAnsi="宋体" w:cs="宋体"/>
          <w:color w:val="000000"/>
          <w:sz w:val="21"/>
          <w:szCs w:val="21"/>
        </w:rPr>
        <w:t>确保实施进度的技术和组织措施</w:t>
      </w:r>
    </w:p>
    <w:p w14:paraId="333C57EB">
      <w:pPr>
        <w:numPr>
          <w:ilvl w:val="0"/>
          <w:numId w:val="14"/>
        </w:numPr>
        <w:spacing w:before="120" w:beforeLines="50" w:after="120" w:afterLines="50" w:line="360" w:lineRule="auto"/>
        <w:ind w:left="0" w:firstLine="420" w:firstLineChars="200"/>
        <w:rPr>
          <w:rFonts w:hint="eastAsia" w:ascii="宋体" w:hAnsi="宋体" w:cs="宋体"/>
          <w:color w:val="000000"/>
          <w:sz w:val="21"/>
          <w:szCs w:val="21"/>
        </w:rPr>
      </w:pPr>
      <w:r>
        <w:rPr>
          <w:rFonts w:hint="eastAsia" w:ascii="宋体" w:hAnsi="宋体" w:cs="宋体"/>
          <w:color w:val="000000"/>
          <w:sz w:val="21"/>
          <w:szCs w:val="21"/>
        </w:rPr>
        <w:t>确保安全文明施工的技术和组织措施；</w:t>
      </w:r>
    </w:p>
    <w:p w14:paraId="21064ADD">
      <w:pPr>
        <w:numPr>
          <w:ilvl w:val="0"/>
          <w:numId w:val="14"/>
        </w:numPr>
        <w:spacing w:before="120" w:beforeLines="50" w:after="120" w:afterLines="50" w:line="360" w:lineRule="auto"/>
        <w:ind w:left="0" w:firstLine="420" w:firstLineChars="200"/>
        <w:rPr>
          <w:rFonts w:hint="eastAsia" w:ascii="宋体" w:hAnsi="宋体" w:cs="宋体"/>
          <w:color w:val="000000"/>
          <w:sz w:val="21"/>
          <w:szCs w:val="21"/>
        </w:rPr>
      </w:pPr>
      <w:r>
        <w:rPr>
          <w:rFonts w:hint="eastAsia" w:ascii="宋体" w:hAnsi="宋体" w:cs="宋体"/>
          <w:color w:val="000000"/>
          <w:sz w:val="21"/>
          <w:szCs w:val="21"/>
        </w:rPr>
        <w:t>投入的机械设备；</w:t>
      </w:r>
    </w:p>
    <w:p w14:paraId="21660385">
      <w:pPr>
        <w:numPr>
          <w:ilvl w:val="0"/>
          <w:numId w:val="14"/>
        </w:numPr>
        <w:spacing w:before="120" w:beforeLines="50" w:after="120" w:afterLines="50" w:line="360" w:lineRule="auto"/>
        <w:ind w:left="0" w:firstLine="420" w:firstLineChars="200"/>
        <w:rPr>
          <w:rFonts w:hint="eastAsia" w:ascii="宋体" w:hAnsi="宋体" w:cs="宋体"/>
          <w:color w:val="000000"/>
          <w:sz w:val="21"/>
          <w:szCs w:val="21"/>
        </w:rPr>
      </w:pPr>
      <w:r>
        <w:rPr>
          <w:rFonts w:hint="eastAsia" w:ascii="宋体" w:hAnsi="宋体" w:cs="宋体"/>
          <w:color w:val="000000"/>
          <w:sz w:val="21"/>
          <w:szCs w:val="21"/>
        </w:rPr>
        <w:t>投标人认为其它需要说明的文字。</w:t>
      </w:r>
    </w:p>
    <w:p w14:paraId="4DD6D186">
      <w:pPr>
        <w:numPr>
          <w:ilvl w:val="-1"/>
          <w:numId w:val="0"/>
        </w:numPr>
        <w:spacing w:before="120" w:beforeLines="50" w:after="120" w:afterLines="50" w:line="360" w:lineRule="auto"/>
        <w:ind w:left="0" w:leftChars="0" w:firstLine="420" w:firstLineChars="200"/>
        <w:rPr>
          <w:rFonts w:hint="eastAsia" w:ascii="宋体" w:hAnsi="宋体" w:cs="宋体"/>
          <w:color w:val="000000"/>
          <w:sz w:val="21"/>
          <w:szCs w:val="21"/>
        </w:rPr>
      </w:pPr>
      <w:r>
        <w:rPr>
          <w:rFonts w:hint="eastAsia" w:ascii="宋体" w:hAnsi="宋体" w:cs="宋体"/>
          <w:color w:val="000000"/>
          <w:sz w:val="21"/>
          <w:szCs w:val="21"/>
        </w:rPr>
        <w:t>说明：投标人如没有提供</w:t>
      </w:r>
      <w:r>
        <w:rPr>
          <w:rFonts w:hint="eastAsia" w:ascii="宋体" w:hAnsi="宋体" w:cs="宋体"/>
          <w:color w:val="000000"/>
          <w:sz w:val="21"/>
          <w:szCs w:val="21"/>
          <w:lang w:val="en-US" w:eastAsia="zh-CN"/>
        </w:rPr>
        <w:t>施工方案的</w:t>
      </w:r>
      <w:r>
        <w:rPr>
          <w:rFonts w:hint="eastAsia" w:ascii="宋体" w:hAnsi="宋体" w:cs="宋体"/>
          <w:color w:val="000000"/>
          <w:sz w:val="21"/>
          <w:szCs w:val="21"/>
        </w:rPr>
        <w:t>，视为投标人</w:t>
      </w:r>
      <w:r>
        <w:rPr>
          <w:rFonts w:hint="eastAsia" w:ascii="宋体" w:hAnsi="宋体" w:cs="宋体"/>
          <w:color w:val="000000"/>
          <w:sz w:val="21"/>
          <w:szCs w:val="21"/>
          <w:lang w:val="en-US" w:eastAsia="zh-CN"/>
        </w:rPr>
        <w:t>承诺</w:t>
      </w:r>
      <w:r>
        <w:rPr>
          <w:rFonts w:hint="eastAsia" w:ascii="宋体" w:hAnsi="宋体" w:cs="宋体"/>
          <w:color w:val="000000"/>
          <w:sz w:val="21"/>
          <w:szCs w:val="21"/>
        </w:rPr>
        <w:t>中标后的</w:t>
      </w:r>
      <w:r>
        <w:rPr>
          <w:rFonts w:hint="eastAsia" w:ascii="宋体" w:hAnsi="宋体" w:cs="宋体"/>
          <w:color w:val="000000"/>
          <w:sz w:val="21"/>
          <w:szCs w:val="21"/>
          <w:lang w:val="en-US" w:eastAsia="zh-CN"/>
        </w:rPr>
        <w:t>施工</w:t>
      </w:r>
      <w:r>
        <w:rPr>
          <w:rFonts w:hint="eastAsia" w:ascii="宋体" w:hAnsi="宋体" w:cs="宋体"/>
          <w:color w:val="000000"/>
          <w:sz w:val="21"/>
          <w:szCs w:val="21"/>
        </w:rPr>
        <w:t>能完全满足竞选文件的要求。</w:t>
      </w:r>
      <w:bookmarkEnd w:id="4"/>
    </w:p>
    <w:p w14:paraId="7D638E16">
      <w:pPr>
        <w:numPr>
          <w:ilvl w:val="0"/>
          <w:numId w:val="12"/>
        </w:numPr>
        <w:spacing w:before="120" w:beforeLines="50" w:after="120" w:afterLines="50" w:line="360" w:lineRule="auto"/>
        <w:ind w:left="0" w:firstLine="420" w:firstLineChars="200"/>
        <w:rPr>
          <w:rFonts w:hint="eastAsia" w:ascii="宋体" w:hAnsi="宋体" w:cs="宋体"/>
          <w:sz w:val="21"/>
          <w:szCs w:val="21"/>
        </w:rPr>
      </w:pPr>
      <w:r>
        <w:rPr>
          <w:rFonts w:hint="eastAsia" w:ascii="宋体" w:hAnsi="宋体" w:cs="宋体"/>
          <w:sz w:val="21"/>
          <w:szCs w:val="21"/>
        </w:rPr>
        <w:t>价格文件（加盖公章）</w:t>
      </w:r>
    </w:p>
    <w:p w14:paraId="4363E465">
      <w:pPr>
        <w:numPr>
          <w:ilvl w:val="0"/>
          <w:numId w:val="15"/>
        </w:numPr>
        <w:spacing w:before="120" w:beforeLines="50" w:after="120" w:afterLines="50" w:line="360" w:lineRule="auto"/>
        <w:ind w:left="0" w:firstLine="420" w:firstLineChars="200"/>
        <w:rPr>
          <w:rFonts w:hint="eastAsia" w:ascii="宋体" w:hAnsi="宋体" w:cs="宋体"/>
          <w:color w:val="000000"/>
          <w:sz w:val="21"/>
          <w:szCs w:val="21"/>
        </w:rPr>
      </w:pPr>
      <w:bookmarkStart w:id="5" w:name="_Hlk33472852"/>
      <w:r>
        <w:rPr>
          <w:rFonts w:hint="eastAsia" w:ascii="宋体" w:hAnsi="宋体" w:cs="宋体"/>
          <w:color w:val="000000"/>
          <w:sz w:val="21"/>
          <w:szCs w:val="21"/>
        </w:rPr>
        <w:t>报价一览表（格式</w:t>
      </w:r>
      <w:r>
        <w:rPr>
          <w:rFonts w:hint="eastAsia" w:ascii="宋体" w:hAnsi="宋体" w:cs="宋体"/>
          <w:color w:val="000000"/>
          <w:sz w:val="21"/>
          <w:szCs w:val="21"/>
          <w:lang w:val="en-US" w:eastAsia="zh-CN"/>
        </w:rPr>
        <w:t>1</w:t>
      </w:r>
      <w:r>
        <w:rPr>
          <w:rFonts w:hint="eastAsia" w:ascii="宋体" w:hAnsi="宋体" w:cs="宋体"/>
          <w:color w:val="000000"/>
          <w:sz w:val="21"/>
          <w:szCs w:val="21"/>
        </w:rPr>
        <w:t>）</w:t>
      </w:r>
    </w:p>
    <w:p w14:paraId="5B3FEF03">
      <w:pPr>
        <w:numPr>
          <w:ilvl w:val="0"/>
          <w:numId w:val="15"/>
        </w:numPr>
        <w:spacing w:before="120" w:beforeLines="50" w:after="120" w:afterLines="50" w:line="360" w:lineRule="auto"/>
        <w:ind w:left="0" w:firstLine="420" w:firstLineChars="200"/>
        <w:rPr>
          <w:rFonts w:hint="eastAsia" w:ascii="宋体" w:hAnsi="宋体" w:cs="宋体"/>
          <w:color w:val="000000"/>
          <w:sz w:val="21"/>
          <w:szCs w:val="21"/>
        </w:rPr>
      </w:pPr>
      <w:r>
        <w:rPr>
          <w:rFonts w:hint="eastAsia" w:ascii="宋体" w:hAnsi="宋体" w:cs="宋体"/>
          <w:color w:val="000000"/>
          <w:sz w:val="21"/>
          <w:szCs w:val="21"/>
        </w:rPr>
        <w:t>报价明细表：采用工程量清单计价，</w:t>
      </w:r>
      <w:r>
        <w:rPr>
          <w:rFonts w:hint="eastAsia" w:ascii="宋体" w:hAnsi="宋体" w:cs="宋体"/>
          <w:color w:val="000000"/>
          <w:sz w:val="21"/>
          <w:szCs w:val="21"/>
          <w:lang w:val="en-US" w:eastAsia="zh-CN"/>
        </w:rPr>
        <w:t>投标人应</w:t>
      </w:r>
      <w:r>
        <w:rPr>
          <w:rFonts w:hint="eastAsia" w:ascii="宋体" w:hAnsi="宋体" w:cs="宋体"/>
          <w:color w:val="000000"/>
          <w:sz w:val="21"/>
          <w:szCs w:val="21"/>
        </w:rPr>
        <w:t>按本竞选文件所附工程量清单</w:t>
      </w:r>
      <w:r>
        <w:rPr>
          <w:rFonts w:hint="eastAsia" w:ascii="宋体" w:hAnsi="宋体" w:cs="宋体"/>
          <w:color w:val="000000"/>
          <w:sz w:val="21"/>
          <w:szCs w:val="21"/>
          <w:lang w:val="en-US" w:eastAsia="zh-CN"/>
        </w:rPr>
        <w:t>表</w:t>
      </w:r>
      <w:r>
        <w:rPr>
          <w:rFonts w:hint="eastAsia" w:ascii="宋体" w:hAnsi="宋体" w:cs="宋体"/>
          <w:color w:val="000000"/>
          <w:sz w:val="21"/>
          <w:szCs w:val="21"/>
        </w:rPr>
        <w:t>报价，并以此作为结算依据</w:t>
      </w:r>
      <w:r>
        <w:rPr>
          <w:rFonts w:hint="eastAsia" w:ascii="宋体" w:hAnsi="宋体" w:cs="宋体"/>
          <w:color w:val="000000"/>
          <w:sz w:val="21"/>
          <w:szCs w:val="21"/>
          <w:lang w:eastAsia="zh-CN"/>
        </w:rPr>
        <w:t>，</w:t>
      </w:r>
      <w:r>
        <w:rPr>
          <w:rFonts w:hint="eastAsia" w:ascii="宋体" w:hAnsi="宋体" w:cs="宋体"/>
          <w:color w:val="000000"/>
          <w:sz w:val="21"/>
          <w:szCs w:val="21"/>
        </w:rPr>
        <w:t>并注明未含税总价、税率和含税总价</w:t>
      </w:r>
      <w:bookmarkEnd w:id="5"/>
      <w:r>
        <w:rPr>
          <w:rFonts w:hint="eastAsia" w:ascii="宋体" w:hAnsi="宋体" w:cs="宋体"/>
          <w:color w:val="000000"/>
          <w:sz w:val="21"/>
          <w:szCs w:val="21"/>
        </w:rPr>
        <w:t>。</w:t>
      </w:r>
    </w:p>
    <w:p w14:paraId="4BF862F3">
      <w:pPr>
        <w:numPr>
          <w:ilvl w:val="0"/>
          <w:numId w:val="1"/>
        </w:numPr>
        <w:spacing w:before="120" w:beforeLines="50" w:after="120" w:afterLines="50" w:line="360" w:lineRule="auto"/>
        <w:ind w:left="0" w:firstLine="422" w:firstLineChars="200"/>
        <w:rPr>
          <w:rFonts w:hint="eastAsia" w:ascii="宋体" w:hAnsi="宋体" w:cs="宋体"/>
          <w:b/>
          <w:sz w:val="21"/>
          <w:szCs w:val="21"/>
        </w:rPr>
      </w:pPr>
      <w:r>
        <w:rPr>
          <w:rFonts w:hint="eastAsia" w:ascii="宋体" w:hAnsi="宋体" w:cs="宋体"/>
          <w:b/>
          <w:sz w:val="21"/>
          <w:szCs w:val="21"/>
        </w:rPr>
        <w:t>评标方法</w:t>
      </w:r>
    </w:p>
    <w:p w14:paraId="2139029D">
      <w:pPr>
        <w:spacing w:before="120" w:beforeLines="50" w:after="120" w:afterLines="50" w:line="360" w:lineRule="auto"/>
        <w:ind w:firstLine="420" w:firstLineChars="200"/>
        <w:rPr>
          <w:rFonts w:hint="eastAsia" w:ascii="宋体" w:hAnsi="宋体" w:cs="宋体"/>
          <w:sz w:val="21"/>
          <w:szCs w:val="21"/>
        </w:rPr>
      </w:pPr>
      <w:bookmarkStart w:id="6" w:name="_Hlk33472865"/>
      <w:r>
        <w:rPr>
          <w:rFonts w:hint="eastAsia" w:ascii="宋体" w:hAnsi="宋体" w:cs="宋体"/>
          <w:sz w:val="21"/>
          <w:szCs w:val="21"/>
        </w:rPr>
        <w:t>本项目采用经评审的最低价</w:t>
      </w:r>
      <w:r>
        <w:rPr>
          <w:rFonts w:hint="eastAsia" w:ascii="宋体" w:hAnsi="宋体" w:cs="宋体"/>
          <w:sz w:val="21"/>
          <w:szCs w:val="21"/>
          <w:lang w:val="en-US" w:eastAsia="zh-CN"/>
        </w:rPr>
        <w:t>评标法</w:t>
      </w:r>
      <w:r>
        <w:rPr>
          <w:rFonts w:hint="eastAsia" w:ascii="宋体" w:hAnsi="宋体" w:cs="宋体"/>
          <w:sz w:val="21"/>
          <w:szCs w:val="21"/>
        </w:rPr>
        <w:t>，</w:t>
      </w:r>
      <w:r>
        <w:rPr>
          <w:rFonts w:hint="eastAsia" w:ascii="宋体" w:hAnsi="宋体" w:cs="宋体"/>
          <w:sz w:val="21"/>
          <w:szCs w:val="21"/>
          <w:lang w:val="en-US" w:eastAsia="zh-CN"/>
        </w:rPr>
        <w:t>投标人在</w:t>
      </w:r>
      <w:r>
        <w:rPr>
          <w:rFonts w:hint="eastAsia" w:ascii="宋体" w:hAnsi="宋体" w:cs="宋体"/>
          <w:sz w:val="21"/>
          <w:szCs w:val="21"/>
        </w:rPr>
        <w:t>通过投标人资格审查和投标文件有效性审查（见附件</w:t>
      </w:r>
      <w:r>
        <w:rPr>
          <w:rFonts w:hint="eastAsia" w:ascii="宋体" w:hAnsi="宋体" w:cs="宋体"/>
          <w:sz w:val="21"/>
          <w:szCs w:val="21"/>
          <w:lang w:eastAsia="zh-CN"/>
        </w:rPr>
        <w:t>2</w:t>
      </w:r>
      <w:r>
        <w:rPr>
          <w:rFonts w:hint="eastAsia" w:ascii="宋体" w:hAnsi="宋体" w:cs="宋体"/>
          <w:sz w:val="21"/>
          <w:szCs w:val="21"/>
        </w:rPr>
        <w:t>）后，各投标人按</w:t>
      </w:r>
      <w:r>
        <w:rPr>
          <w:rFonts w:hint="eastAsia" w:ascii="宋体" w:hAnsi="宋体" w:cs="宋体"/>
          <w:sz w:val="21"/>
          <w:szCs w:val="21"/>
          <w:lang w:val="en-US" w:eastAsia="zh-CN"/>
        </w:rPr>
        <w:t>价格</w:t>
      </w:r>
      <w:r>
        <w:rPr>
          <w:rFonts w:hint="eastAsia" w:ascii="宋体" w:hAnsi="宋体" w:cs="宋体"/>
          <w:sz w:val="21"/>
          <w:szCs w:val="21"/>
        </w:rPr>
        <w:t>由</w:t>
      </w:r>
      <w:r>
        <w:rPr>
          <w:rFonts w:hint="eastAsia" w:ascii="宋体" w:hAnsi="宋体" w:cs="宋体"/>
          <w:sz w:val="21"/>
          <w:szCs w:val="21"/>
          <w:lang w:val="en-US" w:eastAsia="zh-CN"/>
        </w:rPr>
        <w:t>低</w:t>
      </w:r>
      <w:r>
        <w:rPr>
          <w:rFonts w:hint="eastAsia" w:ascii="宋体" w:hAnsi="宋体" w:cs="宋体"/>
          <w:sz w:val="21"/>
          <w:szCs w:val="21"/>
        </w:rPr>
        <w:t>至</w:t>
      </w:r>
      <w:r>
        <w:rPr>
          <w:rFonts w:hint="eastAsia" w:ascii="宋体" w:hAnsi="宋体" w:cs="宋体"/>
          <w:sz w:val="21"/>
          <w:szCs w:val="21"/>
          <w:lang w:val="en-US" w:eastAsia="zh-CN"/>
        </w:rPr>
        <w:t>高</w:t>
      </w:r>
      <w:r>
        <w:rPr>
          <w:rFonts w:hint="eastAsia" w:ascii="宋体" w:hAnsi="宋体" w:cs="宋体"/>
          <w:sz w:val="21"/>
          <w:szCs w:val="21"/>
        </w:rPr>
        <w:t>低的顺序依次排列，排名第一为第一中标候选人。采购人对中标人实行信用评价管理，中标后采购人将中标人纳入供应商管理系统，按项目对中标人的合同履约行为进行考核，具体按采购人供应商管理办法进行。</w:t>
      </w:r>
    </w:p>
    <w:bookmarkEnd w:id="6"/>
    <w:p w14:paraId="6C4B2954">
      <w:pPr>
        <w:numPr>
          <w:ilvl w:val="0"/>
          <w:numId w:val="1"/>
        </w:numPr>
        <w:spacing w:before="120" w:beforeLines="50" w:after="120" w:afterLines="50" w:line="360" w:lineRule="auto"/>
        <w:ind w:left="0" w:firstLine="422" w:firstLineChars="200"/>
        <w:rPr>
          <w:rFonts w:hint="eastAsia" w:ascii="宋体" w:hAnsi="宋体" w:cs="宋体"/>
          <w:b/>
          <w:sz w:val="21"/>
          <w:szCs w:val="21"/>
        </w:rPr>
      </w:pPr>
      <w:r>
        <w:rPr>
          <w:rFonts w:hint="eastAsia" w:ascii="宋体" w:hAnsi="宋体" w:cs="宋体"/>
          <w:b/>
          <w:sz w:val="21"/>
          <w:szCs w:val="21"/>
        </w:rPr>
        <w:t>勘踏现场</w:t>
      </w:r>
    </w:p>
    <w:p w14:paraId="4F7BC620">
      <w:pPr>
        <w:spacing w:before="120" w:beforeLines="50" w:after="120" w:afterLines="50" w:line="360" w:lineRule="auto"/>
        <w:ind w:firstLine="420" w:firstLineChars="200"/>
        <w:rPr>
          <w:rFonts w:hint="eastAsia" w:ascii="宋体" w:hAnsi="宋体" w:cs="宋体"/>
          <w:sz w:val="21"/>
          <w:szCs w:val="21"/>
        </w:rPr>
      </w:pPr>
      <w:bookmarkStart w:id="7" w:name="_Hlk33472887"/>
      <w:r>
        <w:rPr>
          <w:rFonts w:hint="eastAsia" w:ascii="宋体" w:hAnsi="宋体" w:cs="宋体"/>
          <w:sz w:val="21"/>
          <w:szCs w:val="21"/>
        </w:rPr>
        <w:t>投标人有必要勘踏现场，充分了解清楚施工现场的环境和要求，以便投标人获取那些须投标人自己负责的有关编制投标文件和签署合同所涉及现场所有的资料。一旦中标，这种考察即被认为其结果已在中标文件中得到充分反映。考察现场的费用由投标人自己承担，如因对现场不了解导致报价的失误，由投标人承担</w:t>
      </w:r>
      <w:bookmarkEnd w:id="7"/>
      <w:r>
        <w:rPr>
          <w:rFonts w:hint="eastAsia" w:ascii="宋体" w:hAnsi="宋体" w:cs="宋体"/>
          <w:sz w:val="21"/>
          <w:szCs w:val="21"/>
        </w:rPr>
        <w:t>。</w:t>
      </w:r>
      <w:bookmarkStart w:id="22" w:name="_GoBack"/>
      <w:r>
        <w:rPr>
          <w:rFonts w:hint="eastAsia" w:ascii="宋体" w:hAnsi="宋体" w:cs="宋体"/>
          <w:b/>
          <w:bCs/>
          <w:sz w:val="21"/>
          <w:szCs w:val="21"/>
        </w:rPr>
        <w:t>勘踏现场时间：202</w:t>
      </w:r>
      <w:r>
        <w:rPr>
          <w:rFonts w:hint="eastAsia" w:ascii="宋体" w:hAnsi="宋体" w:cs="宋体"/>
          <w:b/>
          <w:bCs/>
          <w:sz w:val="21"/>
          <w:szCs w:val="21"/>
          <w:lang w:val="en-US" w:eastAsia="zh-CN"/>
        </w:rPr>
        <w:t>5</w:t>
      </w:r>
      <w:r>
        <w:rPr>
          <w:rFonts w:hint="eastAsia" w:ascii="宋体" w:hAnsi="宋体" w:cs="宋体"/>
          <w:b/>
          <w:bCs/>
          <w:color w:val="FF0000"/>
          <w:sz w:val="21"/>
          <w:szCs w:val="21"/>
        </w:rPr>
        <w:t>年</w:t>
      </w:r>
      <w:r>
        <w:rPr>
          <w:rFonts w:hint="eastAsia" w:ascii="宋体" w:hAnsi="宋体" w:cs="宋体"/>
          <w:b/>
          <w:bCs/>
          <w:color w:val="FF0000"/>
          <w:sz w:val="21"/>
          <w:szCs w:val="21"/>
          <w:lang w:val="en-US" w:eastAsia="zh-CN"/>
        </w:rPr>
        <w:t>7</w:t>
      </w:r>
      <w:r>
        <w:rPr>
          <w:rFonts w:hint="eastAsia" w:ascii="宋体" w:hAnsi="宋体" w:cs="宋体"/>
          <w:b/>
          <w:bCs/>
          <w:color w:val="FF0000"/>
          <w:sz w:val="21"/>
          <w:szCs w:val="21"/>
        </w:rPr>
        <w:t>月</w:t>
      </w:r>
      <w:r>
        <w:rPr>
          <w:rFonts w:hint="eastAsia" w:ascii="宋体" w:hAnsi="宋体" w:cs="宋体"/>
          <w:b/>
          <w:bCs/>
          <w:color w:val="FF0000"/>
          <w:sz w:val="21"/>
          <w:szCs w:val="21"/>
          <w:lang w:val="en-US" w:eastAsia="zh-CN"/>
        </w:rPr>
        <w:t xml:space="preserve">3 </w:t>
      </w:r>
      <w:r>
        <w:rPr>
          <w:rFonts w:hint="eastAsia" w:ascii="宋体" w:hAnsi="宋体" w:cs="宋体"/>
          <w:b/>
          <w:bCs/>
          <w:color w:val="FF0000"/>
          <w:sz w:val="21"/>
          <w:szCs w:val="21"/>
        </w:rPr>
        <w:t>日</w:t>
      </w:r>
      <w:r>
        <w:rPr>
          <w:rFonts w:hint="eastAsia" w:ascii="宋体" w:hAnsi="宋体" w:cs="宋体"/>
          <w:b/>
          <w:bCs/>
          <w:sz w:val="21"/>
          <w:szCs w:val="21"/>
        </w:rPr>
        <w:t>10时0分，集中地点：广州市番禺区大学城明志街1号信息枢纽楼一楼西门。勘踏现场联系人生产部</w:t>
      </w:r>
      <w:r>
        <w:rPr>
          <w:rFonts w:hint="eastAsia" w:ascii="宋体" w:hAnsi="宋体" w:cs="宋体"/>
          <w:b/>
          <w:bCs/>
          <w:sz w:val="21"/>
          <w:szCs w:val="21"/>
          <w:lang w:val="en-US" w:eastAsia="zh-CN"/>
        </w:rPr>
        <w:t>陈工</w:t>
      </w:r>
      <w:r>
        <w:rPr>
          <w:rFonts w:hint="eastAsia" w:ascii="宋体" w:hAnsi="宋体" w:cs="宋体"/>
          <w:b/>
          <w:bCs/>
          <w:sz w:val="21"/>
          <w:szCs w:val="21"/>
        </w:rPr>
        <w:t>，联系电话：020-39302</w:t>
      </w:r>
      <w:r>
        <w:rPr>
          <w:rFonts w:hint="eastAsia" w:ascii="宋体" w:hAnsi="宋体" w:cs="宋体"/>
          <w:b/>
          <w:bCs/>
          <w:sz w:val="21"/>
          <w:szCs w:val="21"/>
          <w:lang w:val="en-US" w:eastAsia="zh-CN"/>
        </w:rPr>
        <w:t>026</w:t>
      </w:r>
      <w:r>
        <w:rPr>
          <w:rFonts w:hint="eastAsia" w:ascii="宋体" w:hAnsi="宋体" w:cs="宋体"/>
          <w:b/>
          <w:bCs/>
          <w:sz w:val="21"/>
          <w:szCs w:val="21"/>
        </w:rPr>
        <w:t>。</w:t>
      </w:r>
      <w:r>
        <w:rPr>
          <w:rFonts w:hint="eastAsia" w:ascii="宋体" w:hAnsi="宋体" w:cs="宋体"/>
          <w:sz w:val="21"/>
          <w:szCs w:val="21"/>
        </w:rPr>
        <w:t>投标人未在规定时间勘踏现场的，采购人不再另行组织，由投标人自行前往勘踏。</w:t>
      </w:r>
    </w:p>
    <w:bookmarkEnd w:id="22"/>
    <w:p w14:paraId="760F7EA3">
      <w:pPr>
        <w:numPr>
          <w:ilvl w:val="0"/>
          <w:numId w:val="1"/>
        </w:numPr>
        <w:spacing w:before="120" w:beforeLines="50" w:after="120" w:afterLines="50" w:line="360" w:lineRule="auto"/>
        <w:ind w:left="0" w:firstLine="422" w:firstLineChars="200"/>
        <w:rPr>
          <w:rFonts w:hint="eastAsia" w:ascii="宋体" w:hAnsi="宋体" w:cs="宋体"/>
          <w:b/>
          <w:sz w:val="21"/>
          <w:szCs w:val="21"/>
        </w:rPr>
      </w:pPr>
      <w:bookmarkStart w:id="8" w:name="_Hlk33473031"/>
      <w:r>
        <w:rPr>
          <w:rFonts w:hint="eastAsia" w:ascii="宋体" w:hAnsi="宋体" w:cs="宋体"/>
          <w:b/>
          <w:sz w:val="21"/>
          <w:szCs w:val="21"/>
        </w:rPr>
        <w:t>递交投标文件</w:t>
      </w:r>
    </w:p>
    <w:p w14:paraId="78812B0E">
      <w:pPr>
        <w:numPr>
          <w:ilvl w:val="0"/>
          <w:numId w:val="16"/>
        </w:numPr>
        <w:spacing w:before="120" w:beforeLines="50" w:after="120" w:afterLines="50" w:line="360" w:lineRule="auto"/>
        <w:ind w:left="0" w:firstLine="420" w:firstLineChars="200"/>
        <w:rPr>
          <w:rFonts w:hint="eastAsia" w:ascii="宋体" w:hAnsi="宋体" w:cs="宋体"/>
          <w:sz w:val="21"/>
          <w:szCs w:val="21"/>
        </w:rPr>
      </w:pPr>
      <w:bookmarkStart w:id="9" w:name="_Hlk33472917"/>
      <w:bookmarkStart w:id="10" w:name="_Hlk33473061"/>
      <w:r>
        <w:rPr>
          <w:rFonts w:hint="eastAsia" w:ascii="宋体" w:hAnsi="宋体" w:cs="宋体"/>
          <w:sz w:val="21"/>
          <w:szCs w:val="21"/>
        </w:rPr>
        <w:t>投标文件递交截止时间</w:t>
      </w:r>
      <w:r>
        <w:rPr>
          <w:rFonts w:hint="eastAsia" w:ascii="宋体" w:hAnsi="宋体" w:cs="宋体"/>
          <w:color w:val="FF0000"/>
          <w:sz w:val="21"/>
          <w:szCs w:val="21"/>
        </w:rPr>
        <w:t>：202</w:t>
      </w:r>
      <w:r>
        <w:rPr>
          <w:rFonts w:hint="eastAsia" w:ascii="宋体" w:hAnsi="宋体" w:cs="宋体"/>
          <w:color w:val="FF0000"/>
          <w:sz w:val="21"/>
          <w:szCs w:val="21"/>
          <w:lang w:val="en-US" w:eastAsia="zh-CN"/>
        </w:rPr>
        <w:t>5</w:t>
      </w:r>
      <w:r>
        <w:rPr>
          <w:rFonts w:hint="eastAsia" w:ascii="宋体" w:hAnsi="宋体" w:cs="宋体"/>
          <w:color w:val="FF0000"/>
          <w:sz w:val="21"/>
          <w:szCs w:val="21"/>
        </w:rPr>
        <w:t>年</w:t>
      </w:r>
      <w:r>
        <w:rPr>
          <w:rFonts w:hint="eastAsia" w:ascii="宋体" w:hAnsi="宋体" w:cs="宋体"/>
          <w:color w:val="FF0000"/>
          <w:sz w:val="21"/>
          <w:szCs w:val="21"/>
          <w:lang w:val="en-US" w:eastAsia="zh-CN"/>
        </w:rPr>
        <w:t>7</w:t>
      </w:r>
      <w:r>
        <w:rPr>
          <w:rFonts w:hint="eastAsia" w:ascii="宋体" w:hAnsi="宋体" w:cs="宋体"/>
          <w:color w:val="FF0000"/>
          <w:sz w:val="21"/>
          <w:szCs w:val="21"/>
        </w:rPr>
        <w:t>月</w:t>
      </w:r>
      <w:r>
        <w:rPr>
          <w:rFonts w:hint="eastAsia" w:ascii="宋体" w:hAnsi="宋体" w:cs="宋体"/>
          <w:color w:val="FF0000"/>
          <w:sz w:val="21"/>
          <w:szCs w:val="21"/>
          <w:lang w:val="en-US" w:eastAsia="zh-CN"/>
        </w:rPr>
        <w:t xml:space="preserve">7 </w:t>
      </w:r>
      <w:r>
        <w:rPr>
          <w:rFonts w:hint="eastAsia" w:ascii="宋体" w:hAnsi="宋体" w:cs="宋体"/>
          <w:color w:val="FF0000"/>
          <w:sz w:val="21"/>
          <w:szCs w:val="21"/>
        </w:rPr>
        <w:t>日</w:t>
      </w:r>
      <w:r>
        <w:rPr>
          <w:rFonts w:hint="eastAsia" w:ascii="宋体" w:hAnsi="宋体" w:cs="宋体"/>
          <w:sz w:val="21"/>
          <w:szCs w:val="21"/>
        </w:rPr>
        <w:t>北京时间</w:t>
      </w:r>
      <w:r>
        <w:rPr>
          <w:rFonts w:hint="eastAsia" w:ascii="宋体" w:hAnsi="宋体" w:cs="宋体"/>
          <w:sz w:val="21"/>
          <w:szCs w:val="21"/>
          <w:lang w:val="en-US" w:eastAsia="zh-CN"/>
        </w:rPr>
        <w:t>15</w:t>
      </w:r>
      <w:r>
        <w:rPr>
          <w:rFonts w:hint="eastAsia" w:ascii="宋体" w:hAnsi="宋体" w:cs="宋体"/>
          <w:sz w:val="21"/>
          <w:szCs w:val="21"/>
        </w:rPr>
        <w:t>时</w:t>
      </w:r>
      <w:r>
        <w:rPr>
          <w:rFonts w:hint="eastAsia" w:ascii="宋体" w:hAnsi="宋体" w:cs="宋体"/>
          <w:sz w:val="21"/>
          <w:szCs w:val="21"/>
          <w:lang w:val="en-US" w:eastAsia="zh-CN"/>
        </w:rPr>
        <w:t>0</w:t>
      </w:r>
      <w:r>
        <w:rPr>
          <w:rFonts w:hint="eastAsia" w:ascii="宋体" w:hAnsi="宋体" w:cs="宋体"/>
          <w:sz w:val="21"/>
          <w:szCs w:val="21"/>
        </w:rPr>
        <w:t>分前。以密封的形式提供投标文件到：广州市番禺区大学城明志街1号信息枢纽楼前台。投标文件信封或外包装上应当注明采购项目名称、投标人名称和“在（竞选文件中规定的开标日期）之前不得启封”的字样，封口处应加盖投标人印章。采购人接受现场递交或邮寄两种方式。采用邮寄方式的，应在邮寄外包装袋上注明“</w:t>
      </w:r>
      <w:r>
        <w:rPr>
          <w:rFonts w:hint="eastAsia" w:ascii="宋体" w:hAnsi="宋体" w:eastAsia="宋体" w:cs="宋体"/>
          <w:b/>
          <w:bCs/>
          <w:sz w:val="21"/>
          <w:szCs w:val="21"/>
          <w:lang w:val="en-US" w:eastAsia="zh-CN"/>
        </w:rPr>
        <w:t>广州美术学院食堂一层中央空调风管更换工程</w:t>
      </w:r>
      <w:r>
        <w:rPr>
          <w:rFonts w:hint="eastAsia" w:ascii="宋体" w:hAnsi="宋体" w:cs="宋体"/>
          <w:b/>
          <w:bCs/>
          <w:sz w:val="21"/>
          <w:szCs w:val="21"/>
          <w:lang w:val="en-US" w:eastAsia="zh-CN"/>
        </w:rPr>
        <w:t>竞选文件</w:t>
      </w:r>
      <w:r>
        <w:rPr>
          <w:rFonts w:hint="eastAsia" w:ascii="宋体" w:hAnsi="宋体" w:cs="宋体"/>
          <w:sz w:val="21"/>
          <w:szCs w:val="21"/>
        </w:rPr>
        <w:t>”字样。投标人递交投标文件后，请联系采购人确认。</w:t>
      </w:r>
    </w:p>
    <w:p w14:paraId="4A08CF44">
      <w:pPr>
        <w:numPr>
          <w:ilvl w:val="0"/>
          <w:numId w:val="16"/>
        </w:numPr>
        <w:spacing w:before="120" w:beforeLines="50" w:after="120" w:afterLines="50" w:line="360" w:lineRule="auto"/>
        <w:ind w:left="0" w:firstLine="420" w:firstLineChars="200"/>
        <w:rPr>
          <w:rFonts w:hint="eastAsia" w:ascii="宋体" w:hAnsi="宋体" w:cs="宋体"/>
          <w:sz w:val="21"/>
          <w:szCs w:val="21"/>
        </w:rPr>
      </w:pPr>
      <w:r>
        <w:rPr>
          <w:rFonts w:hint="eastAsia" w:ascii="宋体" w:hAnsi="宋体" w:cs="宋体"/>
          <w:sz w:val="21"/>
          <w:szCs w:val="21"/>
        </w:rPr>
        <w:t>投标文件逾期递交、未送达指定地点的、或未按要求密封的，采购人有权不予受理</w:t>
      </w:r>
      <w:bookmarkEnd w:id="9"/>
      <w:r>
        <w:rPr>
          <w:rFonts w:hint="eastAsia" w:ascii="宋体" w:hAnsi="宋体" w:cs="宋体"/>
          <w:sz w:val="21"/>
          <w:szCs w:val="21"/>
        </w:rPr>
        <w:t>。</w:t>
      </w:r>
    </w:p>
    <w:bookmarkEnd w:id="10"/>
    <w:p w14:paraId="6A623708">
      <w:pPr>
        <w:numPr>
          <w:ilvl w:val="0"/>
          <w:numId w:val="1"/>
        </w:numPr>
        <w:spacing w:before="120" w:beforeLines="50" w:after="120" w:afterLines="50" w:line="360" w:lineRule="auto"/>
        <w:ind w:left="0" w:firstLine="422" w:firstLineChars="200"/>
        <w:rPr>
          <w:rFonts w:hint="eastAsia" w:ascii="宋体" w:hAnsi="宋体" w:cs="宋体"/>
          <w:b/>
          <w:sz w:val="21"/>
          <w:szCs w:val="21"/>
        </w:rPr>
      </w:pPr>
      <w:bookmarkStart w:id="11" w:name="_Hlk33473147"/>
      <w:bookmarkStart w:id="12" w:name="_Hlk33472987"/>
      <w:r>
        <w:rPr>
          <w:rFonts w:hint="eastAsia" w:ascii="宋体" w:hAnsi="宋体" w:cs="宋体"/>
          <w:b/>
          <w:sz w:val="21"/>
          <w:szCs w:val="21"/>
        </w:rPr>
        <w:t>公开发布</w:t>
      </w:r>
    </w:p>
    <w:p w14:paraId="4D03C1BB">
      <w:pPr>
        <w:spacing w:before="120" w:beforeLines="50" w:after="120" w:afterLines="50" w:line="360" w:lineRule="auto"/>
        <w:ind w:firstLine="420" w:firstLineChars="200"/>
        <w:rPr>
          <w:rFonts w:hint="eastAsia" w:ascii="宋体" w:hAnsi="宋体" w:cs="宋体"/>
          <w:sz w:val="21"/>
          <w:szCs w:val="21"/>
        </w:rPr>
      </w:pPr>
      <w:r>
        <w:rPr>
          <w:rFonts w:hint="eastAsia" w:ascii="宋体" w:hAnsi="宋体" w:cs="宋体"/>
          <w:sz w:val="21"/>
          <w:szCs w:val="21"/>
        </w:rPr>
        <w:t>本竞选文件在广州国企阳光采购服务平台（http://ygcg.gzggzy.cn））、</w:t>
      </w:r>
      <w:r>
        <w:rPr>
          <w:rFonts w:hint="eastAsia" w:ascii="宋体" w:hAnsi="宋体" w:cs="宋体"/>
          <w:sz w:val="21"/>
          <w:szCs w:val="21"/>
          <w:lang w:val="en-US" w:eastAsia="zh-CN"/>
        </w:rPr>
        <w:t>广州城投综合能源投资经营管理有限公司</w:t>
      </w:r>
      <w:r>
        <w:rPr>
          <w:rFonts w:hint="eastAsia" w:ascii="宋体" w:hAnsi="宋体" w:cs="宋体"/>
          <w:sz w:val="21"/>
          <w:szCs w:val="21"/>
        </w:rPr>
        <w:t>网站（网址：https://www.gzuci.com/）同时发布。本竞选文件在各媒体发布的文本如有不同之处，以在</w:t>
      </w:r>
      <w:r>
        <w:rPr>
          <w:rFonts w:hint="eastAsia" w:ascii="宋体" w:hAnsi="宋体" w:cs="宋体"/>
          <w:sz w:val="21"/>
          <w:szCs w:val="21"/>
          <w:lang w:val="en-US" w:eastAsia="zh-CN"/>
        </w:rPr>
        <w:t>广州城投综合能源投资经营管理有限公司</w:t>
      </w:r>
      <w:r>
        <w:rPr>
          <w:rFonts w:hint="eastAsia" w:ascii="宋体" w:hAnsi="宋体" w:cs="宋体"/>
          <w:sz w:val="21"/>
          <w:szCs w:val="21"/>
        </w:rPr>
        <w:t>网站发布的文本为准。</w:t>
      </w:r>
    </w:p>
    <w:bookmarkEnd w:id="11"/>
    <w:p w14:paraId="21FC1396">
      <w:pPr>
        <w:numPr>
          <w:ilvl w:val="0"/>
          <w:numId w:val="1"/>
        </w:numPr>
        <w:spacing w:before="120" w:beforeLines="50" w:after="120" w:afterLines="50" w:line="360" w:lineRule="auto"/>
        <w:ind w:left="0" w:firstLine="422" w:firstLineChars="200"/>
        <w:rPr>
          <w:rFonts w:hint="eastAsia" w:ascii="宋体" w:hAnsi="宋体" w:cs="宋体"/>
          <w:b/>
          <w:sz w:val="21"/>
          <w:szCs w:val="21"/>
        </w:rPr>
      </w:pPr>
      <w:r>
        <w:rPr>
          <w:rFonts w:hint="eastAsia" w:ascii="宋体" w:hAnsi="宋体" w:cs="宋体"/>
          <w:b/>
          <w:sz w:val="21"/>
          <w:szCs w:val="21"/>
        </w:rPr>
        <w:t>采购人地址和联系方式</w:t>
      </w:r>
    </w:p>
    <w:p w14:paraId="33AEC862">
      <w:pPr>
        <w:spacing w:before="120" w:beforeLines="50" w:after="120" w:afterLines="50" w:line="360" w:lineRule="auto"/>
        <w:ind w:firstLine="420" w:firstLineChars="200"/>
        <w:rPr>
          <w:rFonts w:hint="eastAsia" w:ascii="宋体" w:hAnsi="宋体" w:eastAsia="宋体" w:cs="宋体"/>
          <w:sz w:val="21"/>
          <w:szCs w:val="21"/>
          <w:lang w:val="en-US" w:eastAsia="zh-CN"/>
        </w:rPr>
      </w:pPr>
      <w:r>
        <w:rPr>
          <w:rFonts w:hint="eastAsia" w:ascii="宋体" w:hAnsi="宋体" w:cs="宋体"/>
          <w:sz w:val="21"/>
          <w:szCs w:val="21"/>
        </w:rPr>
        <w:t>采购单位：</w:t>
      </w:r>
      <w:r>
        <w:rPr>
          <w:rFonts w:hint="eastAsia" w:ascii="宋体" w:hAnsi="宋体" w:cs="宋体"/>
          <w:sz w:val="21"/>
          <w:szCs w:val="21"/>
          <w:lang w:val="en-US" w:eastAsia="zh-CN"/>
        </w:rPr>
        <w:t>广州大学城能源发展有限公司</w:t>
      </w:r>
    </w:p>
    <w:p w14:paraId="3073807A">
      <w:pPr>
        <w:spacing w:before="120" w:beforeLines="50" w:after="120" w:afterLines="50" w:line="360" w:lineRule="auto"/>
        <w:ind w:firstLine="420" w:firstLineChars="200"/>
        <w:rPr>
          <w:rFonts w:hint="eastAsia" w:ascii="宋体" w:hAnsi="宋体" w:cs="宋体"/>
          <w:sz w:val="21"/>
          <w:szCs w:val="21"/>
        </w:rPr>
      </w:pPr>
      <w:r>
        <w:rPr>
          <w:rFonts w:hint="eastAsia" w:ascii="宋体" w:hAnsi="宋体" w:cs="宋体"/>
          <w:sz w:val="21"/>
          <w:szCs w:val="21"/>
        </w:rPr>
        <w:t>联系地址：广州市番禺区大学城明志街1号信息枢纽楼9楼</w:t>
      </w:r>
    </w:p>
    <w:p w14:paraId="76659ACF">
      <w:pPr>
        <w:spacing w:before="120" w:beforeLines="50" w:after="120" w:afterLines="50" w:line="360" w:lineRule="auto"/>
        <w:ind w:firstLine="420" w:firstLineChars="200"/>
        <w:rPr>
          <w:rFonts w:hint="eastAsia" w:ascii="宋体" w:hAnsi="宋体" w:eastAsia="宋体" w:cs="宋体"/>
          <w:sz w:val="21"/>
          <w:szCs w:val="21"/>
          <w:lang w:eastAsia="zh-CN"/>
        </w:rPr>
      </w:pPr>
      <w:r>
        <w:rPr>
          <w:rFonts w:hint="eastAsia" w:ascii="宋体" w:hAnsi="宋体" w:cs="宋体"/>
          <w:sz w:val="21"/>
          <w:szCs w:val="21"/>
        </w:rPr>
        <w:t>联系人：</w:t>
      </w:r>
      <w:r>
        <w:rPr>
          <w:rFonts w:hint="eastAsia" w:ascii="宋体" w:hAnsi="宋体" w:cs="宋体"/>
          <w:sz w:val="21"/>
          <w:szCs w:val="21"/>
          <w:lang w:val="en-US" w:eastAsia="zh-CN"/>
        </w:rPr>
        <w:t>王小姐</w:t>
      </w:r>
    </w:p>
    <w:p w14:paraId="4190BB84">
      <w:pPr>
        <w:spacing w:before="120" w:beforeLines="50" w:after="120" w:afterLines="50" w:line="360" w:lineRule="auto"/>
        <w:ind w:firstLine="420" w:firstLineChars="200"/>
        <w:rPr>
          <w:rFonts w:hint="eastAsia" w:ascii="宋体" w:hAnsi="宋体" w:cs="宋体"/>
          <w:sz w:val="21"/>
          <w:szCs w:val="21"/>
          <w:lang w:val="en-US" w:eastAsia="zh-CN"/>
        </w:rPr>
      </w:pPr>
      <w:r>
        <w:rPr>
          <w:rFonts w:hint="eastAsia" w:ascii="宋体" w:hAnsi="宋体" w:cs="宋体"/>
          <w:sz w:val="21"/>
          <w:szCs w:val="21"/>
        </w:rPr>
        <w:t>联系电话：020-393020</w:t>
      </w:r>
      <w:r>
        <w:rPr>
          <w:rFonts w:hint="eastAsia" w:ascii="宋体" w:hAnsi="宋体" w:cs="宋体"/>
          <w:sz w:val="21"/>
          <w:szCs w:val="21"/>
          <w:lang w:val="en-US" w:eastAsia="zh-CN"/>
        </w:rPr>
        <w:t>78</w:t>
      </w:r>
    </w:p>
    <w:p w14:paraId="1127E69C">
      <w:pPr>
        <w:spacing w:before="120" w:beforeLines="50" w:after="120" w:afterLines="50" w:line="360" w:lineRule="auto"/>
        <w:ind w:firstLine="420" w:firstLineChars="200"/>
        <w:rPr>
          <w:rFonts w:hint="eastAsia" w:ascii="宋体" w:hAnsi="宋体" w:eastAsia="宋体" w:cs="宋体"/>
          <w:sz w:val="21"/>
          <w:szCs w:val="21"/>
          <w:lang w:val="en-US" w:eastAsia="zh-CN"/>
        </w:rPr>
      </w:pPr>
    </w:p>
    <w:p w14:paraId="2FDA94B7">
      <w:pPr>
        <w:pStyle w:val="5"/>
        <w:ind w:firstLine="480"/>
        <w:rPr>
          <w:rFonts w:hint="eastAsia" w:ascii="宋体" w:hAnsi="宋体" w:cs="宋体"/>
          <w:b/>
          <w:bCs/>
          <w:sz w:val="21"/>
          <w:szCs w:val="21"/>
          <w:highlight w:val="none"/>
        </w:rPr>
      </w:pPr>
      <w:bookmarkStart w:id="13" w:name="_Hlk33473223"/>
      <w:r>
        <w:rPr>
          <w:rFonts w:hint="eastAsia" w:ascii="宋体" w:hAnsi="宋体" w:cs="宋体"/>
          <w:b/>
          <w:bCs/>
          <w:sz w:val="21"/>
          <w:szCs w:val="21"/>
          <w:highlight w:val="none"/>
        </w:rPr>
        <w:t>附件1：投标文件目录及格式要求</w:t>
      </w:r>
    </w:p>
    <w:p w14:paraId="5C1E6337">
      <w:pPr>
        <w:pStyle w:val="5"/>
        <w:ind w:firstLine="480"/>
        <w:rPr>
          <w:rFonts w:hint="eastAsia" w:ascii="宋体" w:hAnsi="宋体" w:cs="宋体"/>
          <w:b/>
          <w:bCs/>
          <w:sz w:val="21"/>
          <w:szCs w:val="21"/>
          <w:highlight w:val="none"/>
        </w:rPr>
      </w:pPr>
    </w:p>
    <w:p w14:paraId="6BCA1602">
      <w:pPr>
        <w:spacing w:before="156" w:beforeLines="50" w:after="156" w:afterLines="50" w:line="360" w:lineRule="auto"/>
        <w:ind w:firstLine="422" w:firstLineChars="200"/>
        <w:rPr>
          <w:rFonts w:hint="eastAsia" w:ascii="宋体" w:hAnsi="宋体" w:cs="宋体"/>
          <w:b/>
          <w:bCs/>
          <w:sz w:val="21"/>
          <w:szCs w:val="21"/>
          <w:highlight w:val="none"/>
        </w:rPr>
      </w:pPr>
      <w:r>
        <w:rPr>
          <w:rFonts w:hint="eastAsia" w:ascii="宋体" w:hAnsi="宋体" w:cs="宋体"/>
          <w:b/>
          <w:bCs/>
          <w:sz w:val="21"/>
          <w:szCs w:val="21"/>
          <w:highlight w:val="none"/>
        </w:rPr>
        <w:t>附件2：评审方法</w:t>
      </w:r>
    </w:p>
    <w:p w14:paraId="63649CAB">
      <w:pPr>
        <w:spacing w:before="156" w:beforeLines="50" w:after="156" w:afterLines="50" w:line="360" w:lineRule="auto"/>
        <w:ind w:firstLine="422" w:firstLineChars="200"/>
        <w:rPr>
          <w:rFonts w:hint="eastAsia" w:ascii="宋体" w:hAnsi="宋体" w:cs="宋体"/>
          <w:b/>
          <w:bCs/>
          <w:sz w:val="21"/>
          <w:szCs w:val="21"/>
          <w:highlight w:val="none"/>
        </w:rPr>
      </w:pPr>
      <w:r>
        <w:rPr>
          <w:rFonts w:hint="eastAsia" w:ascii="宋体" w:hAnsi="宋体" w:cs="宋体"/>
          <w:b/>
          <w:bCs/>
          <w:sz w:val="21"/>
          <w:szCs w:val="21"/>
          <w:highlight w:val="none"/>
        </w:rPr>
        <w:t>附件3: 需求书</w:t>
      </w:r>
    </w:p>
    <w:p w14:paraId="6908FE57">
      <w:pPr>
        <w:pStyle w:val="5"/>
        <w:rPr>
          <w:rFonts w:hint="eastAsia" w:ascii="宋体" w:hAnsi="宋体" w:eastAsia="宋体" w:cs="宋体"/>
          <w:szCs w:val="21"/>
          <w:lang w:val="en-US" w:eastAsia="zh-CN"/>
        </w:rPr>
      </w:pPr>
    </w:p>
    <w:p w14:paraId="1F85B479">
      <w:pPr>
        <w:pStyle w:val="7"/>
        <w:spacing w:before="120" w:beforeLines="50" w:after="120" w:afterLines="50" w:line="360" w:lineRule="auto"/>
        <w:ind w:left="0" w:leftChars="0" w:right="560"/>
        <w:jc w:val="right"/>
        <w:rPr>
          <w:rFonts w:hint="eastAsia" w:hAnsi="宋体" w:cs="宋体"/>
          <w:sz w:val="21"/>
          <w:szCs w:val="21"/>
        </w:rPr>
      </w:pPr>
      <w:r>
        <w:rPr>
          <w:rFonts w:hint="eastAsia" w:hAnsi="宋体" w:cs="宋体"/>
          <w:sz w:val="21"/>
          <w:szCs w:val="21"/>
        </w:rPr>
        <w:t>采购人：</w:t>
      </w:r>
      <w:r>
        <w:rPr>
          <w:rFonts w:hint="eastAsia" w:ascii="宋体" w:hAnsi="宋体" w:cs="宋体"/>
          <w:sz w:val="21"/>
          <w:szCs w:val="21"/>
          <w:lang w:val="en-US" w:eastAsia="zh-CN"/>
        </w:rPr>
        <w:t>广州大学城能源发展有限公司</w:t>
      </w:r>
    </w:p>
    <w:p w14:paraId="168C6820">
      <w:pPr>
        <w:pStyle w:val="7"/>
        <w:spacing w:before="120" w:beforeLines="50" w:after="120" w:afterLines="50" w:line="360" w:lineRule="auto"/>
        <w:ind w:left="0" w:leftChars="0" w:right="560"/>
        <w:jc w:val="right"/>
        <w:rPr>
          <w:rFonts w:hint="eastAsia" w:hAnsi="宋体" w:cs="宋体"/>
          <w:sz w:val="21"/>
          <w:szCs w:val="21"/>
        </w:rPr>
      </w:pPr>
      <w:r>
        <w:rPr>
          <w:rFonts w:hint="eastAsia" w:hAnsi="宋体" w:cs="宋体"/>
          <w:sz w:val="21"/>
          <w:szCs w:val="21"/>
        </w:rPr>
        <w:t>202</w:t>
      </w:r>
      <w:r>
        <w:rPr>
          <w:rFonts w:hint="eastAsia" w:hAnsi="宋体" w:cs="宋体"/>
          <w:sz w:val="21"/>
          <w:szCs w:val="21"/>
          <w:lang w:val="en-US" w:eastAsia="zh-CN"/>
        </w:rPr>
        <w:t>5</w:t>
      </w:r>
      <w:r>
        <w:rPr>
          <w:rFonts w:hint="eastAsia" w:hAnsi="宋体" w:cs="宋体"/>
          <w:sz w:val="21"/>
          <w:szCs w:val="21"/>
        </w:rPr>
        <w:t>年</w:t>
      </w:r>
      <w:r>
        <w:rPr>
          <w:rFonts w:hint="eastAsia" w:hAnsi="宋体" w:cs="宋体"/>
          <w:sz w:val="21"/>
          <w:szCs w:val="21"/>
          <w:lang w:val="en-US" w:eastAsia="zh-CN"/>
        </w:rPr>
        <w:t>7</w:t>
      </w:r>
      <w:r>
        <w:rPr>
          <w:rFonts w:hint="eastAsia" w:hAnsi="宋体" w:cs="宋体"/>
          <w:sz w:val="21"/>
          <w:szCs w:val="21"/>
        </w:rPr>
        <w:t>月</w:t>
      </w:r>
      <w:r>
        <w:rPr>
          <w:rFonts w:hint="eastAsia" w:hAnsi="宋体" w:cs="宋体"/>
          <w:sz w:val="21"/>
          <w:szCs w:val="21"/>
          <w:lang w:val="en-US" w:eastAsia="zh-CN"/>
        </w:rPr>
        <w:t xml:space="preserve">1 </w:t>
      </w:r>
      <w:r>
        <w:rPr>
          <w:rFonts w:hint="eastAsia" w:hAnsi="宋体" w:cs="宋体"/>
          <w:sz w:val="21"/>
          <w:szCs w:val="21"/>
        </w:rPr>
        <w:t>日</w:t>
      </w:r>
      <w:bookmarkEnd w:id="8"/>
    </w:p>
    <w:bookmarkEnd w:id="12"/>
    <w:bookmarkEnd w:id="13"/>
    <w:p w14:paraId="11BA6B3A">
      <w:pPr>
        <w:spacing w:before="120" w:beforeLines="50" w:after="120" w:afterLines="50" w:line="360" w:lineRule="auto"/>
        <w:rPr>
          <w:rFonts w:hint="eastAsia" w:ascii="宋体" w:hAnsi="宋体" w:cs="宋体"/>
          <w:color w:val="000000"/>
          <w:sz w:val="21"/>
          <w:szCs w:val="21"/>
        </w:rPr>
      </w:pPr>
    </w:p>
    <w:p w14:paraId="753D6E39">
      <w:pPr>
        <w:spacing w:before="120" w:beforeLines="50" w:after="120" w:afterLines="50" w:line="360" w:lineRule="auto"/>
        <w:rPr>
          <w:rFonts w:hint="eastAsia" w:ascii="宋体" w:hAnsi="宋体" w:cs="宋体"/>
          <w:color w:val="000000"/>
          <w:sz w:val="21"/>
          <w:szCs w:val="21"/>
        </w:rPr>
      </w:pPr>
    </w:p>
    <w:p w14:paraId="548A6281">
      <w:pPr>
        <w:spacing w:before="120" w:beforeLines="50" w:after="120" w:afterLines="50" w:line="360" w:lineRule="auto"/>
        <w:rPr>
          <w:rFonts w:hint="eastAsia" w:ascii="宋体" w:hAnsi="宋体" w:cs="宋体"/>
          <w:color w:val="000000"/>
          <w:sz w:val="21"/>
          <w:szCs w:val="21"/>
        </w:rPr>
      </w:pPr>
    </w:p>
    <w:p w14:paraId="2B45EF04">
      <w:pPr>
        <w:spacing w:before="120" w:beforeLines="50" w:after="120" w:afterLines="50" w:line="360" w:lineRule="auto"/>
        <w:rPr>
          <w:rFonts w:hint="eastAsia" w:ascii="宋体" w:hAnsi="宋体" w:cs="宋体"/>
          <w:color w:val="000000"/>
          <w:sz w:val="21"/>
          <w:szCs w:val="21"/>
        </w:rPr>
      </w:pPr>
    </w:p>
    <w:p w14:paraId="252D5965">
      <w:pPr>
        <w:spacing w:before="120" w:beforeLines="50" w:after="120" w:afterLines="50" w:line="360" w:lineRule="auto"/>
        <w:rPr>
          <w:rFonts w:hint="eastAsia" w:ascii="宋体" w:hAnsi="宋体" w:cs="宋体"/>
          <w:color w:val="000000"/>
          <w:sz w:val="21"/>
          <w:szCs w:val="21"/>
        </w:rPr>
      </w:pPr>
    </w:p>
    <w:p w14:paraId="233C9596">
      <w:pPr>
        <w:spacing w:before="120" w:beforeLines="50" w:after="120" w:afterLines="50" w:line="360" w:lineRule="auto"/>
        <w:rPr>
          <w:rFonts w:hint="eastAsia" w:ascii="宋体" w:hAnsi="宋体" w:cs="宋体"/>
          <w:color w:val="000000"/>
          <w:sz w:val="21"/>
          <w:szCs w:val="21"/>
        </w:rPr>
      </w:pPr>
    </w:p>
    <w:p w14:paraId="5FBD1345">
      <w:pPr>
        <w:spacing w:before="120" w:beforeLines="50" w:after="120" w:afterLines="50" w:line="360" w:lineRule="auto"/>
        <w:rPr>
          <w:rFonts w:hint="eastAsia" w:ascii="宋体" w:hAnsi="宋体" w:cs="宋体"/>
          <w:color w:val="000000"/>
          <w:sz w:val="21"/>
          <w:szCs w:val="21"/>
        </w:rPr>
      </w:pPr>
    </w:p>
    <w:p w14:paraId="5157A655">
      <w:pPr>
        <w:spacing w:before="120" w:beforeLines="50" w:after="120" w:afterLines="50" w:line="360" w:lineRule="auto"/>
        <w:rPr>
          <w:rFonts w:hint="eastAsia" w:ascii="宋体" w:hAnsi="宋体" w:cs="宋体"/>
          <w:color w:val="000000"/>
          <w:sz w:val="21"/>
          <w:szCs w:val="21"/>
        </w:rPr>
      </w:pPr>
    </w:p>
    <w:p w14:paraId="7888E5D1">
      <w:pPr>
        <w:spacing w:before="120" w:beforeLines="50" w:after="120" w:afterLines="50" w:line="360" w:lineRule="auto"/>
        <w:rPr>
          <w:rFonts w:hint="eastAsia" w:ascii="宋体" w:hAnsi="宋体" w:cs="宋体"/>
          <w:color w:val="000000"/>
          <w:sz w:val="21"/>
          <w:szCs w:val="21"/>
        </w:rPr>
      </w:pPr>
    </w:p>
    <w:p w14:paraId="50DB2EDD">
      <w:pPr>
        <w:spacing w:before="120" w:beforeLines="50" w:after="120" w:afterLines="50" w:line="360" w:lineRule="auto"/>
        <w:rPr>
          <w:rFonts w:hint="eastAsia" w:ascii="宋体" w:hAnsi="宋体" w:cs="宋体"/>
          <w:color w:val="000000"/>
          <w:sz w:val="21"/>
          <w:szCs w:val="21"/>
        </w:rPr>
      </w:pPr>
    </w:p>
    <w:p w14:paraId="09D90E6C">
      <w:pPr>
        <w:pStyle w:val="5"/>
        <w:ind w:firstLine="480"/>
        <w:rPr>
          <w:rFonts w:hint="eastAsia" w:ascii="宋体" w:hAnsi="宋体" w:cs="宋体"/>
          <w:b/>
          <w:bCs/>
          <w:sz w:val="21"/>
          <w:szCs w:val="21"/>
          <w:highlight w:val="none"/>
        </w:rPr>
      </w:pPr>
      <w:r>
        <w:rPr>
          <w:rFonts w:hint="eastAsia" w:ascii="宋体" w:hAnsi="宋体" w:cs="宋体"/>
          <w:b/>
          <w:bCs/>
          <w:sz w:val="21"/>
          <w:szCs w:val="21"/>
          <w:highlight w:val="none"/>
        </w:rPr>
        <w:t>附件1：投标文件目录及格式要求</w:t>
      </w:r>
    </w:p>
    <w:p w14:paraId="1AEFF6F1">
      <w:pPr>
        <w:adjustRightInd/>
        <w:snapToGrid/>
        <w:spacing w:before="0" w:beforeLines="-2147483648" w:after="156" w:afterLines="50" w:line="600" w:lineRule="exact"/>
        <w:jc w:val="left"/>
        <w:rPr>
          <w:rFonts w:hint="eastAsia" w:ascii="宋体" w:hAnsi="宋体" w:cs="宋体"/>
          <w:sz w:val="21"/>
          <w:szCs w:val="21"/>
          <w:highlight w:val="none"/>
        </w:rPr>
      </w:pPr>
      <w:r>
        <w:rPr>
          <w:rFonts w:hint="eastAsia" w:ascii="宋体" w:hAnsi="宋体" w:cs="宋体"/>
          <w:b/>
          <w:sz w:val="21"/>
          <w:szCs w:val="21"/>
          <w:highlight w:val="none"/>
        </w:rPr>
        <w:t>投标单位参照竞选文件的要求编制带有目录和页码并装订成册的投标文件。</w:t>
      </w:r>
    </w:p>
    <w:p w14:paraId="1496C33B">
      <w:pPr>
        <w:adjustRightInd w:val="0"/>
        <w:snapToGrid w:val="0"/>
        <w:spacing w:before="156" w:beforeLines="50" w:after="156" w:afterLines="50" w:line="600" w:lineRule="exact"/>
        <w:jc w:val="center"/>
        <w:rPr>
          <w:rFonts w:hint="eastAsia" w:ascii="宋体" w:hAnsi="宋体" w:cs="宋体"/>
          <w:sz w:val="21"/>
          <w:szCs w:val="21"/>
          <w:highlight w:val="none"/>
        </w:rPr>
      </w:pPr>
      <w:r>
        <w:rPr>
          <w:rFonts w:hint="eastAsia" w:ascii="宋体" w:hAnsi="宋体" w:cs="宋体"/>
          <w:sz w:val="21"/>
          <w:szCs w:val="21"/>
          <w:highlight w:val="none"/>
        </w:rPr>
        <w:t>目   录</w:t>
      </w:r>
    </w:p>
    <w:tbl>
      <w:tblPr>
        <w:tblStyle w:val="20"/>
        <w:tblW w:w="9586" w:type="dxa"/>
        <w:tblInd w:w="-268" w:type="dxa"/>
        <w:tblLayout w:type="fixed"/>
        <w:tblCellMar>
          <w:top w:w="0" w:type="dxa"/>
          <w:left w:w="108" w:type="dxa"/>
          <w:bottom w:w="0" w:type="dxa"/>
          <w:right w:w="108" w:type="dxa"/>
        </w:tblCellMar>
      </w:tblPr>
      <w:tblGrid>
        <w:gridCol w:w="997"/>
        <w:gridCol w:w="5003"/>
        <w:gridCol w:w="1383"/>
        <w:gridCol w:w="1231"/>
        <w:gridCol w:w="972"/>
      </w:tblGrid>
      <w:tr w14:paraId="034996E3">
        <w:tblPrEx>
          <w:tblCellMar>
            <w:top w:w="0" w:type="dxa"/>
            <w:left w:w="108" w:type="dxa"/>
            <w:bottom w:w="0" w:type="dxa"/>
            <w:right w:w="108" w:type="dxa"/>
          </w:tblCellMar>
        </w:tblPrEx>
        <w:trPr>
          <w:trHeight w:val="90" w:hRule="atLeast"/>
        </w:trPr>
        <w:tc>
          <w:tcPr>
            <w:tcW w:w="997" w:type="dxa"/>
            <w:tcBorders>
              <w:top w:val="single" w:color="auto" w:sz="4" w:space="0"/>
              <w:left w:val="single" w:color="auto" w:sz="4" w:space="0"/>
              <w:bottom w:val="single" w:color="auto" w:sz="4" w:space="0"/>
              <w:right w:val="single" w:color="auto" w:sz="4" w:space="0"/>
            </w:tcBorders>
            <w:noWrap/>
            <w:vAlign w:val="center"/>
          </w:tcPr>
          <w:p w14:paraId="14332700">
            <w:pPr>
              <w:widowControl/>
              <w:spacing w:line="360" w:lineRule="auto"/>
              <w:rPr>
                <w:rFonts w:ascii="宋体" w:hAnsi="宋体" w:cs="宋体"/>
                <w:b/>
                <w:bCs/>
                <w:color w:val="auto"/>
                <w:kern w:val="0"/>
                <w:sz w:val="21"/>
                <w:szCs w:val="21"/>
              </w:rPr>
            </w:pPr>
            <w:r>
              <w:rPr>
                <w:rFonts w:hint="eastAsia" w:ascii="宋体" w:hAnsi="宋体" w:cs="宋体"/>
                <w:b/>
                <w:bCs/>
                <w:color w:val="auto"/>
                <w:kern w:val="0"/>
                <w:sz w:val="21"/>
                <w:szCs w:val="21"/>
              </w:rPr>
              <w:t>序号</w:t>
            </w:r>
          </w:p>
        </w:tc>
        <w:tc>
          <w:tcPr>
            <w:tcW w:w="5003" w:type="dxa"/>
            <w:tcBorders>
              <w:top w:val="single" w:color="auto" w:sz="4" w:space="0"/>
              <w:left w:val="nil"/>
              <w:bottom w:val="single" w:color="auto" w:sz="4" w:space="0"/>
              <w:right w:val="single" w:color="auto" w:sz="4" w:space="0"/>
            </w:tcBorders>
            <w:noWrap/>
            <w:vAlign w:val="center"/>
          </w:tcPr>
          <w:p w14:paraId="283A3F2B">
            <w:pPr>
              <w:widowControl/>
              <w:spacing w:line="360" w:lineRule="auto"/>
              <w:jc w:val="center"/>
              <w:rPr>
                <w:rFonts w:ascii="宋体" w:hAnsi="宋体" w:cs="宋体"/>
                <w:b/>
                <w:bCs/>
                <w:color w:val="auto"/>
                <w:kern w:val="0"/>
                <w:sz w:val="21"/>
                <w:szCs w:val="21"/>
              </w:rPr>
            </w:pPr>
            <w:r>
              <w:rPr>
                <w:rFonts w:hint="eastAsia" w:ascii="宋体" w:hAnsi="宋体" w:cs="宋体"/>
                <w:b/>
                <w:bCs/>
                <w:color w:val="auto"/>
                <w:kern w:val="0"/>
                <w:sz w:val="21"/>
                <w:szCs w:val="21"/>
              </w:rPr>
              <w:t>内容</w:t>
            </w:r>
          </w:p>
        </w:tc>
        <w:tc>
          <w:tcPr>
            <w:tcW w:w="1383" w:type="dxa"/>
            <w:tcBorders>
              <w:top w:val="single" w:color="auto" w:sz="4" w:space="0"/>
              <w:left w:val="nil"/>
              <w:bottom w:val="single" w:color="auto" w:sz="4" w:space="0"/>
              <w:right w:val="single" w:color="auto" w:sz="4" w:space="0"/>
            </w:tcBorders>
            <w:noWrap/>
            <w:vAlign w:val="bottom"/>
          </w:tcPr>
          <w:p w14:paraId="618865AF">
            <w:pPr>
              <w:widowControl/>
              <w:spacing w:line="360" w:lineRule="auto"/>
              <w:rPr>
                <w:rFonts w:ascii="宋体" w:hAnsi="宋体" w:cs="宋体"/>
                <w:b/>
                <w:bCs/>
                <w:color w:val="auto"/>
                <w:kern w:val="0"/>
                <w:sz w:val="21"/>
                <w:szCs w:val="21"/>
              </w:rPr>
            </w:pPr>
            <w:r>
              <w:rPr>
                <w:rFonts w:hint="eastAsia" w:ascii="宋体" w:hAnsi="宋体" w:cs="宋体"/>
                <w:b/>
                <w:bCs/>
                <w:color w:val="auto"/>
                <w:kern w:val="0"/>
                <w:sz w:val="21"/>
                <w:szCs w:val="21"/>
              </w:rPr>
              <w:t>是否提交</w:t>
            </w:r>
          </w:p>
        </w:tc>
        <w:tc>
          <w:tcPr>
            <w:tcW w:w="1231" w:type="dxa"/>
            <w:tcBorders>
              <w:top w:val="single" w:color="auto" w:sz="4" w:space="0"/>
              <w:left w:val="nil"/>
              <w:bottom w:val="single" w:color="auto" w:sz="4" w:space="0"/>
              <w:right w:val="single" w:color="auto" w:sz="4" w:space="0"/>
            </w:tcBorders>
            <w:noWrap/>
            <w:vAlign w:val="bottom"/>
          </w:tcPr>
          <w:p w14:paraId="7B9C279C">
            <w:pPr>
              <w:widowControl/>
              <w:spacing w:line="360" w:lineRule="auto"/>
              <w:rPr>
                <w:rFonts w:ascii="宋体" w:hAnsi="宋体" w:cs="宋体"/>
                <w:b/>
                <w:bCs/>
                <w:color w:val="auto"/>
                <w:kern w:val="0"/>
                <w:sz w:val="21"/>
                <w:szCs w:val="21"/>
              </w:rPr>
            </w:pPr>
            <w:r>
              <w:rPr>
                <w:rFonts w:hint="eastAsia" w:ascii="宋体" w:hAnsi="宋体" w:cs="宋体"/>
                <w:b/>
                <w:bCs/>
                <w:color w:val="auto"/>
                <w:kern w:val="0"/>
                <w:sz w:val="21"/>
                <w:szCs w:val="21"/>
              </w:rPr>
              <w:t>页码范围</w:t>
            </w:r>
          </w:p>
        </w:tc>
        <w:tc>
          <w:tcPr>
            <w:tcW w:w="972" w:type="dxa"/>
            <w:tcBorders>
              <w:top w:val="single" w:color="auto" w:sz="4" w:space="0"/>
              <w:left w:val="nil"/>
              <w:bottom w:val="single" w:color="auto" w:sz="4" w:space="0"/>
              <w:right w:val="single" w:color="auto" w:sz="4" w:space="0"/>
            </w:tcBorders>
            <w:noWrap/>
            <w:vAlign w:val="center"/>
          </w:tcPr>
          <w:p w14:paraId="47C8B851">
            <w:pPr>
              <w:widowControl/>
              <w:spacing w:line="360" w:lineRule="auto"/>
              <w:jc w:val="center"/>
              <w:rPr>
                <w:rFonts w:ascii="宋体" w:hAnsi="宋体" w:cs="宋体"/>
                <w:b/>
                <w:bCs/>
                <w:color w:val="auto"/>
                <w:kern w:val="0"/>
                <w:sz w:val="21"/>
                <w:szCs w:val="21"/>
              </w:rPr>
            </w:pPr>
            <w:r>
              <w:rPr>
                <w:rFonts w:hint="eastAsia" w:ascii="宋体" w:hAnsi="宋体" w:cs="宋体"/>
                <w:b/>
                <w:bCs/>
                <w:color w:val="auto"/>
                <w:kern w:val="0"/>
                <w:sz w:val="21"/>
                <w:szCs w:val="21"/>
              </w:rPr>
              <w:t>备注</w:t>
            </w:r>
          </w:p>
        </w:tc>
      </w:tr>
      <w:tr w14:paraId="2A4D3193">
        <w:tblPrEx>
          <w:tblCellMar>
            <w:top w:w="0" w:type="dxa"/>
            <w:left w:w="108" w:type="dxa"/>
            <w:bottom w:w="0" w:type="dxa"/>
            <w:right w:w="108" w:type="dxa"/>
          </w:tblCellMar>
        </w:tblPrEx>
        <w:trPr>
          <w:trHeight w:val="70" w:hRule="atLeast"/>
        </w:trPr>
        <w:tc>
          <w:tcPr>
            <w:tcW w:w="997" w:type="dxa"/>
            <w:tcBorders>
              <w:top w:val="single" w:color="auto" w:sz="4" w:space="0"/>
              <w:left w:val="single" w:color="auto" w:sz="4" w:space="0"/>
              <w:bottom w:val="single" w:color="auto" w:sz="4" w:space="0"/>
              <w:right w:val="single" w:color="auto" w:sz="4" w:space="0"/>
            </w:tcBorders>
            <w:noWrap/>
            <w:vAlign w:val="center"/>
          </w:tcPr>
          <w:p w14:paraId="718E940E">
            <w:pPr>
              <w:widowControl/>
              <w:spacing w:line="360" w:lineRule="auto"/>
              <w:rPr>
                <w:rFonts w:ascii="宋体" w:hAnsi="宋体" w:cs="宋体"/>
                <w:color w:val="auto"/>
                <w:kern w:val="0"/>
                <w:sz w:val="21"/>
                <w:szCs w:val="21"/>
              </w:rPr>
            </w:pPr>
            <w:r>
              <w:rPr>
                <w:rFonts w:hint="eastAsia" w:ascii="宋体" w:hAnsi="宋体" w:cs="宋体"/>
                <w:b/>
                <w:bCs/>
                <w:color w:val="auto"/>
                <w:kern w:val="0"/>
                <w:sz w:val="21"/>
                <w:szCs w:val="21"/>
              </w:rPr>
              <w:t>一</w:t>
            </w:r>
          </w:p>
        </w:tc>
        <w:tc>
          <w:tcPr>
            <w:tcW w:w="5003" w:type="dxa"/>
            <w:tcBorders>
              <w:top w:val="single" w:color="auto" w:sz="4" w:space="0"/>
              <w:left w:val="nil"/>
              <w:bottom w:val="single" w:color="auto" w:sz="4" w:space="0"/>
              <w:right w:val="single" w:color="auto" w:sz="4" w:space="0"/>
            </w:tcBorders>
            <w:noWrap/>
            <w:vAlign w:val="center"/>
          </w:tcPr>
          <w:p w14:paraId="6D654F89">
            <w:pPr>
              <w:widowControl/>
              <w:spacing w:line="360" w:lineRule="auto"/>
              <w:rPr>
                <w:rFonts w:ascii="宋体" w:hAnsi="宋体" w:cs="宋体"/>
                <w:b/>
                <w:bCs/>
                <w:color w:val="auto"/>
                <w:kern w:val="0"/>
                <w:sz w:val="21"/>
                <w:szCs w:val="21"/>
              </w:rPr>
            </w:pPr>
            <w:r>
              <w:rPr>
                <w:rFonts w:hint="eastAsia" w:ascii="宋体" w:hAnsi="宋体" w:cs="宋体"/>
                <w:b/>
                <w:bCs/>
                <w:color w:val="auto"/>
                <w:kern w:val="0"/>
                <w:sz w:val="21"/>
                <w:szCs w:val="21"/>
              </w:rPr>
              <w:t>报价文件</w:t>
            </w:r>
          </w:p>
        </w:tc>
        <w:tc>
          <w:tcPr>
            <w:tcW w:w="1383" w:type="dxa"/>
            <w:tcBorders>
              <w:top w:val="single" w:color="auto" w:sz="4" w:space="0"/>
              <w:left w:val="nil"/>
              <w:bottom w:val="single" w:color="auto" w:sz="4" w:space="0"/>
              <w:right w:val="single" w:color="auto" w:sz="4" w:space="0"/>
            </w:tcBorders>
            <w:noWrap/>
            <w:vAlign w:val="bottom"/>
          </w:tcPr>
          <w:p w14:paraId="4C726606">
            <w:pPr>
              <w:widowControl/>
              <w:spacing w:line="360" w:lineRule="auto"/>
              <w:jc w:val="center"/>
              <w:rPr>
                <w:rFonts w:ascii="宋体" w:hAnsi="宋体" w:cs="宋体"/>
                <w:b/>
                <w:bCs/>
                <w:color w:val="auto"/>
                <w:kern w:val="0"/>
                <w:sz w:val="21"/>
                <w:szCs w:val="21"/>
              </w:rPr>
            </w:pPr>
          </w:p>
        </w:tc>
        <w:tc>
          <w:tcPr>
            <w:tcW w:w="1231" w:type="dxa"/>
            <w:tcBorders>
              <w:top w:val="single" w:color="auto" w:sz="4" w:space="0"/>
              <w:left w:val="nil"/>
              <w:bottom w:val="single" w:color="auto" w:sz="4" w:space="0"/>
              <w:right w:val="single" w:color="auto" w:sz="4" w:space="0"/>
            </w:tcBorders>
            <w:noWrap/>
            <w:vAlign w:val="bottom"/>
          </w:tcPr>
          <w:p w14:paraId="18C2DFDF">
            <w:pPr>
              <w:widowControl/>
              <w:spacing w:line="360" w:lineRule="auto"/>
              <w:rPr>
                <w:rFonts w:ascii="宋体" w:hAnsi="宋体" w:cs="宋体"/>
                <w:b/>
                <w:bCs/>
                <w:color w:val="auto"/>
                <w:kern w:val="0"/>
                <w:sz w:val="21"/>
                <w:szCs w:val="21"/>
              </w:rPr>
            </w:pPr>
          </w:p>
        </w:tc>
        <w:tc>
          <w:tcPr>
            <w:tcW w:w="972" w:type="dxa"/>
            <w:tcBorders>
              <w:top w:val="single" w:color="auto" w:sz="4" w:space="0"/>
              <w:left w:val="nil"/>
              <w:bottom w:val="single" w:color="auto" w:sz="4" w:space="0"/>
              <w:right w:val="single" w:color="auto" w:sz="4" w:space="0"/>
            </w:tcBorders>
            <w:noWrap/>
            <w:vAlign w:val="center"/>
          </w:tcPr>
          <w:p w14:paraId="78AF64C8">
            <w:pPr>
              <w:widowControl/>
              <w:spacing w:line="360" w:lineRule="auto"/>
              <w:jc w:val="center"/>
              <w:rPr>
                <w:rFonts w:ascii="宋体" w:hAnsi="宋体" w:cs="宋体"/>
                <w:b/>
                <w:bCs/>
                <w:color w:val="auto"/>
                <w:kern w:val="0"/>
                <w:sz w:val="21"/>
                <w:szCs w:val="21"/>
              </w:rPr>
            </w:pPr>
          </w:p>
        </w:tc>
      </w:tr>
      <w:tr w14:paraId="5E85539E">
        <w:tblPrEx>
          <w:tblCellMar>
            <w:top w:w="0" w:type="dxa"/>
            <w:left w:w="108" w:type="dxa"/>
            <w:bottom w:w="0" w:type="dxa"/>
            <w:right w:w="108" w:type="dxa"/>
          </w:tblCellMar>
        </w:tblPrEx>
        <w:trPr>
          <w:trHeight w:val="101" w:hRule="atLeast"/>
        </w:trPr>
        <w:tc>
          <w:tcPr>
            <w:tcW w:w="997" w:type="dxa"/>
            <w:tcBorders>
              <w:top w:val="single" w:color="auto" w:sz="4" w:space="0"/>
              <w:left w:val="single" w:color="auto" w:sz="4" w:space="0"/>
              <w:bottom w:val="single" w:color="auto" w:sz="4" w:space="0"/>
              <w:right w:val="single" w:color="auto" w:sz="4" w:space="0"/>
            </w:tcBorders>
            <w:noWrap/>
            <w:vAlign w:val="center"/>
          </w:tcPr>
          <w:p w14:paraId="53CBAF59">
            <w:pPr>
              <w:widowControl/>
              <w:spacing w:line="360" w:lineRule="auto"/>
              <w:rPr>
                <w:rFonts w:ascii="宋体" w:hAnsi="宋体" w:cs="宋体"/>
                <w:b/>
                <w:bCs/>
                <w:color w:val="auto"/>
                <w:kern w:val="0"/>
                <w:sz w:val="21"/>
                <w:szCs w:val="21"/>
              </w:rPr>
            </w:pPr>
            <w:r>
              <w:rPr>
                <w:rFonts w:hint="eastAsia" w:ascii="宋体" w:hAnsi="宋体" w:cs="宋体"/>
                <w:color w:val="auto"/>
                <w:kern w:val="0"/>
                <w:sz w:val="21"/>
                <w:szCs w:val="21"/>
              </w:rPr>
              <w:t>1.1</w:t>
            </w:r>
          </w:p>
        </w:tc>
        <w:tc>
          <w:tcPr>
            <w:tcW w:w="5003" w:type="dxa"/>
            <w:tcBorders>
              <w:top w:val="single" w:color="auto" w:sz="4" w:space="0"/>
              <w:left w:val="nil"/>
              <w:bottom w:val="single" w:color="auto" w:sz="4" w:space="0"/>
              <w:right w:val="single" w:color="auto" w:sz="4" w:space="0"/>
            </w:tcBorders>
            <w:noWrap/>
            <w:vAlign w:val="center"/>
          </w:tcPr>
          <w:p w14:paraId="65649630">
            <w:pPr>
              <w:widowControl/>
              <w:spacing w:line="360" w:lineRule="auto"/>
              <w:rPr>
                <w:rFonts w:ascii="宋体" w:hAnsi="宋体" w:cs="宋体"/>
                <w:b/>
                <w:bCs/>
                <w:color w:val="auto"/>
                <w:kern w:val="0"/>
                <w:sz w:val="21"/>
                <w:szCs w:val="21"/>
              </w:rPr>
            </w:pPr>
            <w:r>
              <w:rPr>
                <w:rFonts w:hint="eastAsia" w:ascii="宋体" w:hAnsi="宋体" w:cs="宋体"/>
                <w:bCs/>
                <w:color w:val="auto"/>
                <w:sz w:val="21"/>
                <w:szCs w:val="21"/>
              </w:rPr>
              <w:t>报价一览表（见格式1）</w:t>
            </w:r>
          </w:p>
        </w:tc>
        <w:tc>
          <w:tcPr>
            <w:tcW w:w="1383" w:type="dxa"/>
            <w:tcBorders>
              <w:top w:val="single" w:color="auto" w:sz="4" w:space="0"/>
              <w:left w:val="nil"/>
              <w:bottom w:val="single" w:color="auto" w:sz="4" w:space="0"/>
              <w:right w:val="single" w:color="auto" w:sz="4" w:space="0"/>
            </w:tcBorders>
            <w:noWrap/>
            <w:vAlign w:val="bottom"/>
          </w:tcPr>
          <w:p w14:paraId="5ED72EF5">
            <w:pPr>
              <w:widowControl/>
              <w:spacing w:line="360" w:lineRule="auto"/>
              <w:jc w:val="center"/>
              <w:rPr>
                <w:rFonts w:ascii="宋体" w:hAnsi="宋体" w:cs="宋体"/>
                <w:b/>
                <w:bCs/>
                <w:color w:val="auto"/>
                <w:kern w:val="0"/>
                <w:sz w:val="21"/>
                <w:szCs w:val="21"/>
              </w:rPr>
            </w:pPr>
          </w:p>
        </w:tc>
        <w:tc>
          <w:tcPr>
            <w:tcW w:w="1231" w:type="dxa"/>
            <w:tcBorders>
              <w:top w:val="single" w:color="auto" w:sz="4" w:space="0"/>
              <w:left w:val="nil"/>
              <w:bottom w:val="single" w:color="auto" w:sz="4" w:space="0"/>
              <w:right w:val="single" w:color="auto" w:sz="4" w:space="0"/>
            </w:tcBorders>
            <w:noWrap/>
            <w:vAlign w:val="bottom"/>
          </w:tcPr>
          <w:p w14:paraId="6EC165C4">
            <w:pPr>
              <w:widowControl/>
              <w:spacing w:line="360" w:lineRule="auto"/>
              <w:rPr>
                <w:rFonts w:ascii="宋体" w:hAnsi="宋体" w:cs="宋体"/>
                <w:b/>
                <w:bCs/>
                <w:color w:val="auto"/>
                <w:kern w:val="0"/>
                <w:sz w:val="21"/>
                <w:szCs w:val="21"/>
              </w:rPr>
            </w:pPr>
          </w:p>
        </w:tc>
        <w:tc>
          <w:tcPr>
            <w:tcW w:w="972" w:type="dxa"/>
            <w:tcBorders>
              <w:top w:val="single" w:color="auto" w:sz="4" w:space="0"/>
              <w:left w:val="nil"/>
              <w:bottom w:val="single" w:color="auto" w:sz="4" w:space="0"/>
              <w:right w:val="single" w:color="auto" w:sz="4" w:space="0"/>
            </w:tcBorders>
            <w:noWrap/>
            <w:vAlign w:val="center"/>
          </w:tcPr>
          <w:p w14:paraId="705D8E4F">
            <w:pPr>
              <w:widowControl/>
              <w:spacing w:line="360" w:lineRule="auto"/>
              <w:jc w:val="center"/>
              <w:rPr>
                <w:rFonts w:ascii="宋体" w:hAnsi="宋体" w:cs="宋体"/>
                <w:b/>
                <w:bCs/>
                <w:color w:val="auto"/>
                <w:kern w:val="0"/>
                <w:sz w:val="21"/>
                <w:szCs w:val="21"/>
              </w:rPr>
            </w:pPr>
          </w:p>
        </w:tc>
      </w:tr>
      <w:tr w14:paraId="198BF755">
        <w:tblPrEx>
          <w:tblCellMar>
            <w:top w:w="0" w:type="dxa"/>
            <w:left w:w="108" w:type="dxa"/>
            <w:bottom w:w="0" w:type="dxa"/>
            <w:right w:w="108" w:type="dxa"/>
          </w:tblCellMar>
        </w:tblPrEx>
        <w:trPr>
          <w:trHeight w:val="101" w:hRule="atLeast"/>
        </w:trPr>
        <w:tc>
          <w:tcPr>
            <w:tcW w:w="997" w:type="dxa"/>
            <w:tcBorders>
              <w:top w:val="single" w:color="auto" w:sz="4" w:space="0"/>
              <w:left w:val="single" w:color="auto" w:sz="4" w:space="0"/>
              <w:bottom w:val="single" w:color="auto" w:sz="4" w:space="0"/>
              <w:right w:val="single" w:color="auto" w:sz="4" w:space="0"/>
            </w:tcBorders>
            <w:noWrap/>
            <w:vAlign w:val="center"/>
          </w:tcPr>
          <w:p w14:paraId="32CFFB3B">
            <w:pPr>
              <w:widowControl/>
              <w:spacing w:line="360" w:lineRule="auto"/>
              <w:rPr>
                <w:rFonts w:hint="default" w:ascii="宋体" w:hAnsi="宋体" w:eastAsia="宋体" w:cs="宋体"/>
                <w:color w:val="auto"/>
                <w:kern w:val="0"/>
                <w:sz w:val="21"/>
                <w:szCs w:val="21"/>
                <w:lang w:val="en-US" w:eastAsia="zh-CN"/>
              </w:rPr>
            </w:pPr>
            <w:r>
              <w:rPr>
                <w:rFonts w:hint="eastAsia" w:ascii="宋体" w:hAnsi="宋体" w:cs="宋体"/>
                <w:color w:val="auto"/>
                <w:kern w:val="0"/>
                <w:sz w:val="21"/>
                <w:szCs w:val="21"/>
                <w:lang w:val="en-US" w:eastAsia="zh-CN"/>
              </w:rPr>
              <w:t>1.2</w:t>
            </w:r>
          </w:p>
        </w:tc>
        <w:tc>
          <w:tcPr>
            <w:tcW w:w="5003" w:type="dxa"/>
            <w:tcBorders>
              <w:top w:val="single" w:color="auto" w:sz="4" w:space="0"/>
              <w:left w:val="nil"/>
              <w:bottom w:val="single" w:color="auto" w:sz="4" w:space="0"/>
              <w:right w:val="single" w:color="auto" w:sz="4" w:space="0"/>
            </w:tcBorders>
            <w:noWrap/>
            <w:vAlign w:val="center"/>
          </w:tcPr>
          <w:p w14:paraId="2664F0D2">
            <w:pPr>
              <w:widowControl/>
              <w:spacing w:line="360" w:lineRule="auto"/>
              <w:rPr>
                <w:rFonts w:hint="default" w:ascii="宋体" w:hAnsi="宋体" w:eastAsia="宋体" w:cs="宋体"/>
                <w:bCs/>
                <w:color w:val="auto"/>
                <w:sz w:val="21"/>
                <w:szCs w:val="21"/>
                <w:lang w:val="en-US" w:eastAsia="zh-CN"/>
              </w:rPr>
            </w:pPr>
            <w:r>
              <w:rPr>
                <w:rFonts w:hint="eastAsia" w:ascii="宋体" w:hAnsi="宋体" w:cs="宋体"/>
                <w:bCs/>
                <w:color w:val="auto"/>
                <w:sz w:val="21"/>
                <w:szCs w:val="21"/>
                <w:lang w:val="en-US" w:eastAsia="zh-CN"/>
              </w:rPr>
              <w:t>报价明细表（自拟）</w:t>
            </w:r>
          </w:p>
        </w:tc>
        <w:tc>
          <w:tcPr>
            <w:tcW w:w="1383" w:type="dxa"/>
            <w:tcBorders>
              <w:top w:val="single" w:color="auto" w:sz="4" w:space="0"/>
              <w:left w:val="nil"/>
              <w:bottom w:val="single" w:color="auto" w:sz="4" w:space="0"/>
              <w:right w:val="single" w:color="auto" w:sz="4" w:space="0"/>
            </w:tcBorders>
            <w:noWrap/>
            <w:vAlign w:val="bottom"/>
          </w:tcPr>
          <w:p w14:paraId="5722D0E0">
            <w:pPr>
              <w:widowControl/>
              <w:spacing w:line="360" w:lineRule="auto"/>
              <w:jc w:val="center"/>
              <w:rPr>
                <w:rFonts w:ascii="宋体" w:hAnsi="宋体" w:cs="宋体"/>
                <w:b/>
                <w:bCs/>
                <w:color w:val="auto"/>
                <w:kern w:val="0"/>
                <w:sz w:val="21"/>
                <w:szCs w:val="21"/>
              </w:rPr>
            </w:pPr>
          </w:p>
        </w:tc>
        <w:tc>
          <w:tcPr>
            <w:tcW w:w="1231" w:type="dxa"/>
            <w:tcBorders>
              <w:top w:val="single" w:color="auto" w:sz="4" w:space="0"/>
              <w:left w:val="nil"/>
              <w:bottom w:val="single" w:color="auto" w:sz="4" w:space="0"/>
              <w:right w:val="single" w:color="auto" w:sz="4" w:space="0"/>
            </w:tcBorders>
            <w:noWrap/>
            <w:vAlign w:val="bottom"/>
          </w:tcPr>
          <w:p w14:paraId="5B01F277">
            <w:pPr>
              <w:widowControl/>
              <w:spacing w:line="360" w:lineRule="auto"/>
              <w:rPr>
                <w:rFonts w:ascii="宋体" w:hAnsi="宋体" w:cs="宋体"/>
                <w:b/>
                <w:bCs/>
                <w:color w:val="auto"/>
                <w:kern w:val="0"/>
                <w:sz w:val="21"/>
                <w:szCs w:val="21"/>
              </w:rPr>
            </w:pPr>
          </w:p>
        </w:tc>
        <w:tc>
          <w:tcPr>
            <w:tcW w:w="972" w:type="dxa"/>
            <w:tcBorders>
              <w:top w:val="single" w:color="auto" w:sz="4" w:space="0"/>
              <w:left w:val="nil"/>
              <w:bottom w:val="single" w:color="auto" w:sz="4" w:space="0"/>
              <w:right w:val="single" w:color="auto" w:sz="4" w:space="0"/>
            </w:tcBorders>
            <w:noWrap/>
            <w:vAlign w:val="center"/>
          </w:tcPr>
          <w:p w14:paraId="2B960F19">
            <w:pPr>
              <w:widowControl/>
              <w:spacing w:line="360" w:lineRule="auto"/>
              <w:jc w:val="center"/>
              <w:rPr>
                <w:rFonts w:ascii="宋体" w:hAnsi="宋体" w:cs="宋体"/>
                <w:b/>
                <w:bCs/>
                <w:color w:val="auto"/>
                <w:kern w:val="0"/>
                <w:sz w:val="21"/>
                <w:szCs w:val="21"/>
              </w:rPr>
            </w:pPr>
          </w:p>
        </w:tc>
      </w:tr>
      <w:tr w14:paraId="76AD9665">
        <w:tblPrEx>
          <w:tblCellMar>
            <w:top w:w="0" w:type="dxa"/>
            <w:left w:w="108" w:type="dxa"/>
            <w:bottom w:w="0" w:type="dxa"/>
            <w:right w:w="108" w:type="dxa"/>
          </w:tblCellMar>
        </w:tblPrEx>
        <w:trPr>
          <w:trHeight w:val="119" w:hRule="atLeast"/>
        </w:trPr>
        <w:tc>
          <w:tcPr>
            <w:tcW w:w="997" w:type="dxa"/>
            <w:tcBorders>
              <w:top w:val="single" w:color="auto" w:sz="4" w:space="0"/>
              <w:left w:val="single" w:color="auto" w:sz="4" w:space="0"/>
              <w:bottom w:val="single" w:color="auto" w:sz="4" w:space="0"/>
              <w:right w:val="single" w:color="auto" w:sz="4" w:space="0"/>
            </w:tcBorders>
            <w:noWrap/>
            <w:vAlign w:val="center"/>
          </w:tcPr>
          <w:p w14:paraId="2313ED9E">
            <w:pPr>
              <w:widowControl/>
              <w:spacing w:line="360" w:lineRule="auto"/>
              <w:rPr>
                <w:rFonts w:ascii="宋体" w:hAnsi="宋体" w:cs="宋体"/>
                <w:color w:val="auto"/>
                <w:kern w:val="0"/>
                <w:sz w:val="21"/>
                <w:szCs w:val="21"/>
              </w:rPr>
            </w:pPr>
            <w:r>
              <w:rPr>
                <w:rFonts w:hint="eastAsia" w:ascii="宋体" w:hAnsi="宋体" w:cs="宋体"/>
                <w:b/>
                <w:bCs/>
                <w:color w:val="auto"/>
                <w:kern w:val="0"/>
                <w:sz w:val="21"/>
                <w:szCs w:val="21"/>
              </w:rPr>
              <w:t>二</w:t>
            </w:r>
          </w:p>
        </w:tc>
        <w:tc>
          <w:tcPr>
            <w:tcW w:w="5003" w:type="dxa"/>
            <w:tcBorders>
              <w:top w:val="single" w:color="auto" w:sz="4" w:space="0"/>
              <w:left w:val="nil"/>
              <w:bottom w:val="single" w:color="auto" w:sz="4" w:space="0"/>
              <w:right w:val="single" w:color="auto" w:sz="4" w:space="0"/>
            </w:tcBorders>
            <w:noWrap/>
            <w:vAlign w:val="center"/>
          </w:tcPr>
          <w:p w14:paraId="5DF09F18">
            <w:pPr>
              <w:widowControl/>
              <w:spacing w:line="360" w:lineRule="auto"/>
              <w:rPr>
                <w:rFonts w:ascii="宋体" w:hAnsi="宋体" w:cs="宋体"/>
                <w:color w:val="auto"/>
                <w:kern w:val="0"/>
                <w:sz w:val="21"/>
                <w:szCs w:val="21"/>
              </w:rPr>
            </w:pPr>
            <w:r>
              <w:rPr>
                <w:rFonts w:hint="eastAsia" w:ascii="宋体" w:hAnsi="宋体" w:cs="宋体"/>
                <w:b/>
                <w:bCs/>
                <w:color w:val="auto"/>
                <w:kern w:val="0"/>
                <w:sz w:val="21"/>
                <w:szCs w:val="21"/>
              </w:rPr>
              <w:t>商务文件</w:t>
            </w:r>
          </w:p>
        </w:tc>
        <w:tc>
          <w:tcPr>
            <w:tcW w:w="1383" w:type="dxa"/>
            <w:tcBorders>
              <w:top w:val="single" w:color="auto" w:sz="4" w:space="0"/>
              <w:left w:val="nil"/>
              <w:bottom w:val="single" w:color="auto" w:sz="4" w:space="0"/>
              <w:right w:val="single" w:color="auto" w:sz="4" w:space="0"/>
            </w:tcBorders>
            <w:noWrap/>
            <w:vAlign w:val="bottom"/>
          </w:tcPr>
          <w:p w14:paraId="25B91688">
            <w:pPr>
              <w:widowControl/>
              <w:spacing w:line="360" w:lineRule="auto"/>
              <w:jc w:val="center"/>
              <w:rPr>
                <w:rFonts w:ascii="宋体" w:hAnsi="宋体" w:cs="宋体"/>
                <w:b/>
                <w:bCs/>
                <w:color w:val="auto"/>
                <w:kern w:val="0"/>
                <w:sz w:val="21"/>
                <w:szCs w:val="21"/>
              </w:rPr>
            </w:pPr>
          </w:p>
        </w:tc>
        <w:tc>
          <w:tcPr>
            <w:tcW w:w="1231" w:type="dxa"/>
            <w:tcBorders>
              <w:top w:val="single" w:color="auto" w:sz="4" w:space="0"/>
              <w:left w:val="nil"/>
              <w:bottom w:val="single" w:color="auto" w:sz="4" w:space="0"/>
              <w:right w:val="single" w:color="auto" w:sz="4" w:space="0"/>
            </w:tcBorders>
            <w:noWrap/>
            <w:vAlign w:val="bottom"/>
          </w:tcPr>
          <w:p w14:paraId="2682520A">
            <w:pPr>
              <w:widowControl/>
              <w:spacing w:line="360" w:lineRule="auto"/>
              <w:rPr>
                <w:rFonts w:ascii="宋体" w:hAnsi="宋体" w:cs="宋体"/>
                <w:b/>
                <w:bCs/>
                <w:color w:val="auto"/>
                <w:kern w:val="0"/>
                <w:sz w:val="21"/>
                <w:szCs w:val="21"/>
              </w:rPr>
            </w:pPr>
          </w:p>
        </w:tc>
        <w:tc>
          <w:tcPr>
            <w:tcW w:w="972" w:type="dxa"/>
            <w:tcBorders>
              <w:top w:val="single" w:color="auto" w:sz="4" w:space="0"/>
              <w:left w:val="nil"/>
              <w:bottom w:val="single" w:color="auto" w:sz="4" w:space="0"/>
              <w:right w:val="single" w:color="auto" w:sz="4" w:space="0"/>
            </w:tcBorders>
            <w:noWrap/>
            <w:vAlign w:val="center"/>
          </w:tcPr>
          <w:p w14:paraId="37E54ACD">
            <w:pPr>
              <w:widowControl/>
              <w:spacing w:line="360" w:lineRule="auto"/>
              <w:jc w:val="center"/>
              <w:rPr>
                <w:rFonts w:ascii="宋体" w:hAnsi="宋体" w:cs="宋体"/>
                <w:b/>
                <w:bCs/>
                <w:color w:val="auto"/>
                <w:kern w:val="0"/>
                <w:sz w:val="21"/>
                <w:szCs w:val="21"/>
              </w:rPr>
            </w:pPr>
          </w:p>
        </w:tc>
      </w:tr>
      <w:tr w14:paraId="6000349F">
        <w:tblPrEx>
          <w:tblCellMar>
            <w:top w:w="0" w:type="dxa"/>
            <w:left w:w="108" w:type="dxa"/>
            <w:bottom w:w="0" w:type="dxa"/>
            <w:right w:w="108" w:type="dxa"/>
          </w:tblCellMar>
        </w:tblPrEx>
        <w:trPr>
          <w:trHeight w:val="417" w:hRule="atLeast"/>
        </w:trPr>
        <w:tc>
          <w:tcPr>
            <w:tcW w:w="997" w:type="dxa"/>
            <w:tcBorders>
              <w:top w:val="single" w:color="auto" w:sz="4" w:space="0"/>
              <w:left w:val="single" w:color="auto" w:sz="4" w:space="0"/>
              <w:bottom w:val="single" w:color="auto" w:sz="4" w:space="0"/>
              <w:right w:val="single" w:color="auto" w:sz="4" w:space="0"/>
            </w:tcBorders>
            <w:noWrap/>
            <w:vAlign w:val="center"/>
          </w:tcPr>
          <w:p w14:paraId="47D66509">
            <w:pPr>
              <w:widowControl/>
              <w:spacing w:line="360" w:lineRule="auto"/>
              <w:rPr>
                <w:rFonts w:ascii="宋体" w:hAnsi="宋体" w:cs="宋体"/>
                <w:color w:val="auto"/>
                <w:kern w:val="0"/>
                <w:sz w:val="21"/>
                <w:szCs w:val="21"/>
              </w:rPr>
            </w:pPr>
            <w:r>
              <w:rPr>
                <w:rFonts w:hint="eastAsia" w:ascii="宋体" w:hAnsi="宋体" w:cs="宋体"/>
                <w:color w:val="auto"/>
                <w:kern w:val="0"/>
                <w:sz w:val="21"/>
                <w:szCs w:val="21"/>
              </w:rPr>
              <w:t>2.1</w:t>
            </w:r>
          </w:p>
        </w:tc>
        <w:tc>
          <w:tcPr>
            <w:tcW w:w="5003" w:type="dxa"/>
            <w:tcBorders>
              <w:top w:val="single" w:color="auto" w:sz="4" w:space="0"/>
              <w:left w:val="nil"/>
              <w:bottom w:val="single" w:color="auto" w:sz="4" w:space="0"/>
              <w:right w:val="single" w:color="auto" w:sz="4" w:space="0"/>
            </w:tcBorders>
            <w:noWrap/>
            <w:vAlign w:val="center"/>
          </w:tcPr>
          <w:p w14:paraId="448D3048">
            <w:pPr>
              <w:widowControl/>
              <w:spacing w:line="360" w:lineRule="auto"/>
              <w:rPr>
                <w:rFonts w:ascii="宋体" w:hAnsi="宋体" w:cs="宋体"/>
                <w:color w:val="auto"/>
                <w:kern w:val="0"/>
                <w:sz w:val="21"/>
                <w:szCs w:val="21"/>
              </w:rPr>
            </w:pPr>
            <w:r>
              <w:rPr>
                <w:rFonts w:hint="eastAsia" w:ascii="宋体" w:hAnsi="宋体" w:cs="宋体"/>
                <w:bCs/>
                <w:color w:val="auto"/>
                <w:sz w:val="21"/>
                <w:szCs w:val="21"/>
              </w:rPr>
              <w:t>供应商</w:t>
            </w:r>
            <w:r>
              <w:rPr>
                <w:rFonts w:hint="eastAsia" w:ascii="宋体" w:hAnsi="宋体" w:cs="宋体"/>
                <w:color w:val="auto"/>
                <w:kern w:val="0"/>
                <w:sz w:val="21"/>
                <w:szCs w:val="21"/>
              </w:rPr>
              <w:t>营业执照复印件</w:t>
            </w:r>
          </w:p>
        </w:tc>
        <w:tc>
          <w:tcPr>
            <w:tcW w:w="1383" w:type="dxa"/>
            <w:tcBorders>
              <w:top w:val="single" w:color="auto" w:sz="4" w:space="0"/>
              <w:left w:val="nil"/>
              <w:bottom w:val="single" w:color="auto" w:sz="4" w:space="0"/>
              <w:right w:val="single" w:color="auto" w:sz="4" w:space="0"/>
            </w:tcBorders>
            <w:noWrap/>
            <w:vAlign w:val="bottom"/>
          </w:tcPr>
          <w:p w14:paraId="7588E814">
            <w:pPr>
              <w:widowControl/>
              <w:spacing w:line="360" w:lineRule="auto"/>
              <w:jc w:val="center"/>
              <w:rPr>
                <w:rFonts w:ascii="宋体" w:hAnsi="宋体" w:cs="宋体"/>
                <w:b/>
                <w:bCs/>
                <w:color w:val="auto"/>
                <w:kern w:val="0"/>
                <w:sz w:val="21"/>
                <w:szCs w:val="21"/>
              </w:rPr>
            </w:pPr>
          </w:p>
        </w:tc>
        <w:tc>
          <w:tcPr>
            <w:tcW w:w="1231" w:type="dxa"/>
            <w:tcBorders>
              <w:top w:val="single" w:color="auto" w:sz="4" w:space="0"/>
              <w:left w:val="nil"/>
              <w:bottom w:val="single" w:color="auto" w:sz="4" w:space="0"/>
              <w:right w:val="single" w:color="auto" w:sz="4" w:space="0"/>
            </w:tcBorders>
            <w:noWrap/>
            <w:vAlign w:val="bottom"/>
          </w:tcPr>
          <w:p w14:paraId="1D6DD420">
            <w:pPr>
              <w:widowControl/>
              <w:spacing w:line="360" w:lineRule="auto"/>
              <w:rPr>
                <w:rFonts w:ascii="宋体" w:hAnsi="宋体" w:cs="宋体"/>
                <w:b/>
                <w:bCs/>
                <w:color w:val="auto"/>
                <w:kern w:val="0"/>
                <w:sz w:val="21"/>
                <w:szCs w:val="21"/>
              </w:rPr>
            </w:pPr>
          </w:p>
        </w:tc>
        <w:tc>
          <w:tcPr>
            <w:tcW w:w="972" w:type="dxa"/>
            <w:tcBorders>
              <w:top w:val="single" w:color="auto" w:sz="4" w:space="0"/>
              <w:left w:val="nil"/>
              <w:bottom w:val="single" w:color="auto" w:sz="4" w:space="0"/>
              <w:right w:val="single" w:color="auto" w:sz="4" w:space="0"/>
            </w:tcBorders>
            <w:noWrap/>
            <w:vAlign w:val="center"/>
          </w:tcPr>
          <w:p w14:paraId="45BB5C40">
            <w:pPr>
              <w:widowControl/>
              <w:spacing w:line="360" w:lineRule="auto"/>
              <w:jc w:val="center"/>
              <w:rPr>
                <w:rFonts w:ascii="宋体" w:hAnsi="宋体" w:cs="宋体"/>
                <w:b/>
                <w:bCs/>
                <w:color w:val="auto"/>
                <w:kern w:val="0"/>
                <w:sz w:val="21"/>
                <w:szCs w:val="21"/>
              </w:rPr>
            </w:pPr>
          </w:p>
        </w:tc>
      </w:tr>
      <w:tr w14:paraId="4286A422">
        <w:tblPrEx>
          <w:tblCellMar>
            <w:top w:w="0" w:type="dxa"/>
            <w:left w:w="108" w:type="dxa"/>
            <w:bottom w:w="0" w:type="dxa"/>
            <w:right w:w="108" w:type="dxa"/>
          </w:tblCellMar>
        </w:tblPrEx>
        <w:trPr>
          <w:trHeight w:val="90" w:hRule="atLeast"/>
        </w:trPr>
        <w:tc>
          <w:tcPr>
            <w:tcW w:w="997" w:type="dxa"/>
            <w:tcBorders>
              <w:top w:val="single" w:color="auto" w:sz="4" w:space="0"/>
              <w:left w:val="single" w:color="auto" w:sz="4" w:space="0"/>
              <w:bottom w:val="single" w:color="auto" w:sz="4" w:space="0"/>
              <w:right w:val="single" w:color="auto" w:sz="4" w:space="0"/>
            </w:tcBorders>
            <w:noWrap/>
            <w:vAlign w:val="center"/>
          </w:tcPr>
          <w:p w14:paraId="0DDE0B01">
            <w:pPr>
              <w:widowControl/>
              <w:spacing w:line="360" w:lineRule="auto"/>
              <w:rPr>
                <w:rFonts w:ascii="宋体" w:hAnsi="宋体" w:cs="宋体"/>
                <w:color w:val="auto"/>
                <w:kern w:val="0"/>
                <w:sz w:val="21"/>
                <w:szCs w:val="21"/>
              </w:rPr>
            </w:pPr>
            <w:r>
              <w:rPr>
                <w:rFonts w:hint="eastAsia" w:ascii="宋体" w:hAnsi="宋体" w:cs="宋体"/>
                <w:color w:val="auto"/>
                <w:kern w:val="0"/>
                <w:sz w:val="21"/>
                <w:szCs w:val="21"/>
              </w:rPr>
              <w:t>2.2</w:t>
            </w:r>
          </w:p>
        </w:tc>
        <w:tc>
          <w:tcPr>
            <w:tcW w:w="5003" w:type="dxa"/>
            <w:tcBorders>
              <w:top w:val="single" w:color="auto" w:sz="4" w:space="0"/>
              <w:left w:val="nil"/>
              <w:bottom w:val="single" w:color="auto" w:sz="4" w:space="0"/>
              <w:right w:val="single" w:color="auto" w:sz="4" w:space="0"/>
            </w:tcBorders>
            <w:noWrap/>
            <w:vAlign w:val="center"/>
          </w:tcPr>
          <w:p w14:paraId="0FF8B5C1">
            <w:pPr>
              <w:widowControl/>
              <w:spacing w:line="360" w:lineRule="auto"/>
              <w:rPr>
                <w:rFonts w:ascii="宋体" w:hAnsi="宋体" w:cs="宋体"/>
                <w:color w:val="auto"/>
                <w:kern w:val="0"/>
                <w:sz w:val="21"/>
                <w:szCs w:val="21"/>
              </w:rPr>
            </w:pPr>
            <w:r>
              <w:rPr>
                <w:rFonts w:hint="eastAsia" w:ascii="宋体" w:hAnsi="宋体" w:cs="宋体"/>
                <w:color w:val="auto"/>
                <w:kern w:val="0"/>
                <w:sz w:val="21"/>
                <w:szCs w:val="21"/>
              </w:rPr>
              <w:t>法定代表人证明及授权书(格式</w:t>
            </w:r>
            <w:r>
              <w:rPr>
                <w:rFonts w:hint="eastAsia" w:ascii="宋体" w:hAnsi="宋体" w:cs="宋体"/>
                <w:color w:val="auto"/>
                <w:kern w:val="0"/>
                <w:sz w:val="21"/>
                <w:szCs w:val="21"/>
                <w:lang w:val="en-US" w:eastAsia="zh-CN"/>
              </w:rPr>
              <w:t>2</w:t>
            </w:r>
            <w:r>
              <w:rPr>
                <w:rFonts w:hint="eastAsia" w:ascii="宋体" w:hAnsi="宋体" w:cs="宋体"/>
                <w:color w:val="auto"/>
                <w:kern w:val="0"/>
                <w:sz w:val="21"/>
                <w:szCs w:val="21"/>
              </w:rPr>
              <w:t>)</w:t>
            </w:r>
          </w:p>
        </w:tc>
        <w:tc>
          <w:tcPr>
            <w:tcW w:w="1383" w:type="dxa"/>
            <w:tcBorders>
              <w:top w:val="single" w:color="auto" w:sz="4" w:space="0"/>
              <w:left w:val="nil"/>
              <w:bottom w:val="single" w:color="auto" w:sz="4" w:space="0"/>
              <w:right w:val="single" w:color="auto" w:sz="4" w:space="0"/>
            </w:tcBorders>
            <w:noWrap/>
            <w:vAlign w:val="bottom"/>
          </w:tcPr>
          <w:p w14:paraId="6B7897F7">
            <w:pPr>
              <w:widowControl/>
              <w:spacing w:line="360" w:lineRule="auto"/>
              <w:jc w:val="center"/>
              <w:rPr>
                <w:rFonts w:ascii="宋体" w:hAnsi="宋体" w:cs="宋体"/>
                <w:b/>
                <w:bCs/>
                <w:color w:val="auto"/>
                <w:kern w:val="0"/>
                <w:sz w:val="21"/>
                <w:szCs w:val="21"/>
              </w:rPr>
            </w:pPr>
          </w:p>
        </w:tc>
        <w:tc>
          <w:tcPr>
            <w:tcW w:w="1231" w:type="dxa"/>
            <w:tcBorders>
              <w:top w:val="single" w:color="auto" w:sz="4" w:space="0"/>
              <w:left w:val="nil"/>
              <w:bottom w:val="single" w:color="auto" w:sz="4" w:space="0"/>
              <w:right w:val="single" w:color="auto" w:sz="4" w:space="0"/>
            </w:tcBorders>
            <w:noWrap/>
            <w:vAlign w:val="bottom"/>
          </w:tcPr>
          <w:p w14:paraId="46C553DA">
            <w:pPr>
              <w:widowControl/>
              <w:spacing w:line="360" w:lineRule="auto"/>
              <w:rPr>
                <w:rFonts w:ascii="宋体" w:hAnsi="宋体" w:cs="宋体"/>
                <w:b/>
                <w:bCs/>
                <w:color w:val="auto"/>
                <w:kern w:val="0"/>
                <w:sz w:val="21"/>
                <w:szCs w:val="21"/>
              </w:rPr>
            </w:pPr>
          </w:p>
        </w:tc>
        <w:tc>
          <w:tcPr>
            <w:tcW w:w="972" w:type="dxa"/>
            <w:tcBorders>
              <w:top w:val="single" w:color="auto" w:sz="4" w:space="0"/>
              <w:left w:val="nil"/>
              <w:bottom w:val="single" w:color="auto" w:sz="4" w:space="0"/>
              <w:right w:val="single" w:color="auto" w:sz="4" w:space="0"/>
            </w:tcBorders>
            <w:noWrap/>
            <w:vAlign w:val="center"/>
          </w:tcPr>
          <w:p w14:paraId="461C8B27">
            <w:pPr>
              <w:widowControl/>
              <w:spacing w:line="360" w:lineRule="auto"/>
              <w:jc w:val="center"/>
              <w:rPr>
                <w:rFonts w:ascii="宋体" w:hAnsi="宋体" w:cs="宋体"/>
                <w:b/>
                <w:bCs/>
                <w:color w:val="auto"/>
                <w:kern w:val="0"/>
                <w:sz w:val="21"/>
                <w:szCs w:val="21"/>
              </w:rPr>
            </w:pPr>
          </w:p>
        </w:tc>
      </w:tr>
      <w:tr w14:paraId="7F1FB212">
        <w:tblPrEx>
          <w:tblCellMar>
            <w:top w:w="0" w:type="dxa"/>
            <w:left w:w="108" w:type="dxa"/>
            <w:bottom w:w="0" w:type="dxa"/>
            <w:right w:w="108" w:type="dxa"/>
          </w:tblCellMar>
        </w:tblPrEx>
        <w:trPr>
          <w:trHeight w:val="70" w:hRule="atLeast"/>
        </w:trPr>
        <w:tc>
          <w:tcPr>
            <w:tcW w:w="997" w:type="dxa"/>
            <w:tcBorders>
              <w:top w:val="single" w:color="auto" w:sz="4" w:space="0"/>
              <w:left w:val="single" w:color="auto" w:sz="4" w:space="0"/>
              <w:bottom w:val="single" w:color="auto" w:sz="4" w:space="0"/>
              <w:right w:val="single" w:color="auto" w:sz="4" w:space="0"/>
            </w:tcBorders>
            <w:noWrap/>
            <w:vAlign w:val="center"/>
          </w:tcPr>
          <w:p w14:paraId="100EBBEB">
            <w:pPr>
              <w:widowControl/>
              <w:spacing w:line="360" w:lineRule="auto"/>
              <w:rPr>
                <w:rFonts w:ascii="宋体" w:hAnsi="宋体" w:cs="宋体"/>
                <w:color w:val="auto"/>
                <w:kern w:val="0"/>
                <w:sz w:val="21"/>
                <w:szCs w:val="21"/>
              </w:rPr>
            </w:pPr>
            <w:r>
              <w:rPr>
                <w:rFonts w:hint="eastAsia" w:ascii="宋体" w:hAnsi="宋体" w:cs="宋体"/>
                <w:color w:val="auto"/>
                <w:kern w:val="0"/>
                <w:sz w:val="21"/>
                <w:szCs w:val="21"/>
              </w:rPr>
              <w:t>2.3</w:t>
            </w:r>
          </w:p>
        </w:tc>
        <w:tc>
          <w:tcPr>
            <w:tcW w:w="5003" w:type="dxa"/>
            <w:tcBorders>
              <w:top w:val="single" w:color="auto" w:sz="4" w:space="0"/>
              <w:left w:val="nil"/>
              <w:bottom w:val="single" w:color="auto" w:sz="4" w:space="0"/>
              <w:right w:val="single" w:color="auto" w:sz="4" w:space="0"/>
            </w:tcBorders>
            <w:noWrap/>
            <w:vAlign w:val="center"/>
          </w:tcPr>
          <w:p w14:paraId="588CFA77">
            <w:pPr>
              <w:widowControl/>
              <w:spacing w:line="360" w:lineRule="auto"/>
              <w:rPr>
                <w:rFonts w:ascii="宋体" w:hAnsi="宋体" w:cs="宋体"/>
                <w:color w:val="auto"/>
                <w:kern w:val="0"/>
                <w:sz w:val="21"/>
                <w:szCs w:val="21"/>
              </w:rPr>
            </w:pPr>
            <w:r>
              <w:rPr>
                <w:rFonts w:hint="eastAsia" w:ascii="宋体" w:hAnsi="宋体" w:cs="宋体"/>
                <w:color w:val="auto"/>
                <w:kern w:val="0"/>
                <w:sz w:val="21"/>
                <w:szCs w:val="21"/>
              </w:rPr>
              <w:t>供应商调查表(格式</w:t>
            </w:r>
            <w:r>
              <w:rPr>
                <w:rFonts w:hint="eastAsia" w:ascii="宋体" w:hAnsi="宋体" w:cs="宋体"/>
                <w:color w:val="auto"/>
                <w:kern w:val="0"/>
                <w:sz w:val="21"/>
                <w:szCs w:val="21"/>
                <w:lang w:val="en-US" w:eastAsia="zh-CN"/>
              </w:rPr>
              <w:t>3</w:t>
            </w:r>
            <w:r>
              <w:rPr>
                <w:rFonts w:hint="eastAsia" w:ascii="宋体" w:hAnsi="宋体" w:cs="宋体"/>
                <w:color w:val="auto"/>
                <w:kern w:val="0"/>
                <w:sz w:val="21"/>
                <w:szCs w:val="21"/>
              </w:rPr>
              <w:t>)</w:t>
            </w:r>
          </w:p>
        </w:tc>
        <w:tc>
          <w:tcPr>
            <w:tcW w:w="1383" w:type="dxa"/>
            <w:tcBorders>
              <w:top w:val="single" w:color="auto" w:sz="4" w:space="0"/>
              <w:left w:val="nil"/>
              <w:bottom w:val="single" w:color="auto" w:sz="4" w:space="0"/>
              <w:right w:val="single" w:color="auto" w:sz="4" w:space="0"/>
            </w:tcBorders>
            <w:noWrap/>
            <w:vAlign w:val="bottom"/>
          </w:tcPr>
          <w:p w14:paraId="25D6DD97">
            <w:pPr>
              <w:widowControl/>
              <w:spacing w:line="360" w:lineRule="auto"/>
              <w:jc w:val="center"/>
              <w:rPr>
                <w:rFonts w:ascii="宋体" w:hAnsi="宋体" w:cs="宋体"/>
                <w:b/>
                <w:bCs/>
                <w:color w:val="auto"/>
                <w:kern w:val="0"/>
                <w:sz w:val="21"/>
                <w:szCs w:val="21"/>
              </w:rPr>
            </w:pPr>
          </w:p>
        </w:tc>
        <w:tc>
          <w:tcPr>
            <w:tcW w:w="1231" w:type="dxa"/>
            <w:tcBorders>
              <w:top w:val="single" w:color="auto" w:sz="4" w:space="0"/>
              <w:left w:val="nil"/>
              <w:bottom w:val="single" w:color="auto" w:sz="4" w:space="0"/>
              <w:right w:val="single" w:color="auto" w:sz="4" w:space="0"/>
            </w:tcBorders>
            <w:noWrap/>
            <w:vAlign w:val="bottom"/>
          </w:tcPr>
          <w:p w14:paraId="3FA70DA9">
            <w:pPr>
              <w:widowControl/>
              <w:spacing w:line="360" w:lineRule="auto"/>
              <w:rPr>
                <w:rFonts w:ascii="宋体" w:hAnsi="宋体" w:cs="宋体"/>
                <w:b/>
                <w:bCs/>
                <w:color w:val="auto"/>
                <w:kern w:val="0"/>
                <w:sz w:val="21"/>
                <w:szCs w:val="21"/>
              </w:rPr>
            </w:pPr>
          </w:p>
        </w:tc>
        <w:tc>
          <w:tcPr>
            <w:tcW w:w="972" w:type="dxa"/>
            <w:tcBorders>
              <w:top w:val="single" w:color="auto" w:sz="4" w:space="0"/>
              <w:left w:val="nil"/>
              <w:bottom w:val="single" w:color="auto" w:sz="4" w:space="0"/>
              <w:right w:val="single" w:color="auto" w:sz="4" w:space="0"/>
            </w:tcBorders>
            <w:noWrap/>
            <w:vAlign w:val="center"/>
          </w:tcPr>
          <w:p w14:paraId="3ACD873D">
            <w:pPr>
              <w:widowControl/>
              <w:spacing w:line="360" w:lineRule="auto"/>
              <w:jc w:val="center"/>
              <w:rPr>
                <w:rFonts w:ascii="宋体" w:hAnsi="宋体" w:cs="宋体"/>
                <w:b/>
                <w:bCs/>
                <w:color w:val="auto"/>
                <w:kern w:val="0"/>
                <w:sz w:val="21"/>
                <w:szCs w:val="21"/>
              </w:rPr>
            </w:pPr>
          </w:p>
        </w:tc>
      </w:tr>
      <w:tr w14:paraId="7F1801D4">
        <w:tblPrEx>
          <w:tblCellMar>
            <w:top w:w="0" w:type="dxa"/>
            <w:left w:w="108" w:type="dxa"/>
            <w:bottom w:w="0" w:type="dxa"/>
            <w:right w:w="108" w:type="dxa"/>
          </w:tblCellMar>
        </w:tblPrEx>
        <w:trPr>
          <w:trHeight w:val="70" w:hRule="atLeast"/>
        </w:trPr>
        <w:tc>
          <w:tcPr>
            <w:tcW w:w="997" w:type="dxa"/>
            <w:tcBorders>
              <w:top w:val="single" w:color="auto" w:sz="4" w:space="0"/>
              <w:left w:val="single" w:color="auto" w:sz="4" w:space="0"/>
              <w:bottom w:val="single" w:color="auto" w:sz="4" w:space="0"/>
              <w:right w:val="single" w:color="auto" w:sz="4" w:space="0"/>
            </w:tcBorders>
            <w:noWrap/>
            <w:vAlign w:val="center"/>
          </w:tcPr>
          <w:p w14:paraId="3669BA43">
            <w:pPr>
              <w:widowControl/>
              <w:spacing w:line="360" w:lineRule="auto"/>
              <w:rPr>
                <w:rFonts w:ascii="宋体" w:hAnsi="宋体" w:cs="宋体"/>
                <w:color w:val="auto"/>
                <w:kern w:val="0"/>
                <w:sz w:val="21"/>
                <w:szCs w:val="21"/>
              </w:rPr>
            </w:pPr>
            <w:r>
              <w:rPr>
                <w:rFonts w:hint="eastAsia" w:ascii="宋体" w:hAnsi="宋体" w:cs="宋体"/>
                <w:color w:val="auto"/>
                <w:kern w:val="0"/>
                <w:sz w:val="21"/>
                <w:szCs w:val="21"/>
              </w:rPr>
              <w:t>2.4</w:t>
            </w:r>
          </w:p>
        </w:tc>
        <w:tc>
          <w:tcPr>
            <w:tcW w:w="5003" w:type="dxa"/>
            <w:tcBorders>
              <w:top w:val="single" w:color="auto" w:sz="4" w:space="0"/>
              <w:left w:val="nil"/>
              <w:bottom w:val="single" w:color="auto" w:sz="4" w:space="0"/>
              <w:right w:val="single" w:color="auto" w:sz="4" w:space="0"/>
            </w:tcBorders>
            <w:noWrap/>
            <w:vAlign w:val="center"/>
          </w:tcPr>
          <w:p w14:paraId="48808CB3">
            <w:pPr>
              <w:widowControl/>
              <w:spacing w:line="360" w:lineRule="auto"/>
              <w:rPr>
                <w:rFonts w:ascii="宋体" w:hAnsi="宋体" w:cs="宋体"/>
                <w:color w:val="auto"/>
                <w:kern w:val="0"/>
                <w:sz w:val="21"/>
                <w:szCs w:val="21"/>
              </w:rPr>
            </w:pPr>
            <w:r>
              <w:rPr>
                <w:rFonts w:hint="eastAsia" w:ascii="宋体" w:hAnsi="宋体" w:cs="宋体"/>
                <w:color w:val="auto"/>
                <w:kern w:val="0"/>
                <w:sz w:val="21"/>
                <w:szCs w:val="21"/>
              </w:rPr>
              <w:t>投标人国家企业信用信息公示系统及“信用中国”网站查询结果附查询结果截图</w:t>
            </w:r>
          </w:p>
        </w:tc>
        <w:tc>
          <w:tcPr>
            <w:tcW w:w="1383" w:type="dxa"/>
            <w:tcBorders>
              <w:top w:val="single" w:color="auto" w:sz="4" w:space="0"/>
              <w:left w:val="nil"/>
              <w:bottom w:val="single" w:color="auto" w:sz="4" w:space="0"/>
              <w:right w:val="single" w:color="auto" w:sz="4" w:space="0"/>
            </w:tcBorders>
            <w:noWrap/>
            <w:vAlign w:val="bottom"/>
          </w:tcPr>
          <w:p w14:paraId="338C12D7">
            <w:pPr>
              <w:widowControl/>
              <w:spacing w:line="360" w:lineRule="auto"/>
              <w:jc w:val="center"/>
              <w:rPr>
                <w:rFonts w:ascii="宋体" w:hAnsi="宋体" w:cs="宋体"/>
                <w:b/>
                <w:bCs/>
                <w:color w:val="auto"/>
                <w:kern w:val="0"/>
                <w:sz w:val="21"/>
                <w:szCs w:val="21"/>
              </w:rPr>
            </w:pPr>
          </w:p>
        </w:tc>
        <w:tc>
          <w:tcPr>
            <w:tcW w:w="1231" w:type="dxa"/>
            <w:tcBorders>
              <w:top w:val="single" w:color="auto" w:sz="4" w:space="0"/>
              <w:left w:val="nil"/>
              <w:bottom w:val="single" w:color="auto" w:sz="4" w:space="0"/>
              <w:right w:val="single" w:color="auto" w:sz="4" w:space="0"/>
            </w:tcBorders>
            <w:noWrap/>
            <w:vAlign w:val="bottom"/>
          </w:tcPr>
          <w:p w14:paraId="51C2D368">
            <w:pPr>
              <w:widowControl/>
              <w:spacing w:line="360" w:lineRule="auto"/>
              <w:rPr>
                <w:rFonts w:ascii="宋体" w:hAnsi="宋体" w:cs="宋体"/>
                <w:b/>
                <w:bCs/>
                <w:color w:val="auto"/>
                <w:kern w:val="0"/>
                <w:sz w:val="21"/>
                <w:szCs w:val="21"/>
              </w:rPr>
            </w:pPr>
          </w:p>
        </w:tc>
        <w:tc>
          <w:tcPr>
            <w:tcW w:w="972" w:type="dxa"/>
            <w:tcBorders>
              <w:top w:val="single" w:color="auto" w:sz="4" w:space="0"/>
              <w:left w:val="nil"/>
              <w:bottom w:val="single" w:color="auto" w:sz="4" w:space="0"/>
              <w:right w:val="single" w:color="auto" w:sz="4" w:space="0"/>
            </w:tcBorders>
            <w:noWrap/>
            <w:vAlign w:val="center"/>
          </w:tcPr>
          <w:p w14:paraId="5E88EC35">
            <w:pPr>
              <w:widowControl/>
              <w:spacing w:line="360" w:lineRule="auto"/>
              <w:jc w:val="center"/>
              <w:rPr>
                <w:rFonts w:ascii="宋体" w:hAnsi="宋体" w:cs="宋体"/>
                <w:b/>
                <w:bCs/>
                <w:color w:val="auto"/>
                <w:kern w:val="0"/>
                <w:sz w:val="21"/>
                <w:szCs w:val="21"/>
              </w:rPr>
            </w:pPr>
          </w:p>
        </w:tc>
      </w:tr>
      <w:tr w14:paraId="42381D81">
        <w:tblPrEx>
          <w:tblCellMar>
            <w:top w:w="0" w:type="dxa"/>
            <w:left w:w="108" w:type="dxa"/>
            <w:bottom w:w="0" w:type="dxa"/>
            <w:right w:w="108" w:type="dxa"/>
          </w:tblCellMar>
        </w:tblPrEx>
        <w:trPr>
          <w:trHeight w:val="70" w:hRule="atLeast"/>
        </w:trPr>
        <w:tc>
          <w:tcPr>
            <w:tcW w:w="997" w:type="dxa"/>
            <w:tcBorders>
              <w:top w:val="single" w:color="auto" w:sz="4" w:space="0"/>
              <w:left w:val="single" w:color="auto" w:sz="4" w:space="0"/>
              <w:bottom w:val="single" w:color="auto" w:sz="4" w:space="0"/>
              <w:right w:val="single" w:color="auto" w:sz="4" w:space="0"/>
            </w:tcBorders>
            <w:noWrap/>
            <w:vAlign w:val="center"/>
          </w:tcPr>
          <w:p w14:paraId="6AC00518">
            <w:pPr>
              <w:widowControl/>
              <w:spacing w:line="360" w:lineRule="auto"/>
              <w:rPr>
                <w:rFonts w:ascii="宋体" w:hAnsi="宋体" w:cs="宋体"/>
                <w:color w:val="auto"/>
                <w:kern w:val="0"/>
                <w:sz w:val="21"/>
                <w:szCs w:val="21"/>
              </w:rPr>
            </w:pPr>
            <w:r>
              <w:rPr>
                <w:rFonts w:hint="eastAsia" w:ascii="宋体" w:hAnsi="宋体" w:cs="宋体"/>
                <w:color w:val="auto"/>
                <w:kern w:val="0"/>
                <w:sz w:val="21"/>
                <w:szCs w:val="21"/>
              </w:rPr>
              <w:t>2.5</w:t>
            </w:r>
          </w:p>
        </w:tc>
        <w:tc>
          <w:tcPr>
            <w:tcW w:w="5003" w:type="dxa"/>
            <w:tcBorders>
              <w:top w:val="single" w:color="auto" w:sz="4" w:space="0"/>
              <w:left w:val="nil"/>
              <w:bottom w:val="single" w:color="auto" w:sz="4" w:space="0"/>
              <w:right w:val="single" w:color="auto" w:sz="4" w:space="0"/>
            </w:tcBorders>
            <w:noWrap/>
            <w:vAlign w:val="center"/>
          </w:tcPr>
          <w:p w14:paraId="1E7E3A20">
            <w:pPr>
              <w:widowControl/>
              <w:spacing w:line="360" w:lineRule="auto"/>
              <w:rPr>
                <w:rFonts w:ascii="宋体" w:hAnsi="宋体" w:cs="宋体"/>
                <w:color w:val="auto"/>
                <w:kern w:val="0"/>
                <w:sz w:val="21"/>
                <w:szCs w:val="21"/>
              </w:rPr>
            </w:pPr>
            <w:r>
              <w:rPr>
                <w:rFonts w:hint="eastAsia" w:ascii="宋体" w:hAnsi="宋体" w:cs="宋体"/>
                <w:color w:val="auto"/>
                <w:kern w:val="0"/>
                <w:sz w:val="21"/>
                <w:szCs w:val="21"/>
              </w:rPr>
              <w:t>投标单位声明函(格式</w:t>
            </w:r>
            <w:r>
              <w:rPr>
                <w:rFonts w:hint="eastAsia" w:ascii="宋体" w:hAnsi="宋体" w:cs="宋体"/>
                <w:color w:val="auto"/>
                <w:kern w:val="0"/>
                <w:sz w:val="21"/>
                <w:szCs w:val="21"/>
                <w:lang w:val="en-US" w:eastAsia="zh-CN"/>
              </w:rPr>
              <w:t>4</w:t>
            </w:r>
            <w:r>
              <w:rPr>
                <w:rFonts w:hint="eastAsia" w:ascii="宋体" w:hAnsi="宋体" w:cs="宋体"/>
                <w:color w:val="auto"/>
                <w:kern w:val="0"/>
                <w:sz w:val="21"/>
                <w:szCs w:val="21"/>
              </w:rPr>
              <w:t>)</w:t>
            </w:r>
          </w:p>
        </w:tc>
        <w:tc>
          <w:tcPr>
            <w:tcW w:w="1383" w:type="dxa"/>
            <w:tcBorders>
              <w:top w:val="single" w:color="auto" w:sz="4" w:space="0"/>
              <w:left w:val="nil"/>
              <w:bottom w:val="single" w:color="auto" w:sz="4" w:space="0"/>
              <w:right w:val="single" w:color="auto" w:sz="4" w:space="0"/>
            </w:tcBorders>
            <w:noWrap/>
            <w:vAlign w:val="bottom"/>
          </w:tcPr>
          <w:p w14:paraId="1EBC1CCA">
            <w:pPr>
              <w:widowControl/>
              <w:spacing w:line="360" w:lineRule="auto"/>
              <w:jc w:val="center"/>
              <w:rPr>
                <w:rFonts w:ascii="宋体" w:hAnsi="宋体" w:cs="宋体"/>
                <w:b/>
                <w:bCs/>
                <w:color w:val="auto"/>
                <w:kern w:val="0"/>
                <w:sz w:val="21"/>
                <w:szCs w:val="21"/>
              </w:rPr>
            </w:pPr>
          </w:p>
        </w:tc>
        <w:tc>
          <w:tcPr>
            <w:tcW w:w="1231" w:type="dxa"/>
            <w:tcBorders>
              <w:top w:val="single" w:color="auto" w:sz="4" w:space="0"/>
              <w:left w:val="nil"/>
              <w:bottom w:val="single" w:color="auto" w:sz="4" w:space="0"/>
              <w:right w:val="single" w:color="auto" w:sz="4" w:space="0"/>
            </w:tcBorders>
            <w:noWrap/>
            <w:vAlign w:val="bottom"/>
          </w:tcPr>
          <w:p w14:paraId="50E7C32A">
            <w:pPr>
              <w:widowControl/>
              <w:spacing w:line="360" w:lineRule="auto"/>
              <w:rPr>
                <w:rFonts w:ascii="宋体" w:hAnsi="宋体" w:cs="宋体"/>
                <w:b/>
                <w:bCs/>
                <w:color w:val="auto"/>
                <w:kern w:val="0"/>
                <w:sz w:val="21"/>
                <w:szCs w:val="21"/>
              </w:rPr>
            </w:pPr>
          </w:p>
        </w:tc>
        <w:tc>
          <w:tcPr>
            <w:tcW w:w="972" w:type="dxa"/>
            <w:tcBorders>
              <w:top w:val="single" w:color="auto" w:sz="4" w:space="0"/>
              <w:left w:val="nil"/>
              <w:bottom w:val="single" w:color="auto" w:sz="4" w:space="0"/>
              <w:right w:val="single" w:color="auto" w:sz="4" w:space="0"/>
            </w:tcBorders>
            <w:noWrap/>
            <w:vAlign w:val="center"/>
          </w:tcPr>
          <w:p w14:paraId="7E3D4408">
            <w:pPr>
              <w:widowControl/>
              <w:spacing w:line="360" w:lineRule="auto"/>
              <w:jc w:val="center"/>
              <w:rPr>
                <w:rFonts w:ascii="宋体" w:hAnsi="宋体" w:cs="宋体"/>
                <w:b/>
                <w:bCs/>
                <w:color w:val="auto"/>
                <w:kern w:val="0"/>
                <w:sz w:val="21"/>
                <w:szCs w:val="21"/>
              </w:rPr>
            </w:pPr>
          </w:p>
        </w:tc>
      </w:tr>
      <w:tr w14:paraId="42E12245">
        <w:tblPrEx>
          <w:tblCellMar>
            <w:top w:w="0" w:type="dxa"/>
            <w:left w:w="108" w:type="dxa"/>
            <w:bottom w:w="0" w:type="dxa"/>
            <w:right w:w="108" w:type="dxa"/>
          </w:tblCellMar>
        </w:tblPrEx>
        <w:trPr>
          <w:trHeight w:val="441" w:hRule="atLeast"/>
        </w:trPr>
        <w:tc>
          <w:tcPr>
            <w:tcW w:w="997" w:type="dxa"/>
            <w:tcBorders>
              <w:top w:val="single" w:color="auto" w:sz="4" w:space="0"/>
              <w:left w:val="single" w:color="auto" w:sz="4" w:space="0"/>
              <w:bottom w:val="single" w:color="auto" w:sz="4" w:space="0"/>
              <w:right w:val="single" w:color="auto" w:sz="4" w:space="0"/>
            </w:tcBorders>
            <w:noWrap/>
            <w:vAlign w:val="center"/>
          </w:tcPr>
          <w:p w14:paraId="22E3B6A6">
            <w:pPr>
              <w:widowControl/>
              <w:spacing w:line="360" w:lineRule="auto"/>
              <w:rPr>
                <w:rFonts w:hint="default" w:ascii="宋体" w:hAnsi="宋体" w:eastAsia="宋体" w:cs="宋体"/>
                <w:color w:val="auto"/>
                <w:kern w:val="0"/>
                <w:sz w:val="21"/>
                <w:szCs w:val="21"/>
                <w:lang w:val="en-US" w:eastAsia="zh-CN"/>
              </w:rPr>
            </w:pPr>
            <w:r>
              <w:rPr>
                <w:rFonts w:hint="eastAsia" w:ascii="宋体" w:hAnsi="宋体" w:cs="宋体"/>
                <w:color w:val="auto"/>
                <w:kern w:val="0"/>
                <w:sz w:val="21"/>
                <w:szCs w:val="21"/>
                <w:lang w:val="en-US" w:eastAsia="zh-CN"/>
              </w:rPr>
              <w:t>2.6</w:t>
            </w:r>
          </w:p>
        </w:tc>
        <w:tc>
          <w:tcPr>
            <w:tcW w:w="5003" w:type="dxa"/>
            <w:tcBorders>
              <w:top w:val="single" w:color="auto" w:sz="4" w:space="0"/>
              <w:left w:val="nil"/>
              <w:bottom w:val="single" w:color="auto" w:sz="4" w:space="0"/>
              <w:right w:val="single" w:color="auto" w:sz="4" w:space="0"/>
            </w:tcBorders>
            <w:noWrap/>
            <w:vAlign w:val="center"/>
          </w:tcPr>
          <w:p w14:paraId="43B60161">
            <w:pPr>
              <w:widowControl/>
              <w:spacing w:line="360" w:lineRule="auto"/>
              <w:rPr>
                <w:rFonts w:hint="eastAsia" w:ascii="宋体" w:hAnsi="宋体" w:cs="宋体"/>
                <w:color w:val="auto"/>
                <w:kern w:val="0"/>
                <w:sz w:val="21"/>
                <w:szCs w:val="21"/>
              </w:rPr>
            </w:pPr>
            <w:r>
              <w:rPr>
                <w:rFonts w:hint="eastAsia" w:ascii="宋体" w:hAnsi="宋体" w:cs="宋体"/>
                <w:color w:val="000000"/>
                <w:sz w:val="21"/>
                <w:szCs w:val="21"/>
              </w:rPr>
              <w:t>有效的安全生产许可证及资质证书</w:t>
            </w:r>
          </w:p>
        </w:tc>
        <w:tc>
          <w:tcPr>
            <w:tcW w:w="1383" w:type="dxa"/>
            <w:tcBorders>
              <w:top w:val="single" w:color="auto" w:sz="4" w:space="0"/>
              <w:left w:val="nil"/>
              <w:bottom w:val="single" w:color="auto" w:sz="4" w:space="0"/>
              <w:right w:val="single" w:color="auto" w:sz="4" w:space="0"/>
            </w:tcBorders>
            <w:noWrap/>
            <w:vAlign w:val="bottom"/>
          </w:tcPr>
          <w:p w14:paraId="18359EC3">
            <w:pPr>
              <w:widowControl/>
              <w:spacing w:line="360" w:lineRule="auto"/>
              <w:jc w:val="center"/>
              <w:rPr>
                <w:rFonts w:ascii="宋体" w:hAnsi="宋体" w:cs="宋体"/>
                <w:b/>
                <w:bCs/>
                <w:color w:val="auto"/>
                <w:kern w:val="0"/>
                <w:sz w:val="21"/>
                <w:szCs w:val="21"/>
              </w:rPr>
            </w:pPr>
          </w:p>
        </w:tc>
        <w:tc>
          <w:tcPr>
            <w:tcW w:w="1231" w:type="dxa"/>
            <w:tcBorders>
              <w:top w:val="single" w:color="auto" w:sz="4" w:space="0"/>
              <w:left w:val="nil"/>
              <w:bottom w:val="single" w:color="auto" w:sz="4" w:space="0"/>
              <w:right w:val="single" w:color="auto" w:sz="4" w:space="0"/>
            </w:tcBorders>
            <w:noWrap/>
            <w:vAlign w:val="bottom"/>
          </w:tcPr>
          <w:p w14:paraId="5B3FC4F1">
            <w:pPr>
              <w:widowControl/>
              <w:spacing w:line="360" w:lineRule="auto"/>
              <w:rPr>
                <w:rFonts w:ascii="宋体" w:hAnsi="宋体" w:cs="宋体"/>
                <w:b/>
                <w:bCs/>
                <w:color w:val="auto"/>
                <w:kern w:val="0"/>
                <w:sz w:val="21"/>
                <w:szCs w:val="21"/>
              </w:rPr>
            </w:pPr>
          </w:p>
        </w:tc>
        <w:tc>
          <w:tcPr>
            <w:tcW w:w="972" w:type="dxa"/>
            <w:tcBorders>
              <w:top w:val="single" w:color="auto" w:sz="4" w:space="0"/>
              <w:left w:val="nil"/>
              <w:bottom w:val="single" w:color="auto" w:sz="4" w:space="0"/>
              <w:right w:val="single" w:color="auto" w:sz="4" w:space="0"/>
            </w:tcBorders>
            <w:noWrap/>
            <w:vAlign w:val="center"/>
          </w:tcPr>
          <w:p w14:paraId="4A1BCF45">
            <w:pPr>
              <w:widowControl/>
              <w:spacing w:line="360" w:lineRule="auto"/>
              <w:jc w:val="center"/>
              <w:rPr>
                <w:rFonts w:ascii="宋体" w:hAnsi="宋体" w:cs="宋体"/>
                <w:b/>
                <w:bCs/>
                <w:color w:val="auto"/>
                <w:kern w:val="0"/>
                <w:sz w:val="21"/>
                <w:szCs w:val="21"/>
              </w:rPr>
            </w:pPr>
          </w:p>
        </w:tc>
      </w:tr>
      <w:tr w14:paraId="0815487B">
        <w:tblPrEx>
          <w:tblCellMar>
            <w:top w:w="0" w:type="dxa"/>
            <w:left w:w="108" w:type="dxa"/>
            <w:bottom w:w="0" w:type="dxa"/>
            <w:right w:w="108" w:type="dxa"/>
          </w:tblCellMar>
        </w:tblPrEx>
        <w:trPr>
          <w:trHeight w:val="70" w:hRule="atLeast"/>
        </w:trPr>
        <w:tc>
          <w:tcPr>
            <w:tcW w:w="997" w:type="dxa"/>
            <w:tcBorders>
              <w:top w:val="single" w:color="auto" w:sz="4" w:space="0"/>
              <w:left w:val="single" w:color="auto" w:sz="4" w:space="0"/>
              <w:bottom w:val="single" w:color="auto" w:sz="4" w:space="0"/>
              <w:right w:val="single" w:color="auto" w:sz="4" w:space="0"/>
            </w:tcBorders>
            <w:noWrap/>
            <w:vAlign w:val="center"/>
          </w:tcPr>
          <w:p w14:paraId="0C7E0984">
            <w:pPr>
              <w:widowControl/>
              <w:spacing w:line="360" w:lineRule="auto"/>
              <w:rPr>
                <w:rFonts w:hint="default" w:ascii="宋体" w:hAnsi="宋体" w:eastAsia="宋体" w:cs="宋体"/>
                <w:color w:val="auto"/>
                <w:kern w:val="0"/>
                <w:sz w:val="21"/>
                <w:szCs w:val="21"/>
                <w:lang w:val="en-US" w:eastAsia="zh-CN"/>
              </w:rPr>
            </w:pPr>
            <w:r>
              <w:rPr>
                <w:rFonts w:hint="eastAsia" w:ascii="宋体" w:hAnsi="宋体" w:cs="宋体"/>
                <w:color w:val="auto"/>
                <w:kern w:val="0"/>
                <w:sz w:val="21"/>
                <w:szCs w:val="21"/>
                <w:lang w:val="en-US" w:eastAsia="zh-CN"/>
              </w:rPr>
              <w:t>2.7</w:t>
            </w:r>
          </w:p>
        </w:tc>
        <w:tc>
          <w:tcPr>
            <w:tcW w:w="5003" w:type="dxa"/>
            <w:tcBorders>
              <w:top w:val="single" w:color="auto" w:sz="4" w:space="0"/>
              <w:left w:val="nil"/>
              <w:bottom w:val="single" w:color="auto" w:sz="4" w:space="0"/>
              <w:right w:val="single" w:color="auto" w:sz="4" w:space="0"/>
            </w:tcBorders>
            <w:noWrap/>
            <w:vAlign w:val="center"/>
          </w:tcPr>
          <w:p w14:paraId="2684BBFB">
            <w:pPr>
              <w:widowControl/>
              <w:spacing w:line="360" w:lineRule="auto"/>
              <w:rPr>
                <w:rFonts w:hint="eastAsia" w:ascii="宋体" w:hAnsi="宋体" w:cs="宋体"/>
                <w:color w:val="auto"/>
                <w:kern w:val="0"/>
                <w:sz w:val="21"/>
                <w:szCs w:val="21"/>
              </w:rPr>
            </w:pPr>
            <w:r>
              <w:rPr>
                <w:rFonts w:hint="eastAsia" w:ascii="宋体" w:hAnsi="宋体" w:eastAsia="宋体" w:cs="宋体"/>
                <w:color w:val="auto"/>
                <w:kern w:val="0"/>
                <w:sz w:val="21"/>
                <w:szCs w:val="21"/>
              </w:rPr>
              <w:t>专职安全员具有有效的安全生产考核合格证（C类）或建筑施工企业专职安全生产管理人员有安全生产考核合格证书（C3）</w:t>
            </w:r>
          </w:p>
        </w:tc>
        <w:tc>
          <w:tcPr>
            <w:tcW w:w="1383" w:type="dxa"/>
            <w:tcBorders>
              <w:top w:val="single" w:color="auto" w:sz="4" w:space="0"/>
              <w:left w:val="nil"/>
              <w:bottom w:val="single" w:color="auto" w:sz="4" w:space="0"/>
              <w:right w:val="single" w:color="auto" w:sz="4" w:space="0"/>
            </w:tcBorders>
            <w:noWrap/>
            <w:vAlign w:val="bottom"/>
          </w:tcPr>
          <w:p w14:paraId="6E0E6196">
            <w:pPr>
              <w:widowControl/>
              <w:spacing w:line="360" w:lineRule="auto"/>
              <w:jc w:val="center"/>
              <w:rPr>
                <w:rFonts w:ascii="宋体" w:hAnsi="宋体" w:cs="宋体"/>
                <w:b/>
                <w:bCs/>
                <w:color w:val="auto"/>
                <w:kern w:val="0"/>
                <w:sz w:val="21"/>
                <w:szCs w:val="21"/>
              </w:rPr>
            </w:pPr>
          </w:p>
        </w:tc>
        <w:tc>
          <w:tcPr>
            <w:tcW w:w="1231" w:type="dxa"/>
            <w:tcBorders>
              <w:top w:val="single" w:color="auto" w:sz="4" w:space="0"/>
              <w:left w:val="nil"/>
              <w:bottom w:val="single" w:color="auto" w:sz="4" w:space="0"/>
              <w:right w:val="single" w:color="auto" w:sz="4" w:space="0"/>
            </w:tcBorders>
            <w:noWrap/>
            <w:vAlign w:val="bottom"/>
          </w:tcPr>
          <w:p w14:paraId="175EE6E9">
            <w:pPr>
              <w:widowControl/>
              <w:spacing w:line="360" w:lineRule="auto"/>
              <w:rPr>
                <w:rFonts w:ascii="宋体" w:hAnsi="宋体" w:cs="宋体"/>
                <w:b/>
                <w:bCs/>
                <w:color w:val="auto"/>
                <w:kern w:val="0"/>
                <w:sz w:val="21"/>
                <w:szCs w:val="21"/>
              </w:rPr>
            </w:pPr>
          </w:p>
        </w:tc>
        <w:tc>
          <w:tcPr>
            <w:tcW w:w="972" w:type="dxa"/>
            <w:tcBorders>
              <w:top w:val="single" w:color="auto" w:sz="4" w:space="0"/>
              <w:left w:val="nil"/>
              <w:bottom w:val="single" w:color="auto" w:sz="4" w:space="0"/>
              <w:right w:val="single" w:color="auto" w:sz="4" w:space="0"/>
            </w:tcBorders>
            <w:noWrap/>
            <w:vAlign w:val="center"/>
          </w:tcPr>
          <w:p w14:paraId="74983024">
            <w:pPr>
              <w:widowControl/>
              <w:spacing w:line="360" w:lineRule="auto"/>
              <w:jc w:val="center"/>
              <w:rPr>
                <w:rFonts w:ascii="宋体" w:hAnsi="宋体" w:cs="宋体"/>
                <w:b/>
                <w:bCs/>
                <w:color w:val="auto"/>
                <w:kern w:val="0"/>
                <w:sz w:val="21"/>
                <w:szCs w:val="21"/>
              </w:rPr>
            </w:pPr>
          </w:p>
        </w:tc>
      </w:tr>
      <w:tr w14:paraId="42AB356B">
        <w:tblPrEx>
          <w:tblCellMar>
            <w:top w:w="0" w:type="dxa"/>
            <w:left w:w="108" w:type="dxa"/>
            <w:bottom w:w="0" w:type="dxa"/>
            <w:right w:w="108" w:type="dxa"/>
          </w:tblCellMar>
        </w:tblPrEx>
        <w:trPr>
          <w:trHeight w:val="70" w:hRule="atLeast"/>
        </w:trPr>
        <w:tc>
          <w:tcPr>
            <w:tcW w:w="997" w:type="dxa"/>
            <w:tcBorders>
              <w:top w:val="single" w:color="auto" w:sz="4" w:space="0"/>
              <w:left w:val="single" w:color="auto" w:sz="4" w:space="0"/>
              <w:bottom w:val="single" w:color="auto" w:sz="4" w:space="0"/>
              <w:right w:val="single" w:color="auto" w:sz="4" w:space="0"/>
            </w:tcBorders>
            <w:noWrap/>
            <w:vAlign w:val="center"/>
          </w:tcPr>
          <w:p w14:paraId="1BAD7569">
            <w:pPr>
              <w:widowControl/>
              <w:spacing w:line="360" w:lineRule="auto"/>
              <w:rPr>
                <w:rFonts w:hint="default" w:ascii="宋体" w:hAnsi="宋体" w:cs="宋体"/>
                <w:color w:val="auto"/>
                <w:kern w:val="0"/>
                <w:sz w:val="21"/>
                <w:szCs w:val="21"/>
                <w:lang w:val="en-US" w:eastAsia="zh-CN"/>
              </w:rPr>
            </w:pPr>
            <w:r>
              <w:rPr>
                <w:rFonts w:hint="eastAsia" w:ascii="宋体" w:hAnsi="宋体" w:cs="宋体"/>
                <w:color w:val="auto"/>
                <w:kern w:val="0"/>
                <w:sz w:val="21"/>
                <w:szCs w:val="21"/>
                <w:lang w:val="en-US" w:eastAsia="zh-CN"/>
              </w:rPr>
              <w:t>2.8</w:t>
            </w:r>
          </w:p>
        </w:tc>
        <w:tc>
          <w:tcPr>
            <w:tcW w:w="5003" w:type="dxa"/>
            <w:tcBorders>
              <w:top w:val="single" w:color="auto" w:sz="4" w:space="0"/>
              <w:left w:val="nil"/>
              <w:bottom w:val="single" w:color="auto" w:sz="4" w:space="0"/>
              <w:right w:val="single" w:color="auto" w:sz="4" w:space="0"/>
            </w:tcBorders>
            <w:noWrap/>
            <w:vAlign w:val="center"/>
          </w:tcPr>
          <w:p w14:paraId="426BAD9E">
            <w:pPr>
              <w:widowControl/>
              <w:spacing w:line="360" w:lineRule="auto"/>
              <w:rPr>
                <w:rFonts w:hint="eastAsia" w:ascii="宋体" w:hAnsi="宋体" w:cs="宋体"/>
                <w:color w:val="auto"/>
                <w:kern w:val="0"/>
                <w:sz w:val="21"/>
                <w:szCs w:val="21"/>
              </w:rPr>
            </w:pPr>
            <w:r>
              <w:rPr>
                <w:rFonts w:hint="eastAsia" w:ascii="宋体" w:hAnsi="宋体" w:cs="宋体"/>
                <w:color w:val="auto"/>
                <w:kern w:val="0"/>
                <w:sz w:val="21"/>
                <w:szCs w:val="21"/>
              </w:rPr>
              <w:t>拟投入本项目的项目负责人</w:t>
            </w:r>
            <w:r>
              <w:rPr>
                <w:rFonts w:hint="eastAsia" w:ascii="宋体" w:hAnsi="宋体" w:cs="宋体"/>
                <w:color w:val="auto"/>
                <w:kern w:val="0"/>
                <w:sz w:val="21"/>
                <w:szCs w:val="21"/>
                <w:lang w:val="en-US" w:eastAsia="zh-CN"/>
              </w:rPr>
              <w:t>及团队成员</w:t>
            </w:r>
            <w:r>
              <w:rPr>
                <w:rFonts w:hint="eastAsia" w:ascii="宋体" w:hAnsi="宋体" w:cs="宋体"/>
                <w:color w:val="auto"/>
                <w:kern w:val="0"/>
                <w:sz w:val="21"/>
                <w:szCs w:val="21"/>
              </w:rPr>
              <w:t>情况表(格式</w:t>
            </w:r>
            <w:r>
              <w:rPr>
                <w:rFonts w:hint="eastAsia" w:ascii="宋体" w:hAnsi="宋体" w:cs="宋体"/>
                <w:color w:val="auto"/>
                <w:kern w:val="0"/>
                <w:sz w:val="21"/>
                <w:szCs w:val="21"/>
                <w:lang w:val="en-US" w:eastAsia="zh-CN"/>
              </w:rPr>
              <w:t>5</w:t>
            </w:r>
            <w:r>
              <w:rPr>
                <w:rFonts w:hint="eastAsia" w:ascii="宋体" w:hAnsi="宋体" w:cs="宋体"/>
                <w:color w:val="auto"/>
                <w:kern w:val="0"/>
                <w:sz w:val="21"/>
                <w:szCs w:val="21"/>
              </w:rPr>
              <w:t>)</w:t>
            </w:r>
          </w:p>
        </w:tc>
        <w:tc>
          <w:tcPr>
            <w:tcW w:w="1383" w:type="dxa"/>
            <w:tcBorders>
              <w:top w:val="single" w:color="auto" w:sz="4" w:space="0"/>
              <w:left w:val="nil"/>
              <w:bottom w:val="single" w:color="auto" w:sz="4" w:space="0"/>
              <w:right w:val="single" w:color="auto" w:sz="4" w:space="0"/>
            </w:tcBorders>
            <w:noWrap/>
            <w:vAlign w:val="bottom"/>
          </w:tcPr>
          <w:p w14:paraId="58E81F09">
            <w:pPr>
              <w:widowControl/>
              <w:spacing w:line="360" w:lineRule="auto"/>
              <w:jc w:val="center"/>
              <w:rPr>
                <w:rFonts w:ascii="宋体" w:hAnsi="宋体" w:cs="宋体"/>
                <w:b/>
                <w:bCs/>
                <w:color w:val="auto"/>
                <w:kern w:val="0"/>
                <w:sz w:val="21"/>
                <w:szCs w:val="21"/>
              </w:rPr>
            </w:pPr>
          </w:p>
        </w:tc>
        <w:tc>
          <w:tcPr>
            <w:tcW w:w="1231" w:type="dxa"/>
            <w:tcBorders>
              <w:top w:val="single" w:color="auto" w:sz="4" w:space="0"/>
              <w:left w:val="nil"/>
              <w:bottom w:val="single" w:color="auto" w:sz="4" w:space="0"/>
              <w:right w:val="single" w:color="auto" w:sz="4" w:space="0"/>
            </w:tcBorders>
            <w:noWrap/>
            <w:vAlign w:val="bottom"/>
          </w:tcPr>
          <w:p w14:paraId="08FCC03F">
            <w:pPr>
              <w:widowControl/>
              <w:spacing w:line="360" w:lineRule="auto"/>
              <w:rPr>
                <w:rFonts w:ascii="宋体" w:hAnsi="宋体" w:cs="宋体"/>
                <w:b/>
                <w:bCs/>
                <w:color w:val="auto"/>
                <w:kern w:val="0"/>
                <w:sz w:val="21"/>
                <w:szCs w:val="21"/>
              </w:rPr>
            </w:pPr>
          </w:p>
        </w:tc>
        <w:tc>
          <w:tcPr>
            <w:tcW w:w="972" w:type="dxa"/>
            <w:tcBorders>
              <w:top w:val="single" w:color="auto" w:sz="4" w:space="0"/>
              <w:left w:val="nil"/>
              <w:bottom w:val="single" w:color="auto" w:sz="4" w:space="0"/>
              <w:right w:val="single" w:color="auto" w:sz="4" w:space="0"/>
            </w:tcBorders>
            <w:noWrap/>
            <w:vAlign w:val="center"/>
          </w:tcPr>
          <w:p w14:paraId="42D8C412">
            <w:pPr>
              <w:widowControl/>
              <w:spacing w:line="360" w:lineRule="auto"/>
              <w:jc w:val="center"/>
              <w:rPr>
                <w:rFonts w:ascii="宋体" w:hAnsi="宋体" w:cs="宋体"/>
                <w:b/>
                <w:bCs/>
                <w:color w:val="auto"/>
                <w:kern w:val="0"/>
                <w:sz w:val="21"/>
                <w:szCs w:val="21"/>
              </w:rPr>
            </w:pPr>
          </w:p>
        </w:tc>
      </w:tr>
      <w:tr w14:paraId="71191557">
        <w:tblPrEx>
          <w:tblCellMar>
            <w:top w:w="0" w:type="dxa"/>
            <w:left w:w="108" w:type="dxa"/>
            <w:bottom w:w="0" w:type="dxa"/>
            <w:right w:w="108" w:type="dxa"/>
          </w:tblCellMar>
        </w:tblPrEx>
        <w:trPr>
          <w:trHeight w:val="174" w:hRule="atLeast"/>
        </w:trPr>
        <w:tc>
          <w:tcPr>
            <w:tcW w:w="997" w:type="dxa"/>
            <w:tcBorders>
              <w:top w:val="nil"/>
              <w:left w:val="single" w:color="auto" w:sz="4" w:space="0"/>
              <w:bottom w:val="single" w:color="auto" w:sz="4" w:space="0"/>
              <w:right w:val="single" w:color="auto" w:sz="4" w:space="0"/>
            </w:tcBorders>
            <w:noWrap/>
            <w:vAlign w:val="center"/>
          </w:tcPr>
          <w:p w14:paraId="6F1E9EFC">
            <w:pPr>
              <w:widowControl/>
              <w:spacing w:line="360" w:lineRule="auto"/>
              <w:rPr>
                <w:rFonts w:hint="eastAsia" w:ascii="宋体" w:hAnsi="宋体" w:eastAsia="宋体" w:cs="宋体"/>
                <w:color w:val="auto"/>
                <w:kern w:val="0"/>
                <w:sz w:val="21"/>
                <w:szCs w:val="21"/>
                <w:lang w:eastAsia="zh-CN"/>
              </w:rPr>
            </w:pPr>
            <w:r>
              <w:rPr>
                <w:rFonts w:hint="eastAsia" w:ascii="宋体" w:hAnsi="宋体" w:cs="宋体"/>
                <w:color w:val="auto"/>
                <w:kern w:val="0"/>
                <w:sz w:val="21"/>
                <w:szCs w:val="21"/>
              </w:rPr>
              <w:t>2.</w:t>
            </w:r>
            <w:r>
              <w:rPr>
                <w:rFonts w:hint="eastAsia" w:ascii="宋体" w:hAnsi="宋体" w:cs="宋体"/>
                <w:color w:val="auto"/>
                <w:kern w:val="0"/>
                <w:sz w:val="21"/>
                <w:szCs w:val="21"/>
                <w:lang w:val="en-US" w:eastAsia="zh-CN"/>
              </w:rPr>
              <w:t>9</w:t>
            </w:r>
          </w:p>
        </w:tc>
        <w:tc>
          <w:tcPr>
            <w:tcW w:w="5003" w:type="dxa"/>
            <w:tcBorders>
              <w:top w:val="nil"/>
              <w:left w:val="nil"/>
              <w:bottom w:val="single" w:color="auto" w:sz="4" w:space="0"/>
              <w:right w:val="single" w:color="auto" w:sz="4" w:space="0"/>
            </w:tcBorders>
            <w:noWrap/>
            <w:vAlign w:val="center"/>
          </w:tcPr>
          <w:p w14:paraId="2F981F35">
            <w:pPr>
              <w:widowControl/>
              <w:spacing w:before="120" w:beforeLines="50" w:after="120" w:afterLines="50" w:line="360" w:lineRule="auto"/>
              <w:rPr>
                <w:rFonts w:ascii="宋体" w:hAnsi="宋体" w:cs="宋体"/>
                <w:color w:val="auto"/>
                <w:kern w:val="0"/>
                <w:sz w:val="21"/>
                <w:szCs w:val="21"/>
              </w:rPr>
            </w:pPr>
            <w:r>
              <w:rPr>
                <w:rFonts w:hint="eastAsia" w:ascii="宋体" w:hAnsi="宋体" w:cs="宋体"/>
                <w:color w:val="auto"/>
                <w:kern w:val="0"/>
                <w:sz w:val="21"/>
                <w:szCs w:val="21"/>
              </w:rPr>
              <w:t>供应商认为需要提交的其他资料</w:t>
            </w:r>
          </w:p>
        </w:tc>
        <w:tc>
          <w:tcPr>
            <w:tcW w:w="1383" w:type="dxa"/>
            <w:tcBorders>
              <w:top w:val="nil"/>
              <w:left w:val="nil"/>
              <w:bottom w:val="single" w:color="auto" w:sz="4" w:space="0"/>
              <w:right w:val="single" w:color="auto" w:sz="4" w:space="0"/>
            </w:tcBorders>
            <w:noWrap/>
            <w:vAlign w:val="bottom"/>
          </w:tcPr>
          <w:p w14:paraId="69C2E8FE">
            <w:pPr>
              <w:widowControl/>
              <w:spacing w:line="360" w:lineRule="auto"/>
              <w:rPr>
                <w:rFonts w:ascii="宋体" w:hAnsi="宋体" w:cs="宋体"/>
                <w:color w:val="auto"/>
                <w:kern w:val="0"/>
                <w:sz w:val="21"/>
                <w:szCs w:val="21"/>
              </w:rPr>
            </w:pPr>
            <w:r>
              <w:rPr>
                <w:rFonts w:hint="eastAsia" w:ascii="宋体" w:hAnsi="宋体" w:cs="宋体"/>
                <w:color w:val="auto"/>
                <w:kern w:val="0"/>
                <w:sz w:val="21"/>
                <w:szCs w:val="21"/>
              </w:rPr>
              <w:t>　</w:t>
            </w:r>
          </w:p>
        </w:tc>
        <w:tc>
          <w:tcPr>
            <w:tcW w:w="1231" w:type="dxa"/>
            <w:tcBorders>
              <w:top w:val="nil"/>
              <w:left w:val="nil"/>
              <w:bottom w:val="single" w:color="auto" w:sz="4" w:space="0"/>
              <w:right w:val="single" w:color="auto" w:sz="4" w:space="0"/>
            </w:tcBorders>
            <w:noWrap/>
            <w:vAlign w:val="bottom"/>
          </w:tcPr>
          <w:p w14:paraId="1DAB4D8B">
            <w:pPr>
              <w:widowControl/>
              <w:spacing w:line="360" w:lineRule="auto"/>
              <w:rPr>
                <w:rFonts w:ascii="宋体" w:hAnsi="宋体" w:cs="宋体"/>
                <w:color w:val="auto"/>
                <w:kern w:val="0"/>
                <w:sz w:val="21"/>
                <w:szCs w:val="21"/>
              </w:rPr>
            </w:pPr>
            <w:r>
              <w:rPr>
                <w:rFonts w:hint="eastAsia" w:ascii="宋体" w:hAnsi="宋体" w:cs="宋体"/>
                <w:color w:val="auto"/>
                <w:kern w:val="0"/>
                <w:sz w:val="21"/>
                <w:szCs w:val="21"/>
              </w:rPr>
              <w:t>　</w:t>
            </w:r>
          </w:p>
        </w:tc>
        <w:tc>
          <w:tcPr>
            <w:tcW w:w="972" w:type="dxa"/>
            <w:tcBorders>
              <w:top w:val="nil"/>
              <w:left w:val="nil"/>
              <w:bottom w:val="single" w:color="auto" w:sz="4" w:space="0"/>
              <w:right w:val="single" w:color="auto" w:sz="4" w:space="0"/>
            </w:tcBorders>
            <w:noWrap/>
            <w:vAlign w:val="bottom"/>
          </w:tcPr>
          <w:p w14:paraId="43B4012A">
            <w:pPr>
              <w:widowControl/>
              <w:spacing w:line="360" w:lineRule="auto"/>
              <w:rPr>
                <w:rFonts w:ascii="宋体" w:hAnsi="宋体" w:cs="宋体"/>
                <w:color w:val="auto"/>
                <w:kern w:val="0"/>
                <w:sz w:val="21"/>
                <w:szCs w:val="21"/>
              </w:rPr>
            </w:pPr>
            <w:r>
              <w:rPr>
                <w:rFonts w:hint="eastAsia" w:ascii="宋体" w:hAnsi="宋体" w:cs="宋体"/>
                <w:color w:val="auto"/>
                <w:kern w:val="0"/>
                <w:sz w:val="21"/>
                <w:szCs w:val="21"/>
              </w:rPr>
              <w:t>　</w:t>
            </w:r>
          </w:p>
        </w:tc>
      </w:tr>
      <w:tr w14:paraId="6C3D459D">
        <w:tblPrEx>
          <w:tblCellMar>
            <w:top w:w="0" w:type="dxa"/>
            <w:left w:w="108" w:type="dxa"/>
            <w:bottom w:w="0" w:type="dxa"/>
            <w:right w:w="108" w:type="dxa"/>
          </w:tblCellMar>
        </w:tblPrEx>
        <w:trPr>
          <w:trHeight w:val="299" w:hRule="atLeast"/>
        </w:trPr>
        <w:tc>
          <w:tcPr>
            <w:tcW w:w="997" w:type="dxa"/>
            <w:tcBorders>
              <w:top w:val="single" w:color="auto" w:sz="4" w:space="0"/>
              <w:left w:val="single" w:color="auto" w:sz="4" w:space="0"/>
              <w:bottom w:val="single" w:color="auto" w:sz="4" w:space="0"/>
              <w:right w:val="single" w:color="auto" w:sz="4" w:space="0"/>
            </w:tcBorders>
            <w:noWrap/>
            <w:vAlign w:val="center"/>
          </w:tcPr>
          <w:p w14:paraId="7BF5BBE4">
            <w:pPr>
              <w:widowControl/>
              <w:spacing w:line="360" w:lineRule="auto"/>
              <w:rPr>
                <w:rFonts w:ascii="宋体" w:hAnsi="宋体" w:cs="宋体"/>
                <w:color w:val="auto"/>
                <w:kern w:val="0"/>
                <w:sz w:val="21"/>
                <w:szCs w:val="21"/>
              </w:rPr>
            </w:pPr>
            <w:r>
              <w:rPr>
                <w:rFonts w:hint="eastAsia" w:ascii="宋体" w:hAnsi="宋体" w:cs="宋体"/>
                <w:b/>
                <w:bCs/>
                <w:color w:val="auto"/>
                <w:kern w:val="0"/>
                <w:sz w:val="21"/>
                <w:szCs w:val="21"/>
              </w:rPr>
              <w:t>三</w:t>
            </w:r>
          </w:p>
        </w:tc>
        <w:tc>
          <w:tcPr>
            <w:tcW w:w="5003" w:type="dxa"/>
            <w:tcBorders>
              <w:top w:val="single" w:color="auto" w:sz="4" w:space="0"/>
              <w:left w:val="nil"/>
              <w:bottom w:val="single" w:color="auto" w:sz="4" w:space="0"/>
              <w:right w:val="single" w:color="auto" w:sz="4" w:space="0"/>
            </w:tcBorders>
            <w:noWrap/>
            <w:vAlign w:val="center"/>
          </w:tcPr>
          <w:p w14:paraId="281048D6">
            <w:pPr>
              <w:widowControl/>
              <w:spacing w:line="360" w:lineRule="auto"/>
              <w:rPr>
                <w:rFonts w:ascii="宋体" w:hAnsi="宋体" w:cs="宋体"/>
                <w:color w:val="auto"/>
                <w:sz w:val="21"/>
                <w:szCs w:val="21"/>
              </w:rPr>
            </w:pPr>
            <w:r>
              <w:rPr>
                <w:rFonts w:hint="eastAsia" w:ascii="宋体" w:hAnsi="宋体" w:cs="宋体"/>
                <w:b/>
                <w:bCs/>
                <w:color w:val="auto"/>
                <w:kern w:val="0"/>
                <w:sz w:val="21"/>
                <w:szCs w:val="21"/>
              </w:rPr>
              <w:t>技术方案文件</w:t>
            </w:r>
          </w:p>
        </w:tc>
        <w:tc>
          <w:tcPr>
            <w:tcW w:w="1383" w:type="dxa"/>
            <w:tcBorders>
              <w:top w:val="single" w:color="auto" w:sz="4" w:space="0"/>
              <w:left w:val="nil"/>
              <w:bottom w:val="single" w:color="auto" w:sz="4" w:space="0"/>
              <w:right w:val="single" w:color="auto" w:sz="4" w:space="0"/>
            </w:tcBorders>
            <w:noWrap/>
            <w:vAlign w:val="bottom"/>
          </w:tcPr>
          <w:p w14:paraId="3E658A78">
            <w:pPr>
              <w:widowControl/>
              <w:spacing w:line="360" w:lineRule="auto"/>
              <w:rPr>
                <w:rFonts w:ascii="宋体" w:hAnsi="宋体" w:cs="宋体"/>
                <w:color w:val="auto"/>
                <w:kern w:val="0"/>
                <w:sz w:val="21"/>
                <w:szCs w:val="21"/>
              </w:rPr>
            </w:pPr>
          </w:p>
        </w:tc>
        <w:tc>
          <w:tcPr>
            <w:tcW w:w="1231" w:type="dxa"/>
            <w:tcBorders>
              <w:top w:val="single" w:color="auto" w:sz="4" w:space="0"/>
              <w:left w:val="nil"/>
              <w:bottom w:val="single" w:color="auto" w:sz="4" w:space="0"/>
              <w:right w:val="single" w:color="auto" w:sz="4" w:space="0"/>
            </w:tcBorders>
            <w:noWrap/>
            <w:vAlign w:val="bottom"/>
          </w:tcPr>
          <w:p w14:paraId="301CA9B4">
            <w:pPr>
              <w:widowControl/>
              <w:spacing w:line="360" w:lineRule="auto"/>
              <w:rPr>
                <w:rFonts w:ascii="宋体" w:hAnsi="宋体" w:cs="宋体"/>
                <w:color w:val="auto"/>
                <w:kern w:val="0"/>
                <w:sz w:val="21"/>
                <w:szCs w:val="21"/>
              </w:rPr>
            </w:pPr>
          </w:p>
        </w:tc>
        <w:tc>
          <w:tcPr>
            <w:tcW w:w="972" w:type="dxa"/>
            <w:tcBorders>
              <w:top w:val="single" w:color="auto" w:sz="4" w:space="0"/>
              <w:left w:val="nil"/>
              <w:bottom w:val="single" w:color="auto" w:sz="4" w:space="0"/>
              <w:right w:val="single" w:color="auto" w:sz="4" w:space="0"/>
            </w:tcBorders>
            <w:noWrap/>
            <w:vAlign w:val="bottom"/>
          </w:tcPr>
          <w:p w14:paraId="47F81E62">
            <w:pPr>
              <w:widowControl/>
              <w:spacing w:line="360" w:lineRule="auto"/>
              <w:rPr>
                <w:rFonts w:ascii="宋体" w:hAnsi="宋体" w:cs="宋体"/>
                <w:color w:val="auto"/>
                <w:kern w:val="0"/>
                <w:sz w:val="21"/>
                <w:szCs w:val="21"/>
              </w:rPr>
            </w:pPr>
          </w:p>
        </w:tc>
      </w:tr>
    </w:tbl>
    <w:p w14:paraId="56A9E22E">
      <w:pPr>
        <w:spacing w:line="360" w:lineRule="auto"/>
        <w:rPr>
          <w:rFonts w:hint="eastAsia" w:ascii="宋体" w:hAnsi="宋体" w:cs="宋体"/>
          <w:sz w:val="21"/>
          <w:szCs w:val="21"/>
          <w:highlight w:val="none"/>
        </w:rPr>
      </w:pPr>
    </w:p>
    <w:p w14:paraId="23C40CB4">
      <w:pPr>
        <w:spacing w:line="360" w:lineRule="auto"/>
        <w:rPr>
          <w:rFonts w:hint="eastAsia" w:ascii="宋体" w:hAnsi="宋体" w:cs="宋体"/>
          <w:b/>
          <w:bCs/>
          <w:sz w:val="21"/>
          <w:szCs w:val="21"/>
          <w:highlight w:val="none"/>
        </w:rPr>
      </w:pPr>
    </w:p>
    <w:p w14:paraId="6E81CFE0">
      <w:pPr>
        <w:spacing w:line="360" w:lineRule="auto"/>
        <w:rPr>
          <w:rFonts w:hint="eastAsia" w:ascii="宋体" w:hAnsi="宋体" w:cs="宋体"/>
          <w:color w:val="000000"/>
          <w:sz w:val="21"/>
          <w:szCs w:val="21"/>
        </w:rPr>
      </w:pPr>
    </w:p>
    <w:p w14:paraId="6D9FBB94">
      <w:pPr>
        <w:spacing w:line="360" w:lineRule="auto"/>
        <w:rPr>
          <w:rFonts w:hint="eastAsia" w:ascii="宋体" w:hAnsi="宋体" w:cs="宋体"/>
          <w:color w:val="000000"/>
          <w:sz w:val="21"/>
          <w:szCs w:val="21"/>
        </w:rPr>
      </w:pPr>
    </w:p>
    <w:p w14:paraId="62F9C573">
      <w:pPr>
        <w:spacing w:line="360" w:lineRule="auto"/>
        <w:rPr>
          <w:rFonts w:hint="eastAsia" w:ascii="宋体" w:hAnsi="宋体" w:cs="宋体"/>
          <w:color w:val="000000"/>
          <w:sz w:val="21"/>
          <w:szCs w:val="21"/>
        </w:rPr>
      </w:pPr>
    </w:p>
    <w:p w14:paraId="15184A1D">
      <w:pPr>
        <w:spacing w:line="360" w:lineRule="auto"/>
        <w:rPr>
          <w:rFonts w:hint="eastAsia" w:ascii="宋体" w:hAnsi="宋体" w:cs="宋体"/>
          <w:color w:val="000000"/>
          <w:sz w:val="21"/>
          <w:szCs w:val="21"/>
        </w:rPr>
      </w:pPr>
    </w:p>
    <w:p w14:paraId="27892211">
      <w:pPr>
        <w:spacing w:line="360" w:lineRule="auto"/>
        <w:rPr>
          <w:rFonts w:hint="eastAsia" w:ascii="宋体" w:hAnsi="宋体" w:cs="宋体"/>
          <w:color w:val="000000"/>
          <w:sz w:val="21"/>
          <w:szCs w:val="21"/>
        </w:rPr>
      </w:pPr>
    </w:p>
    <w:p w14:paraId="49403421">
      <w:pPr>
        <w:spacing w:line="360" w:lineRule="auto"/>
        <w:rPr>
          <w:rFonts w:hint="default" w:ascii="宋体" w:hAnsi="宋体" w:eastAsia="宋体" w:cs="宋体"/>
          <w:b/>
          <w:bCs/>
          <w:sz w:val="21"/>
          <w:szCs w:val="21"/>
          <w:highlight w:val="none"/>
          <w:lang w:val="en-US" w:eastAsia="zh-CN"/>
        </w:rPr>
      </w:pPr>
    </w:p>
    <w:p w14:paraId="6F2AB357">
      <w:pPr>
        <w:spacing w:line="360" w:lineRule="auto"/>
        <w:rPr>
          <w:rFonts w:hint="eastAsia" w:ascii="宋体" w:hAnsi="宋体" w:cs="宋体"/>
          <w:b/>
          <w:bCs/>
          <w:sz w:val="21"/>
          <w:szCs w:val="21"/>
          <w:highlight w:val="none"/>
          <w:lang w:val="en-US" w:eastAsia="zh-CN"/>
        </w:rPr>
      </w:pPr>
    </w:p>
    <w:p w14:paraId="0E8B4679">
      <w:pPr>
        <w:spacing w:line="360" w:lineRule="auto"/>
        <w:rPr>
          <w:rFonts w:hint="default" w:ascii="宋体" w:hAnsi="宋体" w:eastAsia="宋体" w:cs="宋体"/>
          <w:b/>
          <w:bCs/>
          <w:sz w:val="21"/>
          <w:szCs w:val="21"/>
          <w:highlight w:val="none"/>
          <w:lang w:val="en-US" w:eastAsia="zh-CN"/>
        </w:rPr>
      </w:pPr>
      <w:r>
        <w:rPr>
          <w:rFonts w:hint="eastAsia" w:ascii="宋体" w:hAnsi="宋体" w:cs="宋体"/>
          <w:b/>
          <w:bCs/>
          <w:sz w:val="21"/>
          <w:szCs w:val="21"/>
          <w:highlight w:val="none"/>
          <w:lang w:val="en-US" w:eastAsia="zh-CN"/>
        </w:rPr>
        <w:t>一、报价文件</w:t>
      </w:r>
    </w:p>
    <w:p w14:paraId="124A139E">
      <w:pPr>
        <w:spacing w:line="360" w:lineRule="auto"/>
        <w:rPr>
          <w:rFonts w:hint="eastAsia" w:ascii="宋体" w:hAnsi="宋体" w:cs="宋体"/>
          <w:b/>
          <w:bCs/>
          <w:sz w:val="21"/>
          <w:szCs w:val="21"/>
          <w:highlight w:val="none"/>
        </w:rPr>
      </w:pPr>
      <w:r>
        <w:rPr>
          <w:rFonts w:hint="eastAsia" w:ascii="宋体" w:hAnsi="宋体" w:cs="宋体"/>
          <w:b/>
          <w:bCs/>
          <w:sz w:val="21"/>
          <w:szCs w:val="21"/>
          <w:highlight w:val="none"/>
          <w:lang w:val="en-US" w:eastAsia="zh-CN"/>
        </w:rPr>
        <w:t>1.1</w:t>
      </w:r>
      <w:r>
        <w:rPr>
          <w:rFonts w:hint="eastAsia" w:ascii="宋体" w:hAnsi="宋体" w:cs="宋体"/>
          <w:b/>
          <w:bCs/>
          <w:sz w:val="21"/>
          <w:szCs w:val="21"/>
          <w:highlight w:val="none"/>
        </w:rPr>
        <w:t>格式</w:t>
      </w:r>
      <w:r>
        <w:rPr>
          <w:rFonts w:hint="eastAsia" w:ascii="宋体" w:hAnsi="宋体" w:cs="宋体"/>
          <w:b/>
          <w:bCs/>
          <w:sz w:val="21"/>
          <w:szCs w:val="21"/>
          <w:highlight w:val="none"/>
          <w:lang w:val="en-US" w:eastAsia="zh-CN"/>
        </w:rPr>
        <w:t>1</w:t>
      </w:r>
      <w:r>
        <w:rPr>
          <w:rFonts w:hint="eastAsia" w:ascii="宋体" w:hAnsi="宋体" w:cs="宋体"/>
          <w:b/>
          <w:bCs/>
          <w:sz w:val="21"/>
          <w:szCs w:val="21"/>
          <w:highlight w:val="none"/>
        </w:rPr>
        <w:t>.报价一览表</w:t>
      </w:r>
    </w:p>
    <w:p w14:paraId="4CF21444">
      <w:pPr>
        <w:pStyle w:val="10"/>
        <w:ind w:firstLine="0" w:firstLineChars="0"/>
        <w:jc w:val="center"/>
        <w:rPr>
          <w:rFonts w:hint="eastAsia" w:hAnsi="宋体" w:eastAsia="宋体" w:cs="宋体"/>
          <w:b/>
          <w:sz w:val="21"/>
          <w:szCs w:val="21"/>
        </w:rPr>
      </w:pPr>
    </w:p>
    <w:p w14:paraId="2A425A83">
      <w:pPr>
        <w:spacing w:line="360" w:lineRule="auto"/>
        <w:rPr>
          <w:rFonts w:hint="eastAsia" w:ascii="宋体" w:hAnsi="宋体" w:eastAsia="宋体" w:cs="宋体"/>
          <w:sz w:val="21"/>
          <w:szCs w:val="21"/>
          <w:lang w:eastAsia="zh-CN"/>
        </w:rPr>
      </w:pPr>
      <w:r>
        <w:rPr>
          <w:rFonts w:hint="eastAsia" w:ascii="宋体" w:hAnsi="宋体" w:cs="宋体"/>
          <w:sz w:val="21"/>
          <w:szCs w:val="21"/>
        </w:rPr>
        <w:t>项目名称：</w:t>
      </w:r>
      <w:r>
        <w:rPr>
          <w:rFonts w:hint="eastAsia" w:ascii="宋体" w:hAnsi="宋体" w:eastAsia="宋体" w:cs="宋体"/>
          <w:b w:val="0"/>
          <w:bCs w:val="0"/>
          <w:sz w:val="21"/>
          <w:szCs w:val="21"/>
          <w:lang w:val="en-US" w:eastAsia="zh-CN"/>
        </w:rPr>
        <w:t>广州美术学院食堂一层中央空调风管更换工程</w:t>
      </w:r>
    </w:p>
    <w:tbl>
      <w:tblPr>
        <w:tblStyle w:val="20"/>
        <w:tblW w:w="873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0"/>
        <w:gridCol w:w="1844"/>
        <w:gridCol w:w="1663"/>
        <w:gridCol w:w="4503"/>
      </w:tblGrid>
      <w:tr w14:paraId="6B8B54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atLeast"/>
          <w:jc w:val="center"/>
        </w:trPr>
        <w:tc>
          <w:tcPr>
            <w:tcW w:w="720" w:type="dxa"/>
            <w:vAlign w:val="center"/>
          </w:tcPr>
          <w:p w14:paraId="01A64F1E">
            <w:pPr>
              <w:jc w:val="center"/>
              <w:rPr>
                <w:rFonts w:hint="eastAsia" w:ascii="宋体" w:hAnsi="宋体" w:cs="宋体"/>
                <w:bCs/>
                <w:sz w:val="21"/>
                <w:szCs w:val="21"/>
              </w:rPr>
            </w:pPr>
            <w:bookmarkStart w:id="14" w:name="_Hlk33473274"/>
            <w:r>
              <w:rPr>
                <w:rFonts w:hint="eastAsia" w:ascii="宋体" w:hAnsi="宋体" w:cs="宋体"/>
                <w:bCs/>
                <w:sz w:val="21"/>
                <w:szCs w:val="21"/>
              </w:rPr>
              <w:t>序号</w:t>
            </w:r>
          </w:p>
        </w:tc>
        <w:tc>
          <w:tcPr>
            <w:tcW w:w="1844" w:type="dxa"/>
            <w:vAlign w:val="center"/>
          </w:tcPr>
          <w:p w14:paraId="5B87A9D8">
            <w:pPr>
              <w:jc w:val="center"/>
              <w:rPr>
                <w:rFonts w:hint="eastAsia" w:ascii="宋体" w:hAnsi="宋体" w:cs="宋体"/>
                <w:bCs/>
                <w:sz w:val="21"/>
                <w:szCs w:val="21"/>
              </w:rPr>
            </w:pPr>
            <w:r>
              <w:rPr>
                <w:rFonts w:hint="eastAsia" w:ascii="宋体" w:hAnsi="宋体" w:cs="宋体"/>
                <w:bCs/>
                <w:sz w:val="21"/>
                <w:szCs w:val="21"/>
              </w:rPr>
              <w:t>项目名称</w:t>
            </w:r>
          </w:p>
        </w:tc>
        <w:tc>
          <w:tcPr>
            <w:tcW w:w="6166" w:type="dxa"/>
            <w:gridSpan w:val="2"/>
            <w:vAlign w:val="center"/>
          </w:tcPr>
          <w:p w14:paraId="25A94AC8">
            <w:pPr>
              <w:rPr>
                <w:rFonts w:hint="eastAsia" w:ascii="宋体" w:hAnsi="宋体" w:cs="宋体"/>
                <w:bCs/>
                <w:sz w:val="21"/>
                <w:szCs w:val="21"/>
              </w:rPr>
            </w:pPr>
            <w:r>
              <w:rPr>
                <w:rFonts w:hint="eastAsia" w:ascii="宋体" w:hAnsi="宋体" w:cs="宋体"/>
                <w:bCs/>
                <w:sz w:val="21"/>
                <w:szCs w:val="21"/>
              </w:rPr>
              <w:t>投标价（单位：人民币元）</w:t>
            </w:r>
          </w:p>
        </w:tc>
      </w:tr>
      <w:tr w14:paraId="38A744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6" w:hRule="atLeast"/>
          <w:jc w:val="center"/>
        </w:trPr>
        <w:tc>
          <w:tcPr>
            <w:tcW w:w="720" w:type="dxa"/>
            <w:vAlign w:val="center"/>
          </w:tcPr>
          <w:p w14:paraId="518071AB">
            <w:pPr>
              <w:jc w:val="center"/>
              <w:rPr>
                <w:rFonts w:hint="eastAsia" w:ascii="宋体" w:hAnsi="宋体" w:cs="宋体"/>
                <w:sz w:val="21"/>
                <w:szCs w:val="21"/>
              </w:rPr>
            </w:pPr>
            <w:r>
              <w:rPr>
                <w:rFonts w:hint="eastAsia" w:ascii="宋体" w:hAnsi="宋体" w:cs="宋体"/>
                <w:sz w:val="21"/>
                <w:szCs w:val="21"/>
              </w:rPr>
              <w:t>1</w:t>
            </w:r>
          </w:p>
        </w:tc>
        <w:tc>
          <w:tcPr>
            <w:tcW w:w="1844" w:type="dxa"/>
            <w:vAlign w:val="center"/>
          </w:tcPr>
          <w:p w14:paraId="1AA96BFD">
            <w:pPr>
              <w:jc w:val="center"/>
              <w:rPr>
                <w:rFonts w:hint="eastAsia" w:ascii="宋体" w:hAnsi="宋体" w:cs="宋体"/>
                <w:sz w:val="21"/>
                <w:szCs w:val="21"/>
              </w:rPr>
            </w:pPr>
            <w:r>
              <w:rPr>
                <w:rFonts w:hint="eastAsia" w:ascii="宋体" w:hAnsi="宋体" w:cs="宋体"/>
                <w:sz w:val="21"/>
                <w:szCs w:val="21"/>
              </w:rPr>
              <w:t>投标总价</w:t>
            </w:r>
          </w:p>
        </w:tc>
        <w:tc>
          <w:tcPr>
            <w:tcW w:w="6166" w:type="dxa"/>
            <w:gridSpan w:val="2"/>
            <w:vAlign w:val="center"/>
          </w:tcPr>
          <w:p w14:paraId="5BE9B343">
            <w:pPr>
              <w:rPr>
                <w:rFonts w:hint="eastAsia" w:ascii="宋体" w:hAnsi="宋体" w:cs="宋体"/>
                <w:sz w:val="21"/>
                <w:szCs w:val="21"/>
              </w:rPr>
            </w:pPr>
            <w:r>
              <w:rPr>
                <w:rFonts w:hint="eastAsia" w:ascii="宋体" w:hAnsi="宋体" w:cs="宋体"/>
                <w:sz w:val="21"/>
                <w:szCs w:val="21"/>
              </w:rPr>
              <w:t>大写：</w:t>
            </w:r>
          </w:p>
          <w:p w14:paraId="3EEE7F2B">
            <w:pPr>
              <w:rPr>
                <w:rFonts w:hint="eastAsia" w:ascii="宋体" w:hAnsi="宋体" w:cs="宋体"/>
                <w:sz w:val="21"/>
                <w:szCs w:val="21"/>
              </w:rPr>
            </w:pPr>
            <w:r>
              <w:rPr>
                <w:rFonts w:hint="eastAsia" w:ascii="宋体" w:hAnsi="宋体" w:cs="宋体"/>
                <w:sz w:val="21"/>
                <w:szCs w:val="21"/>
              </w:rPr>
              <w:t>小写：</w:t>
            </w:r>
          </w:p>
        </w:tc>
      </w:tr>
      <w:tr w14:paraId="04EFB5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6" w:hRule="atLeast"/>
          <w:jc w:val="center"/>
        </w:trPr>
        <w:tc>
          <w:tcPr>
            <w:tcW w:w="720" w:type="dxa"/>
            <w:vAlign w:val="center"/>
          </w:tcPr>
          <w:p w14:paraId="5F88AEFD">
            <w:pPr>
              <w:jc w:val="center"/>
              <w:rPr>
                <w:rFonts w:hint="eastAsia" w:ascii="宋体" w:hAnsi="宋体" w:cs="宋体"/>
                <w:sz w:val="21"/>
                <w:szCs w:val="21"/>
              </w:rPr>
            </w:pPr>
            <w:r>
              <w:rPr>
                <w:rFonts w:hint="eastAsia" w:ascii="宋体" w:hAnsi="宋体" w:cs="宋体"/>
                <w:sz w:val="21"/>
                <w:szCs w:val="21"/>
              </w:rPr>
              <w:t>其中</w:t>
            </w:r>
          </w:p>
        </w:tc>
        <w:tc>
          <w:tcPr>
            <w:tcW w:w="1844" w:type="dxa"/>
            <w:vAlign w:val="center"/>
          </w:tcPr>
          <w:p w14:paraId="49E26CB1">
            <w:pPr>
              <w:jc w:val="center"/>
              <w:rPr>
                <w:rFonts w:hint="eastAsia" w:ascii="宋体" w:hAnsi="宋体" w:cs="宋体"/>
                <w:sz w:val="21"/>
                <w:szCs w:val="21"/>
              </w:rPr>
            </w:pPr>
            <w:r>
              <w:rPr>
                <w:rFonts w:hint="eastAsia" w:ascii="宋体" w:hAnsi="宋体" w:cs="宋体"/>
                <w:sz w:val="21"/>
                <w:szCs w:val="21"/>
              </w:rPr>
              <w:t>不含税总价</w:t>
            </w:r>
          </w:p>
        </w:tc>
        <w:tc>
          <w:tcPr>
            <w:tcW w:w="6166" w:type="dxa"/>
            <w:gridSpan w:val="2"/>
            <w:vAlign w:val="center"/>
          </w:tcPr>
          <w:p w14:paraId="31935F34">
            <w:pPr>
              <w:rPr>
                <w:rFonts w:hint="eastAsia" w:ascii="宋体" w:hAnsi="宋体" w:cs="宋体"/>
                <w:sz w:val="21"/>
                <w:szCs w:val="21"/>
              </w:rPr>
            </w:pPr>
            <w:r>
              <w:rPr>
                <w:rFonts w:hint="eastAsia" w:ascii="宋体" w:hAnsi="宋体" w:cs="宋体"/>
                <w:sz w:val="21"/>
                <w:szCs w:val="21"/>
              </w:rPr>
              <w:t>大写：</w:t>
            </w:r>
          </w:p>
          <w:p w14:paraId="2CA25FAB">
            <w:pPr>
              <w:rPr>
                <w:rFonts w:hint="eastAsia" w:ascii="宋体" w:hAnsi="宋体" w:cs="宋体"/>
                <w:sz w:val="21"/>
                <w:szCs w:val="21"/>
              </w:rPr>
            </w:pPr>
            <w:r>
              <w:rPr>
                <w:rFonts w:hint="eastAsia" w:ascii="宋体" w:hAnsi="宋体" w:cs="宋体"/>
                <w:sz w:val="21"/>
                <w:szCs w:val="21"/>
              </w:rPr>
              <w:t>小写：</w:t>
            </w:r>
          </w:p>
        </w:tc>
      </w:tr>
      <w:tr w14:paraId="759EA3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6" w:hRule="atLeast"/>
          <w:jc w:val="center"/>
        </w:trPr>
        <w:tc>
          <w:tcPr>
            <w:tcW w:w="720" w:type="dxa"/>
            <w:vAlign w:val="center"/>
          </w:tcPr>
          <w:p w14:paraId="02C5223E">
            <w:pPr>
              <w:jc w:val="center"/>
              <w:rPr>
                <w:rFonts w:hint="eastAsia" w:ascii="宋体" w:hAnsi="宋体" w:cs="宋体"/>
                <w:sz w:val="21"/>
                <w:szCs w:val="21"/>
              </w:rPr>
            </w:pPr>
            <w:r>
              <w:rPr>
                <w:rFonts w:hint="eastAsia" w:ascii="宋体" w:hAnsi="宋体" w:cs="宋体"/>
                <w:sz w:val="21"/>
                <w:szCs w:val="21"/>
              </w:rPr>
              <w:t>2</w:t>
            </w:r>
          </w:p>
        </w:tc>
        <w:tc>
          <w:tcPr>
            <w:tcW w:w="1844" w:type="dxa"/>
            <w:vAlign w:val="center"/>
          </w:tcPr>
          <w:p w14:paraId="675A116D">
            <w:pPr>
              <w:jc w:val="center"/>
              <w:rPr>
                <w:rFonts w:hint="eastAsia" w:ascii="宋体" w:hAnsi="宋体" w:cs="宋体"/>
                <w:sz w:val="21"/>
                <w:szCs w:val="21"/>
              </w:rPr>
            </w:pPr>
            <w:r>
              <w:rPr>
                <w:rFonts w:hint="eastAsia" w:ascii="宋体" w:hAnsi="宋体" w:cs="宋体"/>
                <w:sz w:val="21"/>
                <w:szCs w:val="21"/>
              </w:rPr>
              <w:t>投标工期</w:t>
            </w:r>
          </w:p>
        </w:tc>
        <w:tc>
          <w:tcPr>
            <w:tcW w:w="6166" w:type="dxa"/>
            <w:gridSpan w:val="2"/>
            <w:vAlign w:val="center"/>
          </w:tcPr>
          <w:p w14:paraId="27DBFA03">
            <w:pPr>
              <w:rPr>
                <w:rFonts w:hint="eastAsia" w:ascii="宋体" w:hAnsi="宋体" w:cs="宋体"/>
                <w:sz w:val="21"/>
                <w:szCs w:val="21"/>
              </w:rPr>
            </w:pPr>
          </w:p>
        </w:tc>
      </w:tr>
      <w:tr w14:paraId="53D458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6" w:hRule="atLeast"/>
          <w:jc w:val="center"/>
        </w:trPr>
        <w:tc>
          <w:tcPr>
            <w:tcW w:w="720" w:type="dxa"/>
            <w:vAlign w:val="center"/>
          </w:tcPr>
          <w:p w14:paraId="3C5B4530">
            <w:pPr>
              <w:jc w:val="center"/>
              <w:rPr>
                <w:rFonts w:hint="eastAsia" w:ascii="宋体" w:hAnsi="宋体" w:cs="宋体"/>
                <w:sz w:val="21"/>
                <w:szCs w:val="21"/>
              </w:rPr>
            </w:pPr>
            <w:r>
              <w:rPr>
                <w:rFonts w:hint="eastAsia" w:ascii="宋体" w:hAnsi="宋体" w:cs="宋体"/>
                <w:sz w:val="21"/>
                <w:szCs w:val="21"/>
              </w:rPr>
              <w:t>3</w:t>
            </w:r>
          </w:p>
        </w:tc>
        <w:tc>
          <w:tcPr>
            <w:tcW w:w="1844" w:type="dxa"/>
            <w:vAlign w:val="center"/>
          </w:tcPr>
          <w:p w14:paraId="331ED719">
            <w:pPr>
              <w:jc w:val="center"/>
              <w:rPr>
                <w:rFonts w:hint="eastAsia" w:ascii="宋体" w:hAnsi="宋体" w:cs="宋体"/>
                <w:sz w:val="21"/>
                <w:szCs w:val="21"/>
              </w:rPr>
            </w:pPr>
            <w:r>
              <w:rPr>
                <w:rFonts w:hint="eastAsia" w:ascii="宋体" w:hAnsi="宋体" w:cs="宋体"/>
                <w:sz w:val="21"/>
                <w:szCs w:val="21"/>
              </w:rPr>
              <w:t>工程质量标准</w:t>
            </w:r>
          </w:p>
        </w:tc>
        <w:tc>
          <w:tcPr>
            <w:tcW w:w="6166" w:type="dxa"/>
            <w:gridSpan w:val="2"/>
            <w:vAlign w:val="center"/>
          </w:tcPr>
          <w:p w14:paraId="6EBAF0DA">
            <w:pPr>
              <w:rPr>
                <w:rFonts w:hint="eastAsia" w:ascii="宋体" w:hAnsi="宋体" w:cs="宋体"/>
                <w:sz w:val="21"/>
                <w:szCs w:val="21"/>
              </w:rPr>
            </w:pPr>
          </w:p>
        </w:tc>
      </w:tr>
      <w:tr w14:paraId="4B972F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6" w:hRule="atLeast"/>
          <w:jc w:val="center"/>
        </w:trPr>
        <w:tc>
          <w:tcPr>
            <w:tcW w:w="720" w:type="dxa"/>
            <w:vAlign w:val="center"/>
          </w:tcPr>
          <w:p w14:paraId="30F9D9CB">
            <w:pPr>
              <w:jc w:val="center"/>
              <w:rPr>
                <w:rFonts w:hint="eastAsia" w:ascii="宋体" w:hAnsi="宋体" w:cs="宋体"/>
                <w:sz w:val="21"/>
                <w:szCs w:val="21"/>
              </w:rPr>
            </w:pPr>
            <w:r>
              <w:rPr>
                <w:rFonts w:hint="eastAsia" w:ascii="宋体" w:hAnsi="宋体" w:cs="宋体"/>
                <w:sz w:val="21"/>
                <w:szCs w:val="21"/>
              </w:rPr>
              <w:t>4</w:t>
            </w:r>
          </w:p>
        </w:tc>
        <w:tc>
          <w:tcPr>
            <w:tcW w:w="1844" w:type="dxa"/>
            <w:vAlign w:val="center"/>
          </w:tcPr>
          <w:p w14:paraId="44A4330A">
            <w:pPr>
              <w:jc w:val="center"/>
              <w:rPr>
                <w:rFonts w:hint="eastAsia" w:ascii="宋体" w:hAnsi="宋体" w:cs="宋体"/>
                <w:sz w:val="21"/>
                <w:szCs w:val="21"/>
              </w:rPr>
            </w:pPr>
            <w:r>
              <w:rPr>
                <w:rFonts w:hint="eastAsia" w:ascii="宋体" w:hAnsi="宋体" w:cs="宋体"/>
                <w:sz w:val="21"/>
                <w:szCs w:val="21"/>
              </w:rPr>
              <w:t>保修期限</w:t>
            </w:r>
          </w:p>
        </w:tc>
        <w:tc>
          <w:tcPr>
            <w:tcW w:w="6166" w:type="dxa"/>
            <w:gridSpan w:val="2"/>
            <w:vAlign w:val="center"/>
          </w:tcPr>
          <w:p w14:paraId="59616A66">
            <w:pPr>
              <w:rPr>
                <w:rFonts w:hint="eastAsia" w:ascii="宋体" w:hAnsi="宋体" w:cs="宋体"/>
                <w:sz w:val="21"/>
                <w:szCs w:val="21"/>
              </w:rPr>
            </w:pPr>
          </w:p>
        </w:tc>
      </w:tr>
      <w:tr w14:paraId="01C961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 w:hRule="atLeast"/>
          <w:jc w:val="center"/>
        </w:trPr>
        <w:tc>
          <w:tcPr>
            <w:tcW w:w="720" w:type="dxa"/>
            <w:vMerge w:val="restart"/>
            <w:vAlign w:val="center"/>
          </w:tcPr>
          <w:p w14:paraId="349C0E30">
            <w:pPr>
              <w:jc w:val="center"/>
              <w:rPr>
                <w:rFonts w:hint="eastAsia" w:ascii="宋体" w:hAnsi="宋体" w:cs="宋体"/>
                <w:sz w:val="21"/>
                <w:szCs w:val="21"/>
              </w:rPr>
            </w:pPr>
            <w:r>
              <w:rPr>
                <w:rFonts w:hint="eastAsia" w:ascii="宋体" w:hAnsi="宋体" w:cs="宋体"/>
                <w:sz w:val="21"/>
                <w:szCs w:val="21"/>
              </w:rPr>
              <w:t>5</w:t>
            </w:r>
          </w:p>
        </w:tc>
        <w:tc>
          <w:tcPr>
            <w:tcW w:w="1844" w:type="dxa"/>
            <w:vMerge w:val="restart"/>
            <w:vAlign w:val="center"/>
          </w:tcPr>
          <w:p w14:paraId="5716FA86">
            <w:pPr>
              <w:jc w:val="center"/>
              <w:rPr>
                <w:rFonts w:hint="eastAsia" w:ascii="宋体" w:hAnsi="宋体" w:cs="宋体"/>
                <w:sz w:val="21"/>
                <w:szCs w:val="21"/>
              </w:rPr>
            </w:pPr>
            <w:r>
              <w:rPr>
                <w:rFonts w:hint="eastAsia" w:ascii="宋体" w:hAnsi="宋体" w:cs="宋体"/>
                <w:sz w:val="21"/>
                <w:szCs w:val="21"/>
              </w:rPr>
              <w:t>拟委派的项目负责人</w:t>
            </w:r>
          </w:p>
        </w:tc>
        <w:tc>
          <w:tcPr>
            <w:tcW w:w="1663" w:type="dxa"/>
            <w:vAlign w:val="center"/>
          </w:tcPr>
          <w:p w14:paraId="06D963AF">
            <w:pPr>
              <w:rPr>
                <w:rFonts w:hint="eastAsia" w:ascii="宋体" w:hAnsi="宋体" w:cs="宋体"/>
                <w:sz w:val="21"/>
                <w:szCs w:val="21"/>
              </w:rPr>
            </w:pPr>
            <w:r>
              <w:rPr>
                <w:rFonts w:hint="eastAsia" w:ascii="宋体" w:hAnsi="宋体" w:cs="宋体"/>
                <w:sz w:val="21"/>
                <w:szCs w:val="21"/>
              </w:rPr>
              <w:t>姓名</w:t>
            </w:r>
          </w:p>
        </w:tc>
        <w:tc>
          <w:tcPr>
            <w:tcW w:w="4503" w:type="dxa"/>
            <w:vAlign w:val="center"/>
          </w:tcPr>
          <w:p w14:paraId="778094F2">
            <w:pPr>
              <w:rPr>
                <w:rFonts w:hint="eastAsia" w:ascii="宋体" w:hAnsi="宋体" w:cs="宋体"/>
                <w:sz w:val="21"/>
                <w:szCs w:val="21"/>
              </w:rPr>
            </w:pPr>
          </w:p>
        </w:tc>
      </w:tr>
      <w:tr w14:paraId="77B87F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 w:hRule="atLeast"/>
          <w:jc w:val="center"/>
        </w:trPr>
        <w:tc>
          <w:tcPr>
            <w:tcW w:w="720" w:type="dxa"/>
            <w:vMerge w:val="continue"/>
            <w:vAlign w:val="center"/>
          </w:tcPr>
          <w:p w14:paraId="45E313F6">
            <w:pPr>
              <w:rPr>
                <w:rFonts w:hint="eastAsia" w:ascii="宋体" w:hAnsi="宋体" w:cs="宋体"/>
                <w:sz w:val="21"/>
                <w:szCs w:val="21"/>
              </w:rPr>
            </w:pPr>
          </w:p>
        </w:tc>
        <w:tc>
          <w:tcPr>
            <w:tcW w:w="1844" w:type="dxa"/>
            <w:vMerge w:val="continue"/>
            <w:vAlign w:val="center"/>
          </w:tcPr>
          <w:p w14:paraId="18DCE37A">
            <w:pPr>
              <w:rPr>
                <w:rFonts w:hint="eastAsia" w:ascii="宋体" w:hAnsi="宋体" w:cs="宋体"/>
                <w:sz w:val="21"/>
                <w:szCs w:val="21"/>
              </w:rPr>
            </w:pPr>
          </w:p>
        </w:tc>
        <w:tc>
          <w:tcPr>
            <w:tcW w:w="1663" w:type="dxa"/>
            <w:vAlign w:val="center"/>
          </w:tcPr>
          <w:p w14:paraId="0D91A6CD">
            <w:pPr>
              <w:rPr>
                <w:rFonts w:hint="eastAsia" w:ascii="宋体" w:hAnsi="宋体" w:cs="宋体"/>
                <w:sz w:val="21"/>
                <w:szCs w:val="21"/>
              </w:rPr>
            </w:pPr>
            <w:r>
              <w:rPr>
                <w:rFonts w:hint="eastAsia" w:ascii="宋体" w:hAnsi="宋体" w:cs="宋体"/>
                <w:sz w:val="21"/>
                <w:szCs w:val="21"/>
              </w:rPr>
              <w:t>技术职称</w:t>
            </w:r>
          </w:p>
        </w:tc>
        <w:tc>
          <w:tcPr>
            <w:tcW w:w="4503" w:type="dxa"/>
            <w:vAlign w:val="center"/>
          </w:tcPr>
          <w:p w14:paraId="67184591">
            <w:pPr>
              <w:rPr>
                <w:rFonts w:hint="eastAsia" w:ascii="宋体" w:hAnsi="宋体" w:cs="宋体"/>
                <w:sz w:val="21"/>
                <w:szCs w:val="21"/>
              </w:rPr>
            </w:pPr>
          </w:p>
        </w:tc>
      </w:tr>
      <w:tr w14:paraId="6F9284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 w:hRule="atLeast"/>
          <w:jc w:val="center"/>
        </w:trPr>
        <w:tc>
          <w:tcPr>
            <w:tcW w:w="720" w:type="dxa"/>
            <w:vMerge w:val="continue"/>
            <w:vAlign w:val="center"/>
          </w:tcPr>
          <w:p w14:paraId="6AA814C9">
            <w:pPr>
              <w:rPr>
                <w:rFonts w:hint="eastAsia" w:ascii="宋体" w:hAnsi="宋体" w:cs="宋体"/>
                <w:sz w:val="21"/>
                <w:szCs w:val="21"/>
              </w:rPr>
            </w:pPr>
          </w:p>
        </w:tc>
        <w:tc>
          <w:tcPr>
            <w:tcW w:w="1844" w:type="dxa"/>
            <w:vMerge w:val="continue"/>
            <w:vAlign w:val="center"/>
          </w:tcPr>
          <w:p w14:paraId="5DC40940">
            <w:pPr>
              <w:rPr>
                <w:rFonts w:hint="eastAsia" w:ascii="宋体" w:hAnsi="宋体" w:cs="宋体"/>
                <w:sz w:val="21"/>
                <w:szCs w:val="21"/>
              </w:rPr>
            </w:pPr>
          </w:p>
        </w:tc>
        <w:tc>
          <w:tcPr>
            <w:tcW w:w="1663" w:type="dxa"/>
            <w:vAlign w:val="center"/>
          </w:tcPr>
          <w:p w14:paraId="5D938FA8">
            <w:pPr>
              <w:rPr>
                <w:rFonts w:hint="eastAsia" w:ascii="宋体" w:hAnsi="宋体" w:cs="宋体"/>
                <w:sz w:val="21"/>
                <w:szCs w:val="21"/>
              </w:rPr>
            </w:pPr>
            <w:r>
              <w:rPr>
                <w:rFonts w:hint="eastAsia" w:ascii="宋体" w:hAnsi="宋体" w:cs="宋体"/>
                <w:sz w:val="21"/>
                <w:szCs w:val="21"/>
              </w:rPr>
              <w:t>联系电话</w:t>
            </w:r>
          </w:p>
        </w:tc>
        <w:tc>
          <w:tcPr>
            <w:tcW w:w="4503" w:type="dxa"/>
            <w:vAlign w:val="center"/>
          </w:tcPr>
          <w:p w14:paraId="44F60C8A">
            <w:pPr>
              <w:rPr>
                <w:rFonts w:hint="eastAsia" w:ascii="宋体" w:hAnsi="宋体" w:cs="宋体"/>
                <w:sz w:val="21"/>
                <w:szCs w:val="21"/>
              </w:rPr>
            </w:pPr>
          </w:p>
        </w:tc>
      </w:tr>
      <w:bookmarkEnd w:id="14"/>
    </w:tbl>
    <w:p w14:paraId="66F53609">
      <w:pPr>
        <w:rPr>
          <w:rFonts w:hint="eastAsia" w:ascii="宋体" w:hAnsi="宋体" w:cs="宋体"/>
          <w:szCs w:val="21"/>
        </w:rPr>
      </w:pPr>
    </w:p>
    <w:p w14:paraId="445452DD">
      <w:pPr>
        <w:spacing w:before="120" w:beforeLines="50" w:after="120" w:afterLines="50" w:line="360" w:lineRule="auto"/>
        <w:rPr>
          <w:rFonts w:hint="eastAsia" w:ascii="宋体" w:hAnsi="宋体" w:cs="宋体"/>
          <w:sz w:val="21"/>
          <w:szCs w:val="21"/>
        </w:rPr>
      </w:pPr>
      <w:r>
        <w:rPr>
          <w:rFonts w:hint="eastAsia" w:ascii="宋体" w:hAnsi="宋体" w:cs="宋体"/>
          <w:sz w:val="21"/>
          <w:szCs w:val="21"/>
        </w:rPr>
        <w:t>注：（1）投标总价为人民币报价。</w:t>
      </w:r>
    </w:p>
    <w:p w14:paraId="3E34D225">
      <w:pPr>
        <w:tabs>
          <w:tab w:val="left" w:pos="8364"/>
        </w:tabs>
        <w:spacing w:before="120" w:beforeLines="50" w:after="120" w:afterLines="50" w:line="360" w:lineRule="auto"/>
        <w:ind w:firstLine="420" w:firstLineChars="200"/>
        <w:rPr>
          <w:rFonts w:hint="eastAsia" w:ascii="宋体" w:hAnsi="宋体" w:cs="宋体"/>
          <w:sz w:val="21"/>
          <w:szCs w:val="21"/>
        </w:rPr>
      </w:pPr>
      <w:r>
        <w:rPr>
          <w:rFonts w:hint="eastAsia" w:ascii="宋体" w:hAnsi="宋体" w:cs="宋体"/>
          <w:sz w:val="21"/>
          <w:szCs w:val="21"/>
        </w:rPr>
        <w:t>（2）投标总价是所有需采购人支付的本次项目采购的金额总数，应包括竞选文件要求的全部内容，投标人完成本项目（如果中标）所必须的</w:t>
      </w:r>
      <w:r>
        <w:rPr>
          <w:rFonts w:hint="eastAsia" w:ascii="宋体" w:hAnsi="宋体" w:cs="宋体"/>
          <w:bCs/>
          <w:sz w:val="21"/>
          <w:szCs w:val="21"/>
        </w:rPr>
        <w:t>所有成本费用和投标人应承担的一切税费</w:t>
      </w:r>
      <w:r>
        <w:rPr>
          <w:rFonts w:hint="eastAsia" w:ascii="宋体" w:hAnsi="宋体" w:cs="宋体"/>
          <w:sz w:val="21"/>
          <w:szCs w:val="21"/>
        </w:rPr>
        <w:t>，包括但不限于全部人工费、材料、设备、工具、机具、安装运输、规费、措施费、合理利润、管理费、税费等及清理现场的费用、合同实施过程中应预见和不可预见的费用等等。</w:t>
      </w:r>
    </w:p>
    <w:p w14:paraId="3DB7394F">
      <w:pPr>
        <w:tabs>
          <w:tab w:val="left" w:pos="8364"/>
        </w:tabs>
        <w:spacing w:before="120" w:beforeLines="50" w:after="120" w:afterLines="50" w:line="360" w:lineRule="auto"/>
        <w:rPr>
          <w:rFonts w:hint="eastAsia" w:ascii="宋体" w:hAnsi="宋体" w:cs="宋体"/>
          <w:sz w:val="21"/>
          <w:szCs w:val="21"/>
        </w:rPr>
      </w:pPr>
      <w:r>
        <w:rPr>
          <w:rFonts w:hint="eastAsia" w:ascii="宋体" w:hAnsi="宋体" w:cs="宋体"/>
          <w:sz w:val="21"/>
          <w:szCs w:val="21"/>
        </w:rPr>
        <w:t>（3）若用小写表示的金额和用大写表示的金额不一致，以大写表示的金额为准。</w:t>
      </w:r>
    </w:p>
    <w:p w14:paraId="51837554">
      <w:pPr>
        <w:spacing w:before="120" w:beforeLines="50" w:after="120" w:afterLines="50" w:line="360" w:lineRule="auto"/>
        <w:rPr>
          <w:rFonts w:hint="eastAsia" w:ascii="宋体" w:hAnsi="宋体" w:cs="宋体"/>
          <w:szCs w:val="21"/>
        </w:rPr>
      </w:pPr>
      <w:r>
        <w:rPr>
          <w:rFonts w:hint="eastAsia" w:ascii="宋体" w:hAnsi="宋体" w:cs="宋体"/>
          <w:szCs w:val="21"/>
        </w:rPr>
        <w:t>投标人名称（盖章）：</w:t>
      </w:r>
    </w:p>
    <w:p w14:paraId="2DC213FC">
      <w:pPr>
        <w:spacing w:before="120" w:beforeLines="50" w:after="120" w:afterLines="50" w:line="360" w:lineRule="auto"/>
        <w:rPr>
          <w:rFonts w:hint="eastAsia" w:ascii="宋体" w:hAnsi="宋体" w:cs="宋体"/>
          <w:szCs w:val="21"/>
        </w:rPr>
      </w:pPr>
    </w:p>
    <w:p w14:paraId="18F4A36C">
      <w:pPr>
        <w:spacing w:line="360" w:lineRule="auto"/>
        <w:rPr>
          <w:rFonts w:hint="eastAsia" w:ascii="宋体" w:hAnsi="宋体" w:cs="宋体"/>
          <w:szCs w:val="21"/>
        </w:rPr>
      </w:pPr>
      <w:r>
        <w:rPr>
          <w:rFonts w:hint="eastAsia" w:ascii="宋体" w:hAnsi="宋体" w:cs="宋体"/>
          <w:szCs w:val="21"/>
        </w:rPr>
        <w:t>日期：     年  月  日</w:t>
      </w:r>
    </w:p>
    <w:p w14:paraId="2AF93730">
      <w:pPr>
        <w:spacing w:line="360" w:lineRule="auto"/>
        <w:rPr>
          <w:rFonts w:hint="eastAsia" w:ascii="宋体" w:hAnsi="宋体" w:cs="宋体"/>
          <w:szCs w:val="21"/>
        </w:rPr>
      </w:pPr>
    </w:p>
    <w:p w14:paraId="470BA519">
      <w:pPr>
        <w:spacing w:line="360" w:lineRule="auto"/>
        <w:rPr>
          <w:rFonts w:hint="eastAsia" w:ascii="宋体" w:hAnsi="宋体" w:cs="宋体"/>
          <w:b/>
          <w:bCs/>
          <w:sz w:val="21"/>
          <w:szCs w:val="21"/>
          <w:highlight w:val="none"/>
          <w:lang w:val="en-US" w:eastAsia="zh-CN"/>
        </w:rPr>
      </w:pPr>
    </w:p>
    <w:p w14:paraId="3E18123C">
      <w:pPr>
        <w:spacing w:line="360" w:lineRule="auto"/>
        <w:rPr>
          <w:rFonts w:hint="eastAsia" w:ascii="宋体" w:hAnsi="宋体" w:cs="宋体"/>
          <w:b/>
          <w:bCs/>
          <w:sz w:val="21"/>
          <w:szCs w:val="21"/>
          <w:highlight w:val="none"/>
          <w:lang w:val="en-US" w:eastAsia="zh-CN"/>
        </w:rPr>
      </w:pPr>
    </w:p>
    <w:p w14:paraId="26630117">
      <w:pPr>
        <w:spacing w:line="360" w:lineRule="auto"/>
        <w:rPr>
          <w:rFonts w:hint="eastAsia" w:ascii="宋体" w:hAnsi="宋体" w:cs="宋体"/>
          <w:b/>
          <w:bCs/>
          <w:sz w:val="21"/>
          <w:szCs w:val="21"/>
          <w:highlight w:val="none"/>
          <w:lang w:val="en-US" w:eastAsia="zh-CN"/>
        </w:rPr>
      </w:pPr>
    </w:p>
    <w:p w14:paraId="69AF74A2">
      <w:pPr>
        <w:spacing w:line="360" w:lineRule="auto"/>
        <w:rPr>
          <w:rFonts w:hint="eastAsia" w:ascii="宋体" w:hAnsi="宋体" w:cs="宋体"/>
          <w:b/>
          <w:bCs/>
          <w:sz w:val="21"/>
          <w:szCs w:val="21"/>
          <w:highlight w:val="none"/>
          <w:lang w:val="en-US" w:eastAsia="zh-CN"/>
        </w:rPr>
      </w:pPr>
    </w:p>
    <w:p w14:paraId="6558E33C">
      <w:pPr>
        <w:spacing w:line="360" w:lineRule="auto"/>
        <w:rPr>
          <w:rFonts w:hint="eastAsia" w:ascii="宋体" w:hAnsi="宋体" w:cs="宋体"/>
          <w:b/>
          <w:bCs/>
          <w:sz w:val="21"/>
          <w:szCs w:val="21"/>
          <w:highlight w:val="none"/>
          <w:lang w:val="en-US" w:eastAsia="zh-CN"/>
        </w:rPr>
      </w:pPr>
      <w:r>
        <w:rPr>
          <w:rFonts w:hint="eastAsia" w:ascii="宋体" w:hAnsi="宋体" w:cs="宋体"/>
          <w:b/>
          <w:bCs/>
          <w:sz w:val="21"/>
          <w:szCs w:val="21"/>
          <w:highlight w:val="none"/>
          <w:lang w:val="en-US" w:eastAsia="zh-CN"/>
        </w:rPr>
        <w:t>1.2</w:t>
      </w:r>
      <w:r>
        <w:rPr>
          <w:rFonts w:hint="eastAsia" w:ascii="宋体" w:hAnsi="宋体" w:cs="宋体"/>
          <w:b/>
          <w:bCs/>
          <w:sz w:val="21"/>
          <w:szCs w:val="21"/>
          <w:highlight w:val="none"/>
        </w:rPr>
        <w:t>报价</w:t>
      </w:r>
      <w:r>
        <w:rPr>
          <w:rFonts w:hint="eastAsia" w:ascii="宋体" w:hAnsi="宋体" w:cs="宋体"/>
          <w:b/>
          <w:bCs/>
          <w:sz w:val="21"/>
          <w:szCs w:val="21"/>
          <w:highlight w:val="none"/>
          <w:lang w:val="en-US" w:eastAsia="zh-CN"/>
        </w:rPr>
        <w:t>明细表</w:t>
      </w:r>
    </w:p>
    <w:p w14:paraId="3AD489F0">
      <w:pPr>
        <w:spacing w:line="360" w:lineRule="auto"/>
        <w:rPr>
          <w:rFonts w:hint="eastAsia" w:ascii="宋体" w:hAnsi="宋体" w:eastAsia="宋体" w:cs="宋体"/>
          <w:b/>
          <w:bCs w:val="0"/>
          <w:sz w:val="21"/>
          <w:szCs w:val="21"/>
        </w:rPr>
      </w:pPr>
      <w:r>
        <w:rPr>
          <w:rFonts w:hint="eastAsia" w:ascii="宋体" w:hAnsi="宋体" w:eastAsia="宋体" w:cs="宋体"/>
          <w:b/>
          <w:bCs w:val="0"/>
          <w:sz w:val="21"/>
          <w:szCs w:val="21"/>
          <w:lang w:val="en-US" w:eastAsia="zh-CN"/>
        </w:rPr>
        <w:t>注：需按</w:t>
      </w:r>
      <w:r>
        <w:rPr>
          <w:rFonts w:hint="eastAsia" w:ascii="宋体" w:hAnsi="宋体" w:eastAsia="宋体" w:cs="宋体"/>
          <w:b/>
          <w:bCs w:val="0"/>
          <w:sz w:val="21"/>
          <w:szCs w:val="21"/>
        </w:rPr>
        <w:t>工程量清单</w:t>
      </w:r>
      <w:r>
        <w:rPr>
          <w:rFonts w:hint="eastAsia" w:ascii="宋体" w:hAnsi="宋体" w:eastAsia="宋体" w:cs="宋体"/>
          <w:b/>
          <w:bCs w:val="0"/>
          <w:sz w:val="21"/>
          <w:szCs w:val="21"/>
          <w:lang w:val="en-US" w:eastAsia="zh-CN"/>
        </w:rPr>
        <w:t>并将</w:t>
      </w:r>
      <w:r>
        <w:rPr>
          <w:rFonts w:hint="eastAsia" w:ascii="宋体" w:hAnsi="宋体" w:eastAsia="宋体" w:cs="宋体"/>
          <w:b/>
          <w:bCs w:val="0"/>
          <w:sz w:val="21"/>
          <w:szCs w:val="21"/>
        </w:rPr>
        <w:t>人工、材料分开单列报价</w:t>
      </w:r>
    </w:p>
    <w:tbl>
      <w:tblPr>
        <w:tblStyle w:val="20"/>
        <w:tblpPr w:leftFromText="180" w:rightFromText="180" w:vertAnchor="text" w:horzAnchor="page" w:tblpX="1190" w:tblpY="267"/>
        <w:tblOverlap w:val="never"/>
        <w:tblW w:w="1058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20"/>
        <w:gridCol w:w="2340"/>
        <w:gridCol w:w="825"/>
        <w:gridCol w:w="864"/>
        <w:gridCol w:w="864"/>
        <w:gridCol w:w="864"/>
        <w:gridCol w:w="864"/>
        <w:gridCol w:w="1081"/>
        <w:gridCol w:w="1081"/>
        <w:gridCol w:w="1081"/>
      </w:tblGrid>
      <w:tr w14:paraId="7685380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0" w:hRule="atLeast"/>
        </w:trPr>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60CB9F">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序号</w:t>
            </w:r>
          </w:p>
        </w:tc>
        <w:tc>
          <w:tcPr>
            <w:tcW w:w="23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43B575">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项目名称</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777673">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单位</w:t>
            </w:r>
          </w:p>
        </w:tc>
        <w:tc>
          <w:tcPr>
            <w:tcW w:w="8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E06176">
            <w:pPr>
              <w:keepNext w:val="0"/>
              <w:keepLines w:val="0"/>
              <w:widowControl/>
              <w:suppressLineNumbers w:val="0"/>
              <w:jc w:val="center"/>
              <w:textAlignment w:val="center"/>
              <w:rPr>
                <w:rFonts w:hint="eastAsia" w:ascii="宋体" w:hAnsi="宋体" w:eastAsia="宋体" w:cs="宋体"/>
                <w:b/>
                <w:bCs/>
                <w:i w:val="0"/>
                <w:iCs w:val="0"/>
                <w:color w:val="000000"/>
                <w:kern w:val="2"/>
                <w:sz w:val="21"/>
                <w:szCs w:val="21"/>
                <w:u w:val="none"/>
                <w:lang w:val="en-US" w:eastAsia="zh-CN" w:bidi="ar-SA"/>
              </w:rPr>
            </w:pPr>
            <w:r>
              <w:rPr>
                <w:rFonts w:hint="eastAsia" w:ascii="宋体" w:hAnsi="宋体" w:eastAsia="宋体" w:cs="宋体"/>
                <w:b/>
                <w:bCs/>
                <w:i w:val="0"/>
                <w:iCs w:val="0"/>
                <w:color w:val="000000"/>
                <w:kern w:val="0"/>
                <w:sz w:val="21"/>
                <w:szCs w:val="21"/>
                <w:u w:val="none"/>
                <w:lang w:val="en-US" w:eastAsia="zh-CN" w:bidi="ar"/>
              </w:rPr>
              <w:t>数量</w:t>
            </w:r>
          </w:p>
        </w:tc>
        <w:tc>
          <w:tcPr>
            <w:tcW w:w="8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C37A1B">
            <w:pPr>
              <w:keepNext w:val="0"/>
              <w:keepLines w:val="0"/>
              <w:widowControl/>
              <w:suppressLineNumbers w:val="0"/>
              <w:jc w:val="center"/>
              <w:textAlignment w:val="center"/>
              <w:rPr>
                <w:rFonts w:hint="default" w:ascii="宋体" w:hAnsi="宋体" w:eastAsia="宋体" w:cs="宋体"/>
                <w:b/>
                <w:bCs/>
                <w:i w:val="0"/>
                <w:iCs w:val="0"/>
                <w:color w:val="000000"/>
                <w:kern w:val="0"/>
                <w:sz w:val="21"/>
                <w:szCs w:val="21"/>
                <w:u w:val="none"/>
                <w:lang w:val="en-US" w:eastAsia="zh-CN" w:bidi="ar"/>
              </w:rPr>
            </w:pPr>
            <w:r>
              <w:rPr>
                <w:rFonts w:hint="eastAsia" w:ascii="宋体" w:hAnsi="宋体" w:cs="宋体"/>
                <w:b/>
                <w:bCs/>
                <w:i w:val="0"/>
                <w:iCs w:val="0"/>
                <w:color w:val="000000"/>
                <w:kern w:val="0"/>
                <w:sz w:val="21"/>
                <w:szCs w:val="21"/>
                <w:u w:val="none"/>
                <w:lang w:val="en-US" w:eastAsia="zh-CN" w:bidi="ar"/>
              </w:rPr>
              <w:t>人工单价</w:t>
            </w:r>
          </w:p>
        </w:tc>
        <w:tc>
          <w:tcPr>
            <w:tcW w:w="8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4514A9">
            <w:pPr>
              <w:keepNext w:val="0"/>
              <w:keepLines w:val="0"/>
              <w:widowControl/>
              <w:suppressLineNumbers w:val="0"/>
              <w:jc w:val="center"/>
              <w:textAlignment w:val="center"/>
              <w:rPr>
                <w:rFonts w:hint="default" w:ascii="宋体" w:hAnsi="宋体" w:eastAsia="宋体" w:cs="宋体"/>
                <w:b/>
                <w:bCs/>
                <w:i w:val="0"/>
                <w:iCs w:val="0"/>
                <w:color w:val="000000"/>
                <w:kern w:val="0"/>
                <w:sz w:val="21"/>
                <w:szCs w:val="21"/>
                <w:u w:val="none"/>
                <w:lang w:val="en-US" w:eastAsia="zh-CN" w:bidi="ar"/>
              </w:rPr>
            </w:pPr>
            <w:r>
              <w:rPr>
                <w:rFonts w:hint="eastAsia" w:ascii="宋体" w:hAnsi="宋体" w:cs="宋体"/>
                <w:b/>
                <w:bCs/>
                <w:i w:val="0"/>
                <w:iCs w:val="0"/>
                <w:color w:val="000000"/>
                <w:kern w:val="0"/>
                <w:sz w:val="21"/>
                <w:szCs w:val="21"/>
                <w:u w:val="none"/>
                <w:lang w:val="en-US" w:eastAsia="zh-CN" w:bidi="ar"/>
              </w:rPr>
              <w:t>材料单价</w:t>
            </w:r>
          </w:p>
        </w:tc>
        <w:tc>
          <w:tcPr>
            <w:tcW w:w="8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4001EC">
            <w:pPr>
              <w:keepNext w:val="0"/>
              <w:keepLines w:val="0"/>
              <w:widowControl/>
              <w:suppressLineNumbers w:val="0"/>
              <w:jc w:val="center"/>
              <w:textAlignment w:val="center"/>
              <w:rPr>
                <w:rFonts w:hint="default" w:ascii="宋体" w:hAnsi="宋体" w:eastAsia="宋体" w:cs="宋体"/>
                <w:b/>
                <w:bCs/>
                <w:i w:val="0"/>
                <w:iCs w:val="0"/>
                <w:color w:val="000000"/>
                <w:kern w:val="0"/>
                <w:sz w:val="21"/>
                <w:szCs w:val="21"/>
                <w:u w:val="none"/>
                <w:lang w:val="en-US" w:eastAsia="zh-CN" w:bidi="ar"/>
              </w:rPr>
            </w:pPr>
            <w:r>
              <w:rPr>
                <w:rFonts w:hint="eastAsia" w:ascii="宋体" w:hAnsi="宋体" w:cs="宋体"/>
                <w:b/>
                <w:bCs/>
                <w:i w:val="0"/>
                <w:iCs w:val="0"/>
                <w:color w:val="000000"/>
                <w:kern w:val="0"/>
                <w:sz w:val="21"/>
                <w:szCs w:val="21"/>
                <w:u w:val="none"/>
                <w:lang w:val="en-US" w:eastAsia="zh-CN" w:bidi="ar"/>
              </w:rPr>
              <w:t>综合单价</w:t>
            </w:r>
          </w:p>
        </w:tc>
        <w:tc>
          <w:tcPr>
            <w:tcW w:w="10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B382B3">
            <w:pPr>
              <w:keepNext w:val="0"/>
              <w:keepLines w:val="0"/>
              <w:widowControl/>
              <w:suppressLineNumbers w:val="0"/>
              <w:jc w:val="center"/>
              <w:textAlignment w:val="center"/>
              <w:rPr>
                <w:rFonts w:hint="default" w:ascii="宋体" w:hAnsi="宋体" w:eastAsia="宋体" w:cs="宋体"/>
                <w:b/>
                <w:bCs/>
                <w:i w:val="0"/>
                <w:iCs w:val="0"/>
                <w:color w:val="000000"/>
                <w:kern w:val="0"/>
                <w:sz w:val="21"/>
                <w:szCs w:val="21"/>
                <w:u w:val="none"/>
                <w:lang w:val="en-US" w:eastAsia="zh-CN" w:bidi="ar"/>
              </w:rPr>
            </w:pPr>
            <w:r>
              <w:rPr>
                <w:rFonts w:hint="eastAsia" w:ascii="宋体" w:hAnsi="宋体" w:cs="宋体"/>
                <w:b/>
                <w:bCs/>
                <w:i w:val="0"/>
                <w:iCs w:val="0"/>
                <w:color w:val="000000"/>
                <w:kern w:val="0"/>
                <w:sz w:val="21"/>
                <w:szCs w:val="21"/>
                <w:u w:val="none"/>
                <w:lang w:val="en-US" w:eastAsia="zh-CN" w:bidi="ar"/>
              </w:rPr>
              <w:t>综合总价</w:t>
            </w:r>
          </w:p>
        </w:tc>
        <w:tc>
          <w:tcPr>
            <w:tcW w:w="10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48290E">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u w:val="none"/>
                <w:lang w:val="en-US" w:eastAsia="zh-CN" w:bidi="ar"/>
              </w:rPr>
              <w:t>报价材料品牌、规格等参数</w:t>
            </w:r>
          </w:p>
        </w:tc>
        <w:tc>
          <w:tcPr>
            <w:tcW w:w="10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67AD28">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备注</w:t>
            </w:r>
          </w:p>
        </w:tc>
      </w:tr>
      <w:tr w14:paraId="316BDE5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4" w:hRule="atLeast"/>
        </w:trPr>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74B97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23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E1BAA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sz w:val="21"/>
                <w:szCs w:val="21"/>
              </w:rPr>
              <w:t>制作安装全新镀锌板风管：</w:t>
            </w: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30D9DA">
            <w:pPr>
              <w:rPr>
                <w:rFonts w:hint="eastAsia" w:ascii="宋体" w:hAnsi="宋体" w:eastAsia="宋体" w:cs="宋体"/>
                <w:i w:val="0"/>
                <w:iCs w:val="0"/>
                <w:color w:val="000000"/>
                <w:sz w:val="21"/>
                <w:szCs w:val="21"/>
                <w:u w:val="none"/>
              </w:rPr>
            </w:pPr>
          </w:p>
        </w:tc>
        <w:tc>
          <w:tcPr>
            <w:tcW w:w="8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5019F7">
            <w:pPr>
              <w:rPr>
                <w:rFonts w:hint="eastAsia" w:ascii="宋体" w:hAnsi="宋体" w:eastAsia="宋体" w:cs="宋体"/>
                <w:i w:val="0"/>
                <w:iCs w:val="0"/>
                <w:color w:val="000000"/>
                <w:kern w:val="2"/>
                <w:sz w:val="21"/>
                <w:szCs w:val="21"/>
                <w:u w:val="none"/>
                <w:lang w:val="en-US" w:eastAsia="zh-CN" w:bidi="ar-SA"/>
              </w:rPr>
            </w:pPr>
          </w:p>
        </w:tc>
        <w:tc>
          <w:tcPr>
            <w:tcW w:w="8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690CB7">
            <w:pPr>
              <w:rPr>
                <w:rFonts w:hint="eastAsia" w:ascii="宋体" w:hAnsi="宋体" w:eastAsia="宋体" w:cs="宋体"/>
                <w:i w:val="0"/>
                <w:iCs w:val="0"/>
                <w:color w:val="000000"/>
                <w:sz w:val="21"/>
                <w:szCs w:val="21"/>
                <w:u w:val="none"/>
              </w:rPr>
            </w:pPr>
          </w:p>
        </w:tc>
        <w:tc>
          <w:tcPr>
            <w:tcW w:w="8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A4B10D">
            <w:pPr>
              <w:rPr>
                <w:rFonts w:hint="eastAsia" w:ascii="宋体" w:hAnsi="宋体" w:eastAsia="宋体" w:cs="宋体"/>
                <w:i w:val="0"/>
                <w:iCs w:val="0"/>
                <w:color w:val="000000"/>
                <w:sz w:val="21"/>
                <w:szCs w:val="21"/>
                <w:u w:val="none"/>
              </w:rPr>
            </w:pPr>
          </w:p>
        </w:tc>
        <w:tc>
          <w:tcPr>
            <w:tcW w:w="8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A81DF5">
            <w:pPr>
              <w:rPr>
                <w:rFonts w:hint="eastAsia" w:ascii="宋体" w:hAnsi="宋体" w:eastAsia="宋体" w:cs="宋体"/>
                <w:i w:val="0"/>
                <w:iCs w:val="0"/>
                <w:color w:val="000000"/>
                <w:sz w:val="21"/>
                <w:szCs w:val="21"/>
                <w:u w:val="none"/>
              </w:rPr>
            </w:pP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F6288D">
            <w:pPr>
              <w:rPr>
                <w:rFonts w:hint="eastAsia" w:ascii="宋体" w:hAnsi="宋体" w:eastAsia="宋体" w:cs="宋体"/>
                <w:i w:val="0"/>
                <w:iCs w:val="0"/>
                <w:color w:val="000000"/>
                <w:sz w:val="21"/>
                <w:szCs w:val="21"/>
                <w:u w:val="none"/>
              </w:rPr>
            </w:pP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82E245">
            <w:pPr>
              <w:rPr>
                <w:rFonts w:hint="eastAsia" w:ascii="宋体" w:hAnsi="宋体" w:eastAsia="宋体" w:cs="宋体"/>
                <w:i w:val="0"/>
                <w:iCs w:val="0"/>
                <w:color w:val="000000"/>
                <w:sz w:val="21"/>
                <w:szCs w:val="21"/>
                <w:u w:val="none"/>
              </w:rPr>
            </w:pP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F93D8A">
            <w:pPr>
              <w:rPr>
                <w:rFonts w:hint="eastAsia" w:ascii="宋体" w:hAnsi="宋体" w:eastAsia="宋体" w:cs="宋体"/>
                <w:i w:val="0"/>
                <w:iCs w:val="0"/>
                <w:color w:val="000000"/>
                <w:sz w:val="21"/>
                <w:szCs w:val="21"/>
                <w:u w:val="none"/>
              </w:rPr>
            </w:pPr>
          </w:p>
        </w:tc>
      </w:tr>
      <w:tr w14:paraId="3392F67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6" w:hRule="atLeast"/>
        </w:trPr>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66268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1.1</w:t>
            </w:r>
          </w:p>
        </w:tc>
        <w:tc>
          <w:tcPr>
            <w:tcW w:w="23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C782FB">
            <w:pPr>
              <w:tabs>
                <w:tab w:val="left" w:pos="1800"/>
                <w:tab w:val="center" w:pos="4706"/>
              </w:tabs>
              <w:spacing w:line="0" w:lineRule="atLeast"/>
              <w:rPr>
                <w:rFonts w:hint="eastAsia" w:ascii="宋体" w:hAnsi="宋体" w:eastAsia="宋体" w:cs="宋体"/>
                <w:i w:val="0"/>
                <w:iCs w:val="0"/>
                <w:color w:val="000000"/>
                <w:sz w:val="21"/>
                <w:szCs w:val="21"/>
                <w:u w:val="none"/>
              </w:rPr>
            </w:pPr>
            <w:r>
              <w:rPr>
                <w:rFonts w:hint="eastAsia" w:ascii="宋体" w:hAnsi="宋体" w:eastAsia="宋体" w:cs="宋体"/>
                <w:sz w:val="21"/>
                <w:szCs w:val="21"/>
              </w:rPr>
              <w:t>1700*1000规格风管</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3B026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c>
          <w:tcPr>
            <w:tcW w:w="8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726D8C">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cs="宋体"/>
                <w:i w:val="0"/>
                <w:iCs w:val="0"/>
                <w:color w:val="000000"/>
                <w:sz w:val="21"/>
                <w:szCs w:val="21"/>
                <w:u w:val="none"/>
                <w:lang w:val="en-US" w:eastAsia="zh-CN"/>
              </w:rPr>
              <w:t>30.5</w:t>
            </w:r>
          </w:p>
        </w:tc>
        <w:tc>
          <w:tcPr>
            <w:tcW w:w="8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F5108D">
            <w:pPr>
              <w:keepNext w:val="0"/>
              <w:keepLines w:val="0"/>
              <w:widowControl/>
              <w:suppressLineNumbers w:val="0"/>
              <w:jc w:val="center"/>
              <w:textAlignment w:val="center"/>
              <w:rPr>
                <w:rFonts w:hint="eastAsia" w:ascii="宋体" w:hAnsi="宋体" w:cs="宋体"/>
                <w:i w:val="0"/>
                <w:iCs w:val="0"/>
                <w:color w:val="000000"/>
                <w:sz w:val="21"/>
                <w:szCs w:val="21"/>
                <w:u w:val="none"/>
                <w:lang w:val="en-US" w:eastAsia="zh-CN"/>
              </w:rPr>
            </w:pPr>
          </w:p>
        </w:tc>
        <w:tc>
          <w:tcPr>
            <w:tcW w:w="8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7E9469">
            <w:pPr>
              <w:keepNext w:val="0"/>
              <w:keepLines w:val="0"/>
              <w:widowControl/>
              <w:suppressLineNumbers w:val="0"/>
              <w:jc w:val="center"/>
              <w:textAlignment w:val="center"/>
              <w:rPr>
                <w:rFonts w:hint="eastAsia" w:ascii="宋体" w:hAnsi="宋体" w:cs="宋体"/>
                <w:i w:val="0"/>
                <w:iCs w:val="0"/>
                <w:color w:val="000000"/>
                <w:sz w:val="21"/>
                <w:szCs w:val="21"/>
                <w:u w:val="none"/>
                <w:lang w:val="en-US" w:eastAsia="zh-CN"/>
              </w:rPr>
            </w:pPr>
          </w:p>
        </w:tc>
        <w:tc>
          <w:tcPr>
            <w:tcW w:w="8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769181">
            <w:pPr>
              <w:keepNext w:val="0"/>
              <w:keepLines w:val="0"/>
              <w:widowControl/>
              <w:suppressLineNumbers w:val="0"/>
              <w:jc w:val="center"/>
              <w:textAlignment w:val="center"/>
              <w:rPr>
                <w:rFonts w:hint="eastAsia" w:ascii="宋体" w:hAnsi="宋体" w:cs="宋体"/>
                <w:i w:val="0"/>
                <w:iCs w:val="0"/>
                <w:color w:val="000000"/>
                <w:sz w:val="21"/>
                <w:szCs w:val="21"/>
                <w:u w:val="none"/>
                <w:lang w:val="en-US" w:eastAsia="zh-CN"/>
              </w:rPr>
            </w:pPr>
          </w:p>
        </w:tc>
        <w:tc>
          <w:tcPr>
            <w:tcW w:w="10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A9BCFE">
            <w:pPr>
              <w:jc w:val="left"/>
              <w:rPr>
                <w:rFonts w:hint="eastAsia" w:ascii="宋体" w:hAnsi="宋体" w:eastAsia="宋体" w:cs="宋体"/>
                <w:i w:val="0"/>
                <w:iCs w:val="0"/>
                <w:color w:val="000000"/>
                <w:sz w:val="21"/>
                <w:szCs w:val="21"/>
                <w:u w:val="none"/>
              </w:rPr>
            </w:pPr>
          </w:p>
        </w:tc>
        <w:tc>
          <w:tcPr>
            <w:tcW w:w="10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D8140D">
            <w:pPr>
              <w:jc w:val="left"/>
              <w:rPr>
                <w:rFonts w:hint="eastAsia" w:ascii="宋体" w:hAnsi="宋体" w:eastAsia="宋体" w:cs="宋体"/>
                <w:i w:val="0"/>
                <w:iCs w:val="0"/>
                <w:color w:val="000000"/>
                <w:sz w:val="21"/>
                <w:szCs w:val="21"/>
                <w:u w:val="none"/>
              </w:rPr>
            </w:pPr>
          </w:p>
        </w:tc>
        <w:tc>
          <w:tcPr>
            <w:tcW w:w="10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04C4A4">
            <w:pPr>
              <w:jc w:val="left"/>
              <w:rPr>
                <w:rFonts w:hint="eastAsia" w:ascii="宋体" w:hAnsi="宋体" w:eastAsia="宋体" w:cs="宋体"/>
                <w:i w:val="0"/>
                <w:iCs w:val="0"/>
                <w:color w:val="000000"/>
                <w:sz w:val="21"/>
                <w:szCs w:val="21"/>
                <w:u w:val="none"/>
              </w:rPr>
            </w:pPr>
          </w:p>
        </w:tc>
      </w:tr>
      <w:tr w14:paraId="1CAD0C3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5" w:hRule="atLeast"/>
        </w:trPr>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8C54A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w:t>
            </w:r>
          </w:p>
        </w:tc>
        <w:tc>
          <w:tcPr>
            <w:tcW w:w="23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92229B">
            <w:pPr>
              <w:tabs>
                <w:tab w:val="left" w:pos="1800"/>
                <w:tab w:val="center" w:pos="4706"/>
              </w:tabs>
              <w:spacing w:line="0" w:lineRule="atLeast"/>
              <w:rPr>
                <w:rFonts w:hint="eastAsia" w:ascii="宋体" w:hAnsi="宋体" w:eastAsia="宋体" w:cs="宋体"/>
                <w:i w:val="0"/>
                <w:iCs w:val="0"/>
                <w:color w:val="000000"/>
                <w:sz w:val="21"/>
                <w:szCs w:val="21"/>
                <w:u w:val="none"/>
              </w:rPr>
            </w:pPr>
            <w:r>
              <w:rPr>
                <w:rFonts w:hint="eastAsia" w:ascii="宋体" w:hAnsi="宋体" w:eastAsia="宋体" w:cs="宋体"/>
                <w:sz w:val="21"/>
                <w:szCs w:val="21"/>
              </w:rPr>
              <w:t>1400*800规格风管</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2ECD2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c>
          <w:tcPr>
            <w:tcW w:w="8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BA480B">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cs="宋体"/>
                <w:i w:val="0"/>
                <w:iCs w:val="0"/>
                <w:color w:val="000000"/>
                <w:sz w:val="21"/>
                <w:szCs w:val="21"/>
                <w:u w:val="none"/>
                <w:lang w:val="en-US" w:eastAsia="zh-CN"/>
              </w:rPr>
              <w:t>171</w:t>
            </w:r>
          </w:p>
        </w:tc>
        <w:tc>
          <w:tcPr>
            <w:tcW w:w="8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33A692">
            <w:pPr>
              <w:keepNext w:val="0"/>
              <w:keepLines w:val="0"/>
              <w:widowControl/>
              <w:suppressLineNumbers w:val="0"/>
              <w:jc w:val="center"/>
              <w:textAlignment w:val="center"/>
              <w:rPr>
                <w:rFonts w:hint="eastAsia" w:ascii="宋体" w:hAnsi="宋体" w:cs="宋体"/>
                <w:i w:val="0"/>
                <w:iCs w:val="0"/>
                <w:color w:val="000000"/>
                <w:sz w:val="21"/>
                <w:szCs w:val="21"/>
                <w:u w:val="none"/>
                <w:lang w:val="en-US" w:eastAsia="zh-CN"/>
              </w:rPr>
            </w:pPr>
          </w:p>
        </w:tc>
        <w:tc>
          <w:tcPr>
            <w:tcW w:w="8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172BF4">
            <w:pPr>
              <w:keepNext w:val="0"/>
              <w:keepLines w:val="0"/>
              <w:widowControl/>
              <w:suppressLineNumbers w:val="0"/>
              <w:jc w:val="center"/>
              <w:textAlignment w:val="center"/>
              <w:rPr>
                <w:rFonts w:hint="eastAsia" w:ascii="宋体" w:hAnsi="宋体" w:cs="宋体"/>
                <w:i w:val="0"/>
                <w:iCs w:val="0"/>
                <w:color w:val="000000"/>
                <w:sz w:val="21"/>
                <w:szCs w:val="21"/>
                <w:u w:val="none"/>
                <w:lang w:val="en-US" w:eastAsia="zh-CN"/>
              </w:rPr>
            </w:pPr>
          </w:p>
        </w:tc>
        <w:tc>
          <w:tcPr>
            <w:tcW w:w="8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81D0A1">
            <w:pPr>
              <w:keepNext w:val="0"/>
              <w:keepLines w:val="0"/>
              <w:widowControl/>
              <w:suppressLineNumbers w:val="0"/>
              <w:jc w:val="center"/>
              <w:textAlignment w:val="center"/>
              <w:rPr>
                <w:rFonts w:hint="eastAsia" w:ascii="宋体" w:hAnsi="宋体" w:cs="宋体"/>
                <w:i w:val="0"/>
                <w:iCs w:val="0"/>
                <w:color w:val="000000"/>
                <w:sz w:val="21"/>
                <w:szCs w:val="21"/>
                <w:u w:val="none"/>
                <w:lang w:val="en-US" w:eastAsia="zh-CN"/>
              </w:rPr>
            </w:pPr>
          </w:p>
        </w:tc>
        <w:tc>
          <w:tcPr>
            <w:tcW w:w="10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726EA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p>
        </w:tc>
        <w:tc>
          <w:tcPr>
            <w:tcW w:w="10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9A637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p>
        </w:tc>
        <w:tc>
          <w:tcPr>
            <w:tcW w:w="10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0016B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p>
        </w:tc>
      </w:tr>
      <w:tr w14:paraId="4B86C41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70A38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1.3</w:t>
            </w:r>
          </w:p>
        </w:tc>
        <w:tc>
          <w:tcPr>
            <w:tcW w:w="23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779E40">
            <w:pPr>
              <w:tabs>
                <w:tab w:val="left" w:pos="1800"/>
                <w:tab w:val="center" w:pos="4706"/>
              </w:tabs>
              <w:spacing w:line="0" w:lineRule="atLeast"/>
              <w:rPr>
                <w:rFonts w:hint="eastAsia" w:ascii="宋体" w:hAnsi="宋体" w:eastAsia="宋体" w:cs="宋体"/>
                <w:i w:val="0"/>
                <w:iCs w:val="0"/>
                <w:color w:val="000000"/>
                <w:sz w:val="21"/>
                <w:szCs w:val="21"/>
                <w:u w:val="none"/>
              </w:rPr>
            </w:pPr>
            <w:r>
              <w:rPr>
                <w:rFonts w:hint="eastAsia" w:ascii="宋体" w:hAnsi="宋体" w:eastAsia="宋体" w:cs="宋体"/>
                <w:sz w:val="21"/>
                <w:szCs w:val="21"/>
              </w:rPr>
              <w:t>1200*630规格风管</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6DF5C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c>
          <w:tcPr>
            <w:tcW w:w="8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834E50">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cs="宋体"/>
                <w:i w:val="0"/>
                <w:iCs w:val="0"/>
                <w:color w:val="000000"/>
                <w:sz w:val="21"/>
                <w:szCs w:val="21"/>
                <w:u w:val="none"/>
                <w:lang w:val="en-US" w:eastAsia="zh-CN"/>
              </w:rPr>
              <w:t>65.8</w:t>
            </w:r>
          </w:p>
        </w:tc>
        <w:tc>
          <w:tcPr>
            <w:tcW w:w="8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642573">
            <w:pPr>
              <w:keepNext w:val="0"/>
              <w:keepLines w:val="0"/>
              <w:widowControl/>
              <w:suppressLineNumbers w:val="0"/>
              <w:jc w:val="center"/>
              <w:textAlignment w:val="center"/>
              <w:rPr>
                <w:rFonts w:hint="eastAsia" w:ascii="宋体" w:hAnsi="宋体" w:cs="宋体"/>
                <w:i w:val="0"/>
                <w:iCs w:val="0"/>
                <w:color w:val="000000"/>
                <w:sz w:val="21"/>
                <w:szCs w:val="21"/>
                <w:u w:val="none"/>
                <w:lang w:val="en-US" w:eastAsia="zh-CN"/>
              </w:rPr>
            </w:pPr>
          </w:p>
        </w:tc>
        <w:tc>
          <w:tcPr>
            <w:tcW w:w="8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FAFB7B">
            <w:pPr>
              <w:keepNext w:val="0"/>
              <w:keepLines w:val="0"/>
              <w:widowControl/>
              <w:suppressLineNumbers w:val="0"/>
              <w:jc w:val="center"/>
              <w:textAlignment w:val="center"/>
              <w:rPr>
                <w:rFonts w:hint="eastAsia" w:ascii="宋体" w:hAnsi="宋体" w:cs="宋体"/>
                <w:i w:val="0"/>
                <w:iCs w:val="0"/>
                <w:color w:val="000000"/>
                <w:sz w:val="21"/>
                <w:szCs w:val="21"/>
                <w:u w:val="none"/>
                <w:lang w:val="en-US" w:eastAsia="zh-CN"/>
              </w:rPr>
            </w:pPr>
          </w:p>
        </w:tc>
        <w:tc>
          <w:tcPr>
            <w:tcW w:w="8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65CBB1">
            <w:pPr>
              <w:keepNext w:val="0"/>
              <w:keepLines w:val="0"/>
              <w:widowControl/>
              <w:suppressLineNumbers w:val="0"/>
              <w:jc w:val="center"/>
              <w:textAlignment w:val="center"/>
              <w:rPr>
                <w:rFonts w:hint="eastAsia" w:ascii="宋体" w:hAnsi="宋体" w:cs="宋体"/>
                <w:i w:val="0"/>
                <w:iCs w:val="0"/>
                <w:color w:val="000000"/>
                <w:sz w:val="21"/>
                <w:szCs w:val="21"/>
                <w:u w:val="none"/>
                <w:lang w:val="en-US" w:eastAsia="zh-CN"/>
              </w:rPr>
            </w:pPr>
          </w:p>
        </w:tc>
        <w:tc>
          <w:tcPr>
            <w:tcW w:w="10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E54EE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p>
        </w:tc>
        <w:tc>
          <w:tcPr>
            <w:tcW w:w="10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B66C9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p>
        </w:tc>
        <w:tc>
          <w:tcPr>
            <w:tcW w:w="10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D3434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p>
        </w:tc>
      </w:tr>
      <w:tr w14:paraId="5F9DCE9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91F61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1.4</w:t>
            </w:r>
          </w:p>
        </w:tc>
        <w:tc>
          <w:tcPr>
            <w:tcW w:w="23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45EA59">
            <w:pPr>
              <w:tabs>
                <w:tab w:val="left" w:pos="1800"/>
                <w:tab w:val="center" w:pos="4706"/>
              </w:tabs>
              <w:spacing w:line="0" w:lineRule="atLeast"/>
              <w:rPr>
                <w:rFonts w:hint="eastAsia" w:ascii="宋体" w:hAnsi="宋体" w:eastAsia="宋体" w:cs="宋体"/>
                <w:i w:val="0"/>
                <w:iCs w:val="0"/>
                <w:color w:val="000000"/>
                <w:sz w:val="21"/>
                <w:szCs w:val="21"/>
                <w:u w:val="none"/>
              </w:rPr>
            </w:pPr>
            <w:r>
              <w:rPr>
                <w:rFonts w:hint="eastAsia" w:ascii="宋体" w:hAnsi="宋体" w:eastAsia="宋体" w:cs="宋体"/>
                <w:sz w:val="21"/>
                <w:szCs w:val="21"/>
              </w:rPr>
              <w:t>1000*500规格风管</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39DF1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c>
          <w:tcPr>
            <w:tcW w:w="8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A95BE8">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cs="宋体"/>
                <w:i w:val="0"/>
                <w:iCs w:val="0"/>
                <w:color w:val="000000"/>
                <w:sz w:val="21"/>
                <w:szCs w:val="21"/>
                <w:u w:val="none"/>
                <w:lang w:val="en-US" w:eastAsia="zh-CN"/>
              </w:rPr>
              <w:t>79.2</w:t>
            </w:r>
          </w:p>
        </w:tc>
        <w:tc>
          <w:tcPr>
            <w:tcW w:w="8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6E14F6">
            <w:pPr>
              <w:keepNext w:val="0"/>
              <w:keepLines w:val="0"/>
              <w:widowControl/>
              <w:suppressLineNumbers w:val="0"/>
              <w:jc w:val="center"/>
              <w:textAlignment w:val="center"/>
              <w:rPr>
                <w:rFonts w:hint="eastAsia" w:ascii="宋体" w:hAnsi="宋体" w:cs="宋体"/>
                <w:i w:val="0"/>
                <w:iCs w:val="0"/>
                <w:color w:val="000000"/>
                <w:sz w:val="21"/>
                <w:szCs w:val="21"/>
                <w:u w:val="none"/>
                <w:lang w:val="en-US" w:eastAsia="zh-CN"/>
              </w:rPr>
            </w:pPr>
          </w:p>
        </w:tc>
        <w:tc>
          <w:tcPr>
            <w:tcW w:w="8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8F671B">
            <w:pPr>
              <w:keepNext w:val="0"/>
              <w:keepLines w:val="0"/>
              <w:widowControl/>
              <w:suppressLineNumbers w:val="0"/>
              <w:jc w:val="center"/>
              <w:textAlignment w:val="center"/>
              <w:rPr>
                <w:rFonts w:hint="eastAsia" w:ascii="宋体" w:hAnsi="宋体" w:cs="宋体"/>
                <w:i w:val="0"/>
                <w:iCs w:val="0"/>
                <w:color w:val="000000"/>
                <w:sz w:val="21"/>
                <w:szCs w:val="21"/>
                <w:u w:val="none"/>
                <w:lang w:val="en-US" w:eastAsia="zh-CN"/>
              </w:rPr>
            </w:pPr>
          </w:p>
        </w:tc>
        <w:tc>
          <w:tcPr>
            <w:tcW w:w="8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5418FF">
            <w:pPr>
              <w:keepNext w:val="0"/>
              <w:keepLines w:val="0"/>
              <w:widowControl/>
              <w:suppressLineNumbers w:val="0"/>
              <w:jc w:val="center"/>
              <w:textAlignment w:val="center"/>
              <w:rPr>
                <w:rFonts w:hint="eastAsia" w:ascii="宋体" w:hAnsi="宋体" w:cs="宋体"/>
                <w:i w:val="0"/>
                <w:iCs w:val="0"/>
                <w:color w:val="000000"/>
                <w:sz w:val="21"/>
                <w:szCs w:val="21"/>
                <w:u w:val="none"/>
                <w:lang w:val="en-US" w:eastAsia="zh-CN"/>
              </w:rPr>
            </w:pPr>
          </w:p>
        </w:tc>
        <w:tc>
          <w:tcPr>
            <w:tcW w:w="10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3BAC3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p>
        </w:tc>
        <w:tc>
          <w:tcPr>
            <w:tcW w:w="10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698E2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p>
        </w:tc>
        <w:tc>
          <w:tcPr>
            <w:tcW w:w="10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E9C24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p>
        </w:tc>
      </w:tr>
      <w:tr w14:paraId="36DC872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4" w:hRule="atLeast"/>
        </w:trPr>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C30C2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1.5</w:t>
            </w:r>
          </w:p>
        </w:tc>
        <w:tc>
          <w:tcPr>
            <w:tcW w:w="23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8F3BBA">
            <w:pPr>
              <w:tabs>
                <w:tab w:val="left" w:pos="1800"/>
                <w:tab w:val="center" w:pos="4706"/>
              </w:tabs>
              <w:spacing w:line="0" w:lineRule="atLeast"/>
              <w:rPr>
                <w:rFonts w:hint="eastAsia" w:ascii="宋体" w:hAnsi="宋体" w:eastAsia="宋体" w:cs="宋体"/>
                <w:i w:val="0"/>
                <w:iCs w:val="0"/>
                <w:color w:val="000000"/>
                <w:sz w:val="21"/>
                <w:szCs w:val="21"/>
                <w:u w:val="none"/>
              </w:rPr>
            </w:pPr>
            <w:r>
              <w:rPr>
                <w:rFonts w:hint="eastAsia" w:ascii="宋体" w:hAnsi="宋体" w:eastAsia="宋体" w:cs="宋体"/>
                <w:sz w:val="21"/>
                <w:szCs w:val="21"/>
              </w:rPr>
              <w:t>800*400规格风管</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E3D44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c>
          <w:tcPr>
            <w:tcW w:w="8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44630A">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cs="宋体"/>
                <w:i w:val="0"/>
                <w:iCs w:val="0"/>
                <w:color w:val="000000"/>
                <w:sz w:val="21"/>
                <w:szCs w:val="21"/>
                <w:u w:val="none"/>
                <w:lang w:val="en-US" w:eastAsia="zh-CN"/>
              </w:rPr>
              <w:t>175.2</w:t>
            </w:r>
          </w:p>
        </w:tc>
        <w:tc>
          <w:tcPr>
            <w:tcW w:w="8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FB467E">
            <w:pPr>
              <w:keepNext w:val="0"/>
              <w:keepLines w:val="0"/>
              <w:widowControl/>
              <w:suppressLineNumbers w:val="0"/>
              <w:jc w:val="center"/>
              <w:textAlignment w:val="center"/>
              <w:rPr>
                <w:rFonts w:hint="eastAsia" w:ascii="宋体" w:hAnsi="宋体" w:cs="宋体"/>
                <w:i w:val="0"/>
                <w:iCs w:val="0"/>
                <w:color w:val="000000"/>
                <w:sz w:val="21"/>
                <w:szCs w:val="21"/>
                <w:u w:val="none"/>
                <w:lang w:val="en-US" w:eastAsia="zh-CN"/>
              </w:rPr>
            </w:pPr>
          </w:p>
        </w:tc>
        <w:tc>
          <w:tcPr>
            <w:tcW w:w="8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153ABC">
            <w:pPr>
              <w:keepNext w:val="0"/>
              <w:keepLines w:val="0"/>
              <w:widowControl/>
              <w:suppressLineNumbers w:val="0"/>
              <w:jc w:val="center"/>
              <w:textAlignment w:val="center"/>
              <w:rPr>
                <w:rFonts w:hint="eastAsia" w:ascii="宋体" w:hAnsi="宋体" w:cs="宋体"/>
                <w:i w:val="0"/>
                <w:iCs w:val="0"/>
                <w:color w:val="000000"/>
                <w:sz w:val="21"/>
                <w:szCs w:val="21"/>
                <w:u w:val="none"/>
                <w:lang w:val="en-US" w:eastAsia="zh-CN"/>
              </w:rPr>
            </w:pPr>
          </w:p>
        </w:tc>
        <w:tc>
          <w:tcPr>
            <w:tcW w:w="8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7EDCE5">
            <w:pPr>
              <w:keepNext w:val="0"/>
              <w:keepLines w:val="0"/>
              <w:widowControl/>
              <w:suppressLineNumbers w:val="0"/>
              <w:jc w:val="center"/>
              <w:textAlignment w:val="center"/>
              <w:rPr>
                <w:rFonts w:hint="eastAsia" w:ascii="宋体" w:hAnsi="宋体" w:cs="宋体"/>
                <w:i w:val="0"/>
                <w:iCs w:val="0"/>
                <w:color w:val="000000"/>
                <w:sz w:val="21"/>
                <w:szCs w:val="21"/>
                <w:u w:val="none"/>
                <w:lang w:val="en-US" w:eastAsia="zh-CN"/>
              </w:rPr>
            </w:pPr>
          </w:p>
        </w:tc>
        <w:tc>
          <w:tcPr>
            <w:tcW w:w="10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6FEB5D">
            <w:pPr>
              <w:jc w:val="left"/>
              <w:rPr>
                <w:rFonts w:hint="eastAsia" w:ascii="宋体" w:hAnsi="宋体" w:eastAsia="宋体" w:cs="宋体"/>
                <w:i w:val="0"/>
                <w:iCs w:val="0"/>
                <w:color w:val="000000"/>
                <w:sz w:val="21"/>
                <w:szCs w:val="21"/>
                <w:u w:val="none"/>
              </w:rPr>
            </w:pPr>
          </w:p>
        </w:tc>
        <w:tc>
          <w:tcPr>
            <w:tcW w:w="10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A05F57">
            <w:pPr>
              <w:jc w:val="left"/>
              <w:rPr>
                <w:rFonts w:hint="eastAsia" w:ascii="宋体" w:hAnsi="宋体" w:eastAsia="宋体" w:cs="宋体"/>
                <w:i w:val="0"/>
                <w:iCs w:val="0"/>
                <w:color w:val="000000"/>
                <w:sz w:val="21"/>
                <w:szCs w:val="21"/>
                <w:u w:val="none"/>
              </w:rPr>
            </w:pPr>
          </w:p>
        </w:tc>
        <w:tc>
          <w:tcPr>
            <w:tcW w:w="10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8CF3A4">
            <w:pPr>
              <w:jc w:val="left"/>
              <w:rPr>
                <w:rFonts w:hint="eastAsia" w:ascii="宋体" w:hAnsi="宋体" w:eastAsia="宋体" w:cs="宋体"/>
                <w:i w:val="0"/>
                <w:iCs w:val="0"/>
                <w:color w:val="000000"/>
                <w:sz w:val="21"/>
                <w:szCs w:val="21"/>
                <w:u w:val="none"/>
              </w:rPr>
            </w:pPr>
          </w:p>
        </w:tc>
      </w:tr>
      <w:tr w14:paraId="5D517F4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EA5480">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cs="宋体"/>
                <w:i w:val="0"/>
                <w:iCs w:val="0"/>
                <w:color w:val="000000"/>
                <w:kern w:val="0"/>
                <w:sz w:val="21"/>
                <w:szCs w:val="21"/>
                <w:u w:val="none"/>
                <w:lang w:val="en-US" w:eastAsia="zh-CN" w:bidi="ar"/>
              </w:rPr>
              <w:t>1.6</w:t>
            </w:r>
          </w:p>
        </w:tc>
        <w:tc>
          <w:tcPr>
            <w:tcW w:w="23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B8F962">
            <w:pPr>
              <w:tabs>
                <w:tab w:val="left" w:pos="1800"/>
                <w:tab w:val="center" w:pos="4706"/>
              </w:tabs>
              <w:spacing w:line="0" w:lineRule="atLeast"/>
              <w:rPr>
                <w:rFonts w:hint="eastAsia" w:ascii="宋体" w:hAnsi="宋体" w:eastAsia="宋体" w:cs="宋体"/>
                <w:i w:val="0"/>
                <w:iCs w:val="0"/>
                <w:color w:val="000000"/>
                <w:sz w:val="21"/>
                <w:szCs w:val="21"/>
                <w:u w:val="none"/>
              </w:rPr>
            </w:pPr>
            <w:r>
              <w:rPr>
                <w:rFonts w:hint="eastAsia" w:ascii="宋体" w:hAnsi="宋体" w:eastAsia="宋体" w:cs="宋体"/>
                <w:sz w:val="21"/>
                <w:szCs w:val="21"/>
              </w:rPr>
              <w:t>630*320规格风管</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221784">
            <w:pPr>
              <w:jc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c>
          <w:tcPr>
            <w:tcW w:w="8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26D61D">
            <w:pPr>
              <w:jc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cs="宋体"/>
                <w:i w:val="0"/>
                <w:iCs w:val="0"/>
                <w:color w:val="000000"/>
                <w:sz w:val="21"/>
                <w:szCs w:val="21"/>
                <w:u w:val="none"/>
                <w:lang w:val="en-US" w:eastAsia="zh-CN"/>
              </w:rPr>
              <w:t>114.8</w:t>
            </w:r>
          </w:p>
        </w:tc>
        <w:tc>
          <w:tcPr>
            <w:tcW w:w="8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B5D353">
            <w:pPr>
              <w:jc w:val="center"/>
              <w:rPr>
                <w:rFonts w:hint="eastAsia" w:ascii="宋体" w:hAnsi="宋体" w:cs="宋体"/>
                <w:i w:val="0"/>
                <w:iCs w:val="0"/>
                <w:color w:val="000000"/>
                <w:sz w:val="21"/>
                <w:szCs w:val="21"/>
                <w:u w:val="none"/>
                <w:lang w:val="en-US" w:eastAsia="zh-CN"/>
              </w:rPr>
            </w:pPr>
          </w:p>
        </w:tc>
        <w:tc>
          <w:tcPr>
            <w:tcW w:w="8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BF0C10">
            <w:pPr>
              <w:jc w:val="center"/>
              <w:rPr>
                <w:rFonts w:hint="eastAsia" w:ascii="宋体" w:hAnsi="宋体" w:cs="宋体"/>
                <w:i w:val="0"/>
                <w:iCs w:val="0"/>
                <w:color w:val="000000"/>
                <w:sz w:val="21"/>
                <w:szCs w:val="21"/>
                <w:u w:val="none"/>
                <w:lang w:val="en-US" w:eastAsia="zh-CN"/>
              </w:rPr>
            </w:pPr>
          </w:p>
        </w:tc>
        <w:tc>
          <w:tcPr>
            <w:tcW w:w="8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1F31CF">
            <w:pPr>
              <w:jc w:val="center"/>
              <w:rPr>
                <w:rFonts w:hint="eastAsia" w:ascii="宋体" w:hAnsi="宋体" w:cs="宋体"/>
                <w:i w:val="0"/>
                <w:iCs w:val="0"/>
                <w:color w:val="000000"/>
                <w:sz w:val="21"/>
                <w:szCs w:val="21"/>
                <w:u w:val="none"/>
                <w:lang w:val="en-US" w:eastAsia="zh-CN"/>
              </w:rPr>
            </w:pPr>
          </w:p>
        </w:tc>
        <w:tc>
          <w:tcPr>
            <w:tcW w:w="10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12B83C">
            <w:pPr>
              <w:jc w:val="left"/>
              <w:rPr>
                <w:rFonts w:hint="eastAsia" w:ascii="宋体" w:hAnsi="宋体" w:eastAsia="宋体" w:cs="宋体"/>
                <w:i w:val="0"/>
                <w:iCs w:val="0"/>
                <w:color w:val="000000"/>
                <w:sz w:val="21"/>
                <w:szCs w:val="21"/>
                <w:u w:val="none"/>
              </w:rPr>
            </w:pPr>
          </w:p>
        </w:tc>
        <w:tc>
          <w:tcPr>
            <w:tcW w:w="10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E5231B">
            <w:pPr>
              <w:jc w:val="left"/>
              <w:rPr>
                <w:rFonts w:hint="eastAsia" w:ascii="宋体" w:hAnsi="宋体" w:eastAsia="宋体" w:cs="宋体"/>
                <w:i w:val="0"/>
                <w:iCs w:val="0"/>
                <w:color w:val="000000"/>
                <w:sz w:val="21"/>
                <w:szCs w:val="21"/>
                <w:u w:val="none"/>
              </w:rPr>
            </w:pPr>
          </w:p>
        </w:tc>
        <w:tc>
          <w:tcPr>
            <w:tcW w:w="10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3B713F">
            <w:pPr>
              <w:jc w:val="left"/>
              <w:rPr>
                <w:rFonts w:hint="eastAsia" w:ascii="宋体" w:hAnsi="宋体" w:eastAsia="宋体" w:cs="宋体"/>
                <w:i w:val="0"/>
                <w:iCs w:val="0"/>
                <w:color w:val="000000"/>
                <w:sz w:val="21"/>
                <w:szCs w:val="21"/>
                <w:u w:val="none"/>
              </w:rPr>
            </w:pPr>
          </w:p>
        </w:tc>
      </w:tr>
      <w:tr w14:paraId="61D2E81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5" w:hRule="atLeast"/>
        </w:trPr>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4FECFA">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cs="宋体"/>
                <w:i w:val="0"/>
                <w:iCs w:val="0"/>
                <w:color w:val="000000"/>
                <w:kern w:val="0"/>
                <w:sz w:val="21"/>
                <w:szCs w:val="21"/>
                <w:u w:val="none"/>
                <w:lang w:val="en-US" w:eastAsia="zh-CN" w:bidi="ar"/>
              </w:rPr>
              <w:t>1.7</w:t>
            </w:r>
          </w:p>
        </w:tc>
        <w:tc>
          <w:tcPr>
            <w:tcW w:w="23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02F768">
            <w:pPr>
              <w:tabs>
                <w:tab w:val="left" w:pos="1800"/>
                <w:tab w:val="center" w:pos="4706"/>
              </w:tabs>
              <w:spacing w:line="0" w:lineRule="atLeast"/>
              <w:rPr>
                <w:rFonts w:hint="eastAsia" w:ascii="宋体" w:hAnsi="宋体" w:eastAsia="宋体" w:cs="宋体"/>
                <w:i w:val="0"/>
                <w:iCs w:val="0"/>
                <w:color w:val="000000"/>
                <w:sz w:val="21"/>
                <w:szCs w:val="21"/>
                <w:u w:val="none"/>
              </w:rPr>
            </w:pPr>
            <w:r>
              <w:rPr>
                <w:rFonts w:hint="eastAsia" w:ascii="宋体" w:hAnsi="宋体" w:eastAsia="宋体" w:cs="宋体"/>
                <w:sz w:val="21"/>
                <w:szCs w:val="21"/>
              </w:rPr>
              <w:t>630*250规格风管</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87024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c>
          <w:tcPr>
            <w:tcW w:w="8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4553EE">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cs="宋体"/>
                <w:i w:val="0"/>
                <w:iCs w:val="0"/>
                <w:color w:val="000000"/>
                <w:sz w:val="21"/>
                <w:szCs w:val="21"/>
                <w:u w:val="none"/>
                <w:lang w:val="en-US" w:eastAsia="zh-CN"/>
              </w:rPr>
              <w:t>114</w:t>
            </w:r>
          </w:p>
        </w:tc>
        <w:tc>
          <w:tcPr>
            <w:tcW w:w="8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6305B8">
            <w:pPr>
              <w:keepNext w:val="0"/>
              <w:keepLines w:val="0"/>
              <w:widowControl/>
              <w:suppressLineNumbers w:val="0"/>
              <w:jc w:val="center"/>
              <w:textAlignment w:val="center"/>
              <w:rPr>
                <w:rFonts w:hint="eastAsia" w:ascii="宋体" w:hAnsi="宋体" w:cs="宋体"/>
                <w:i w:val="0"/>
                <w:iCs w:val="0"/>
                <w:color w:val="000000"/>
                <w:sz w:val="21"/>
                <w:szCs w:val="21"/>
                <w:u w:val="none"/>
                <w:lang w:val="en-US" w:eastAsia="zh-CN"/>
              </w:rPr>
            </w:pPr>
          </w:p>
        </w:tc>
        <w:tc>
          <w:tcPr>
            <w:tcW w:w="8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949488">
            <w:pPr>
              <w:keepNext w:val="0"/>
              <w:keepLines w:val="0"/>
              <w:widowControl/>
              <w:suppressLineNumbers w:val="0"/>
              <w:jc w:val="center"/>
              <w:textAlignment w:val="center"/>
              <w:rPr>
                <w:rFonts w:hint="eastAsia" w:ascii="宋体" w:hAnsi="宋体" w:cs="宋体"/>
                <w:i w:val="0"/>
                <w:iCs w:val="0"/>
                <w:color w:val="000000"/>
                <w:sz w:val="21"/>
                <w:szCs w:val="21"/>
                <w:u w:val="none"/>
                <w:lang w:val="en-US" w:eastAsia="zh-CN"/>
              </w:rPr>
            </w:pPr>
          </w:p>
        </w:tc>
        <w:tc>
          <w:tcPr>
            <w:tcW w:w="8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837610">
            <w:pPr>
              <w:keepNext w:val="0"/>
              <w:keepLines w:val="0"/>
              <w:widowControl/>
              <w:suppressLineNumbers w:val="0"/>
              <w:jc w:val="center"/>
              <w:textAlignment w:val="center"/>
              <w:rPr>
                <w:rFonts w:hint="eastAsia" w:ascii="宋体" w:hAnsi="宋体" w:cs="宋体"/>
                <w:i w:val="0"/>
                <w:iCs w:val="0"/>
                <w:color w:val="000000"/>
                <w:sz w:val="21"/>
                <w:szCs w:val="21"/>
                <w:u w:val="none"/>
                <w:lang w:val="en-US" w:eastAsia="zh-CN"/>
              </w:rPr>
            </w:pPr>
          </w:p>
        </w:tc>
        <w:tc>
          <w:tcPr>
            <w:tcW w:w="10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5AAED3">
            <w:pPr>
              <w:jc w:val="left"/>
              <w:rPr>
                <w:rFonts w:hint="eastAsia" w:ascii="宋体" w:hAnsi="宋体" w:eastAsia="宋体" w:cs="宋体"/>
                <w:i w:val="0"/>
                <w:iCs w:val="0"/>
                <w:color w:val="000000"/>
                <w:sz w:val="21"/>
                <w:szCs w:val="21"/>
                <w:u w:val="none"/>
              </w:rPr>
            </w:pPr>
          </w:p>
        </w:tc>
        <w:tc>
          <w:tcPr>
            <w:tcW w:w="10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02B51E">
            <w:pPr>
              <w:jc w:val="left"/>
              <w:rPr>
                <w:rFonts w:hint="eastAsia" w:ascii="宋体" w:hAnsi="宋体" w:eastAsia="宋体" w:cs="宋体"/>
                <w:i w:val="0"/>
                <w:iCs w:val="0"/>
                <w:color w:val="000000"/>
                <w:sz w:val="21"/>
                <w:szCs w:val="21"/>
                <w:u w:val="none"/>
              </w:rPr>
            </w:pPr>
          </w:p>
        </w:tc>
        <w:tc>
          <w:tcPr>
            <w:tcW w:w="10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1066A6">
            <w:pPr>
              <w:jc w:val="left"/>
              <w:rPr>
                <w:rFonts w:hint="eastAsia" w:ascii="宋体" w:hAnsi="宋体" w:eastAsia="宋体" w:cs="宋体"/>
                <w:i w:val="0"/>
                <w:iCs w:val="0"/>
                <w:color w:val="000000"/>
                <w:sz w:val="21"/>
                <w:szCs w:val="21"/>
                <w:u w:val="none"/>
              </w:rPr>
            </w:pPr>
          </w:p>
        </w:tc>
      </w:tr>
      <w:tr w14:paraId="7DEC993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0" w:hRule="atLeast"/>
        </w:trPr>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4DA3D8">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cs="宋体"/>
                <w:i w:val="0"/>
                <w:iCs w:val="0"/>
                <w:color w:val="000000"/>
                <w:kern w:val="0"/>
                <w:sz w:val="21"/>
                <w:szCs w:val="21"/>
                <w:u w:val="none"/>
                <w:lang w:val="en-US" w:eastAsia="zh-CN" w:bidi="ar"/>
              </w:rPr>
              <w:t>1.8</w:t>
            </w:r>
          </w:p>
        </w:tc>
        <w:tc>
          <w:tcPr>
            <w:tcW w:w="23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21B362">
            <w:pPr>
              <w:tabs>
                <w:tab w:val="left" w:pos="1800"/>
                <w:tab w:val="center" w:pos="4706"/>
              </w:tabs>
              <w:spacing w:line="0" w:lineRule="atLeast"/>
              <w:rPr>
                <w:rFonts w:hint="eastAsia" w:ascii="宋体" w:hAnsi="宋体" w:eastAsia="宋体" w:cs="宋体"/>
                <w:i w:val="0"/>
                <w:iCs w:val="0"/>
                <w:color w:val="000000"/>
                <w:sz w:val="21"/>
                <w:szCs w:val="21"/>
                <w:u w:val="none"/>
              </w:rPr>
            </w:pPr>
            <w:r>
              <w:rPr>
                <w:rFonts w:hint="eastAsia" w:ascii="宋体" w:hAnsi="宋体" w:eastAsia="宋体" w:cs="宋体"/>
                <w:sz w:val="21"/>
                <w:szCs w:val="21"/>
              </w:rPr>
              <w:t>500*200规格风管</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44E27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c>
          <w:tcPr>
            <w:tcW w:w="8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0AE863">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cs="宋体"/>
                <w:i w:val="0"/>
                <w:iCs w:val="0"/>
                <w:color w:val="000000"/>
                <w:sz w:val="21"/>
                <w:szCs w:val="21"/>
                <w:u w:val="none"/>
                <w:lang w:val="en-US" w:eastAsia="zh-CN"/>
              </w:rPr>
              <w:t>82.6</w:t>
            </w:r>
          </w:p>
        </w:tc>
        <w:tc>
          <w:tcPr>
            <w:tcW w:w="8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4ACACB">
            <w:pPr>
              <w:keepNext w:val="0"/>
              <w:keepLines w:val="0"/>
              <w:widowControl/>
              <w:suppressLineNumbers w:val="0"/>
              <w:jc w:val="center"/>
              <w:textAlignment w:val="center"/>
              <w:rPr>
                <w:rFonts w:hint="eastAsia" w:ascii="宋体" w:hAnsi="宋体" w:cs="宋体"/>
                <w:i w:val="0"/>
                <w:iCs w:val="0"/>
                <w:color w:val="000000"/>
                <w:sz w:val="21"/>
                <w:szCs w:val="21"/>
                <w:u w:val="none"/>
                <w:lang w:val="en-US" w:eastAsia="zh-CN"/>
              </w:rPr>
            </w:pPr>
          </w:p>
        </w:tc>
        <w:tc>
          <w:tcPr>
            <w:tcW w:w="8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86B42E">
            <w:pPr>
              <w:keepNext w:val="0"/>
              <w:keepLines w:val="0"/>
              <w:widowControl/>
              <w:suppressLineNumbers w:val="0"/>
              <w:jc w:val="center"/>
              <w:textAlignment w:val="center"/>
              <w:rPr>
                <w:rFonts w:hint="eastAsia" w:ascii="宋体" w:hAnsi="宋体" w:cs="宋体"/>
                <w:i w:val="0"/>
                <w:iCs w:val="0"/>
                <w:color w:val="000000"/>
                <w:sz w:val="21"/>
                <w:szCs w:val="21"/>
                <w:u w:val="none"/>
                <w:lang w:val="en-US" w:eastAsia="zh-CN"/>
              </w:rPr>
            </w:pPr>
          </w:p>
        </w:tc>
        <w:tc>
          <w:tcPr>
            <w:tcW w:w="8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792B1E">
            <w:pPr>
              <w:keepNext w:val="0"/>
              <w:keepLines w:val="0"/>
              <w:widowControl/>
              <w:suppressLineNumbers w:val="0"/>
              <w:jc w:val="center"/>
              <w:textAlignment w:val="center"/>
              <w:rPr>
                <w:rFonts w:hint="eastAsia" w:ascii="宋体" w:hAnsi="宋体" w:cs="宋体"/>
                <w:i w:val="0"/>
                <w:iCs w:val="0"/>
                <w:color w:val="000000"/>
                <w:sz w:val="21"/>
                <w:szCs w:val="21"/>
                <w:u w:val="none"/>
                <w:lang w:val="en-US" w:eastAsia="zh-CN"/>
              </w:rPr>
            </w:pPr>
          </w:p>
        </w:tc>
        <w:tc>
          <w:tcPr>
            <w:tcW w:w="10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5608B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p>
        </w:tc>
        <w:tc>
          <w:tcPr>
            <w:tcW w:w="10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B36A6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p>
        </w:tc>
        <w:tc>
          <w:tcPr>
            <w:tcW w:w="10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50FB6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p>
        </w:tc>
      </w:tr>
      <w:tr w14:paraId="6371700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10" w:hRule="atLeast"/>
        </w:trPr>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6D6B05">
            <w:pPr>
              <w:keepNext w:val="0"/>
              <w:keepLines w:val="0"/>
              <w:widowControl/>
              <w:suppressLineNumbers w:val="0"/>
              <w:ind w:firstLine="210" w:firstLineChars="100"/>
              <w:jc w:val="left"/>
              <w:textAlignment w:val="auto"/>
              <w:rPr>
                <w:rFonts w:hint="eastAsia" w:ascii="宋体" w:hAnsi="宋体" w:cs="宋体"/>
                <w:i w:val="0"/>
                <w:iCs w:val="0"/>
                <w:color w:val="000000"/>
                <w:kern w:val="2"/>
                <w:sz w:val="21"/>
                <w:szCs w:val="21"/>
                <w:u w:val="none"/>
                <w:lang w:val="en-US" w:eastAsia="zh-CN" w:bidi="ar"/>
              </w:rPr>
            </w:pPr>
            <w:r>
              <w:rPr>
                <w:rFonts w:hint="eastAsia" w:ascii="宋体" w:hAnsi="宋体" w:cs="宋体"/>
                <w:i w:val="0"/>
                <w:iCs w:val="0"/>
                <w:color w:val="000000"/>
                <w:kern w:val="2"/>
                <w:sz w:val="21"/>
                <w:szCs w:val="21"/>
                <w:u w:val="none"/>
                <w:lang w:val="en-US" w:eastAsia="zh-CN" w:bidi="ar"/>
              </w:rPr>
              <w:t>2</w:t>
            </w:r>
          </w:p>
        </w:tc>
        <w:tc>
          <w:tcPr>
            <w:tcW w:w="23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BD085B">
            <w:pPr>
              <w:spacing w:line="240" w:lineRule="auto"/>
              <w:jc w:val="left"/>
              <w:rPr>
                <w:rFonts w:hint="eastAsia" w:ascii="宋体" w:hAnsi="宋体" w:eastAsia="宋体" w:cs="宋体"/>
                <w:color w:val="000000"/>
                <w:sz w:val="21"/>
                <w:szCs w:val="21"/>
              </w:rPr>
            </w:pPr>
            <w:r>
              <w:rPr>
                <w:rFonts w:hint="eastAsia" w:ascii="宋体" w:hAnsi="宋体" w:eastAsia="宋体" w:cs="宋体"/>
                <w:color w:val="000000"/>
                <w:sz w:val="21"/>
                <w:szCs w:val="21"/>
              </w:rPr>
              <w:t>出风散流器安装</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4F3906">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个</w:t>
            </w:r>
          </w:p>
        </w:tc>
        <w:tc>
          <w:tcPr>
            <w:tcW w:w="8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B6834C">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cs="宋体"/>
                <w:i w:val="0"/>
                <w:iCs w:val="0"/>
                <w:color w:val="000000"/>
                <w:sz w:val="21"/>
                <w:szCs w:val="21"/>
                <w:u w:val="none"/>
                <w:lang w:val="en-US" w:eastAsia="zh-CN"/>
              </w:rPr>
              <w:t>56</w:t>
            </w:r>
          </w:p>
        </w:tc>
        <w:tc>
          <w:tcPr>
            <w:tcW w:w="8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235A5D">
            <w:pPr>
              <w:keepNext w:val="0"/>
              <w:keepLines w:val="0"/>
              <w:widowControl/>
              <w:suppressLineNumbers w:val="0"/>
              <w:jc w:val="center"/>
              <w:textAlignment w:val="center"/>
              <w:rPr>
                <w:rFonts w:hint="eastAsia" w:ascii="宋体" w:hAnsi="宋体" w:cs="宋体"/>
                <w:i w:val="0"/>
                <w:iCs w:val="0"/>
                <w:color w:val="000000"/>
                <w:sz w:val="21"/>
                <w:szCs w:val="21"/>
                <w:u w:val="none"/>
                <w:lang w:val="en-US" w:eastAsia="zh-CN"/>
              </w:rPr>
            </w:pPr>
          </w:p>
        </w:tc>
        <w:tc>
          <w:tcPr>
            <w:tcW w:w="8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C5B9A1">
            <w:pPr>
              <w:keepNext w:val="0"/>
              <w:keepLines w:val="0"/>
              <w:widowControl/>
              <w:suppressLineNumbers w:val="0"/>
              <w:jc w:val="center"/>
              <w:textAlignment w:val="center"/>
              <w:rPr>
                <w:rFonts w:hint="eastAsia" w:ascii="宋体" w:hAnsi="宋体" w:cs="宋体"/>
                <w:i w:val="0"/>
                <w:iCs w:val="0"/>
                <w:color w:val="000000"/>
                <w:sz w:val="21"/>
                <w:szCs w:val="21"/>
                <w:u w:val="none"/>
                <w:lang w:val="en-US" w:eastAsia="zh-CN"/>
              </w:rPr>
            </w:pPr>
          </w:p>
        </w:tc>
        <w:tc>
          <w:tcPr>
            <w:tcW w:w="8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8434DF">
            <w:pPr>
              <w:keepNext w:val="0"/>
              <w:keepLines w:val="0"/>
              <w:widowControl/>
              <w:suppressLineNumbers w:val="0"/>
              <w:jc w:val="center"/>
              <w:textAlignment w:val="center"/>
              <w:rPr>
                <w:rFonts w:hint="eastAsia" w:ascii="宋体" w:hAnsi="宋体" w:cs="宋体"/>
                <w:i w:val="0"/>
                <w:iCs w:val="0"/>
                <w:color w:val="000000"/>
                <w:sz w:val="21"/>
                <w:szCs w:val="21"/>
                <w:u w:val="none"/>
                <w:lang w:val="en-US" w:eastAsia="zh-CN"/>
              </w:rPr>
            </w:pPr>
          </w:p>
        </w:tc>
        <w:tc>
          <w:tcPr>
            <w:tcW w:w="10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D34AC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p>
        </w:tc>
        <w:tc>
          <w:tcPr>
            <w:tcW w:w="10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32AFA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p>
        </w:tc>
        <w:tc>
          <w:tcPr>
            <w:tcW w:w="10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090BB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p>
        </w:tc>
      </w:tr>
      <w:tr w14:paraId="343A57C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0" w:hRule="atLeast"/>
        </w:trPr>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DE5A3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cs="宋体"/>
                <w:i w:val="0"/>
                <w:iCs w:val="0"/>
                <w:color w:val="000000"/>
                <w:kern w:val="0"/>
                <w:sz w:val="21"/>
                <w:szCs w:val="21"/>
                <w:u w:val="none"/>
                <w:lang w:val="en-US" w:eastAsia="zh-CN" w:bidi="ar"/>
              </w:rPr>
              <w:t>3</w:t>
            </w:r>
          </w:p>
        </w:tc>
        <w:tc>
          <w:tcPr>
            <w:tcW w:w="23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C92ED0">
            <w:pPr>
              <w:keepNext w:val="0"/>
              <w:keepLines w:val="0"/>
              <w:widowControl/>
              <w:suppressLineNumbers w:val="0"/>
              <w:jc w:val="both"/>
              <w:textAlignment w:val="center"/>
              <w:rPr>
                <w:rFonts w:hint="default" w:ascii="宋体" w:hAnsi="宋体" w:eastAsia="宋体" w:cs="宋体"/>
                <w:i w:val="0"/>
                <w:iCs w:val="0"/>
                <w:color w:val="000000"/>
                <w:sz w:val="21"/>
                <w:szCs w:val="21"/>
                <w:u w:val="none"/>
                <w:lang w:val="en-US"/>
              </w:rPr>
            </w:pPr>
            <w:r>
              <w:rPr>
                <w:rFonts w:hint="eastAsia" w:ascii="宋体" w:hAnsi="宋体" w:cs="宋体"/>
                <w:i w:val="0"/>
                <w:iCs w:val="0"/>
                <w:color w:val="000000"/>
                <w:kern w:val="0"/>
                <w:sz w:val="21"/>
                <w:szCs w:val="21"/>
                <w:u w:val="none"/>
                <w:lang w:val="en-US" w:eastAsia="zh-CN" w:bidi="ar"/>
              </w:rPr>
              <w:t>现场清理</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7455B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cs="宋体"/>
                <w:i w:val="0"/>
                <w:iCs w:val="0"/>
                <w:color w:val="000000"/>
                <w:kern w:val="0"/>
                <w:sz w:val="21"/>
                <w:szCs w:val="21"/>
                <w:u w:val="none"/>
                <w:lang w:val="en-US" w:eastAsia="zh-CN" w:bidi="ar"/>
              </w:rPr>
              <w:t>项</w:t>
            </w:r>
          </w:p>
        </w:tc>
        <w:tc>
          <w:tcPr>
            <w:tcW w:w="8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0845A9">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cs="宋体"/>
                <w:i w:val="0"/>
                <w:iCs w:val="0"/>
                <w:color w:val="000000"/>
                <w:kern w:val="0"/>
                <w:sz w:val="21"/>
                <w:szCs w:val="21"/>
                <w:u w:val="none"/>
                <w:lang w:val="en-US" w:eastAsia="zh-CN" w:bidi="ar"/>
              </w:rPr>
              <w:t>1</w:t>
            </w:r>
          </w:p>
        </w:tc>
        <w:tc>
          <w:tcPr>
            <w:tcW w:w="8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83841F">
            <w:pPr>
              <w:keepNext w:val="0"/>
              <w:keepLines w:val="0"/>
              <w:widowControl/>
              <w:suppressLineNumbers w:val="0"/>
              <w:jc w:val="center"/>
              <w:textAlignment w:val="center"/>
              <w:rPr>
                <w:rFonts w:hint="eastAsia" w:ascii="宋体" w:hAnsi="宋体" w:cs="宋体"/>
                <w:i w:val="0"/>
                <w:iCs w:val="0"/>
                <w:color w:val="000000"/>
                <w:kern w:val="0"/>
                <w:sz w:val="21"/>
                <w:szCs w:val="21"/>
                <w:u w:val="none"/>
                <w:lang w:val="en-US" w:eastAsia="zh-CN" w:bidi="ar"/>
              </w:rPr>
            </w:pPr>
          </w:p>
        </w:tc>
        <w:tc>
          <w:tcPr>
            <w:tcW w:w="8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EEFF2E">
            <w:pPr>
              <w:keepNext w:val="0"/>
              <w:keepLines w:val="0"/>
              <w:widowControl/>
              <w:suppressLineNumbers w:val="0"/>
              <w:jc w:val="center"/>
              <w:textAlignment w:val="center"/>
              <w:rPr>
                <w:rFonts w:hint="eastAsia" w:ascii="宋体" w:hAnsi="宋体" w:cs="宋体"/>
                <w:i w:val="0"/>
                <w:iCs w:val="0"/>
                <w:color w:val="000000"/>
                <w:kern w:val="0"/>
                <w:sz w:val="21"/>
                <w:szCs w:val="21"/>
                <w:u w:val="none"/>
                <w:lang w:val="en-US" w:eastAsia="zh-CN" w:bidi="ar"/>
              </w:rPr>
            </w:pPr>
          </w:p>
        </w:tc>
        <w:tc>
          <w:tcPr>
            <w:tcW w:w="8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D267C1">
            <w:pPr>
              <w:keepNext w:val="0"/>
              <w:keepLines w:val="0"/>
              <w:widowControl/>
              <w:suppressLineNumbers w:val="0"/>
              <w:jc w:val="center"/>
              <w:textAlignment w:val="center"/>
              <w:rPr>
                <w:rFonts w:hint="eastAsia" w:ascii="宋体" w:hAnsi="宋体" w:cs="宋体"/>
                <w:i w:val="0"/>
                <w:iCs w:val="0"/>
                <w:color w:val="000000"/>
                <w:kern w:val="0"/>
                <w:sz w:val="21"/>
                <w:szCs w:val="21"/>
                <w:u w:val="none"/>
                <w:lang w:val="en-US" w:eastAsia="zh-CN" w:bidi="ar"/>
              </w:rPr>
            </w:pPr>
          </w:p>
        </w:tc>
        <w:tc>
          <w:tcPr>
            <w:tcW w:w="10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B75FCB">
            <w:pPr>
              <w:jc w:val="left"/>
              <w:rPr>
                <w:rFonts w:hint="eastAsia" w:ascii="宋体" w:hAnsi="宋体" w:cs="宋体"/>
                <w:i w:val="0"/>
                <w:iCs w:val="0"/>
                <w:color w:val="000000"/>
                <w:kern w:val="0"/>
                <w:sz w:val="21"/>
                <w:szCs w:val="21"/>
                <w:u w:val="none"/>
                <w:lang w:val="en-US" w:eastAsia="zh-CN" w:bidi="ar"/>
              </w:rPr>
            </w:pPr>
          </w:p>
        </w:tc>
        <w:tc>
          <w:tcPr>
            <w:tcW w:w="10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00A69F">
            <w:pPr>
              <w:jc w:val="left"/>
              <w:rPr>
                <w:rFonts w:hint="eastAsia" w:ascii="宋体" w:hAnsi="宋体" w:cs="宋体"/>
                <w:i w:val="0"/>
                <w:iCs w:val="0"/>
                <w:color w:val="000000"/>
                <w:kern w:val="0"/>
                <w:sz w:val="21"/>
                <w:szCs w:val="21"/>
                <w:u w:val="none"/>
                <w:lang w:val="en-US" w:eastAsia="zh-CN" w:bidi="ar"/>
              </w:rPr>
            </w:pPr>
          </w:p>
        </w:tc>
        <w:tc>
          <w:tcPr>
            <w:tcW w:w="10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0BDCBC">
            <w:pPr>
              <w:jc w:val="left"/>
              <w:rPr>
                <w:rFonts w:hint="eastAsia" w:ascii="宋体" w:hAnsi="宋体" w:eastAsia="宋体" w:cs="宋体"/>
                <w:i w:val="0"/>
                <w:iCs w:val="0"/>
                <w:color w:val="000000"/>
                <w:sz w:val="21"/>
                <w:szCs w:val="21"/>
                <w:u w:val="none"/>
              </w:rPr>
            </w:pPr>
            <w:r>
              <w:rPr>
                <w:rFonts w:hint="eastAsia" w:ascii="宋体" w:hAnsi="宋体" w:cs="宋体"/>
                <w:i w:val="0"/>
                <w:iCs w:val="0"/>
                <w:color w:val="000000"/>
                <w:kern w:val="0"/>
                <w:sz w:val="21"/>
                <w:szCs w:val="21"/>
                <w:u w:val="none"/>
                <w:lang w:val="en-US" w:eastAsia="zh-CN" w:bidi="ar"/>
              </w:rPr>
              <w:t>清理现场卫生</w:t>
            </w:r>
          </w:p>
        </w:tc>
      </w:tr>
    </w:tbl>
    <w:p w14:paraId="132E8AFD">
      <w:pPr>
        <w:spacing w:line="360" w:lineRule="auto"/>
        <w:rPr>
          <w:rFonts w:hint="eastAsia" w:ascii="宋体" w:hAnsi="宋体" w:eastAsia="宋体" w:cs="宋体"/>
          <w:b/>
          <w:bCs w:val="0"/>
          <w:sz w:val="21"/>
          <w:szCs w:val="21"/>
          <w:lang w:val="en-US"/>
        </w:rPr>
      </w:pPr>
    </w:p>
    <w:p w14:paraId="5B548CF4">
      <w:pPr>
        <w:spacing w:before="120" w:beforeLines="50" w:after="120" w:afterLines="50" w:line="360" w:lineRule="auto"/>
        <w:jc w:val="left"/>
        <w:rPr>
          <w:rFonts w:hint="eastAsia" w:ascii="宋体" w:hAnsi="宋体" w:eastAsia="宋体" w:cs="宋体"/>
          <w:szCs w:val="21"/>
          <w:lang w:val="en-US" w:eastAsia="zh-CN"/>
        </w:rPr>
      </w:pPr>
      <w:r>
        <w:rPr>
          <w:rFonts w:hint="eastAsia" w:ascii="宋体" w:hAnsi="宋体" w:eastAsia="宋体" w:cs="宋体"/>
          <w:szCs w:val="21"/>
          <w:lang w:val="en-US" w:eastAsia="zh-CN"/>
        </w:rPr>
        <w:t xml:space="preserve">                                 </w:t>
      </w:r>
    </w:p>
    <w:p w14:paraId="459FE9B9">
      <w:pPr>
        <w:spacing w:before="120" w:beforeLines="50" w:after="120" w:afterLines="50" w:line="360" w:lineRule="auto"/>
        <w:jc w:val="left"/>
        <w:rPr>
          <w:rFonts w:hint="eastAsia" w:ascii="宋体" w:hAnsi="宋体" w:eastAsia="宋体" w:cs="宋体"/>
          <w:szCs w:val="21"/>
          <w:lang w:val="en-US" w:eastAsia="zh-CN"/>
        </w:rPr>
      </w:pPr>
    </w:p>
    <w:p w14:paraId="6B5A34D1">
      <w:pPr>
        <w:spacing w:before="120" w:beforeLines="50" w:after="120" w:afterLines="50" w:line="360" w:lineRule="auto"/>
        <w:jc w:val="left"/>
        <w:rPr>
          <w:rFonts w:hint="eastAsia" w:ascii="宋体" w:hAnsi="宋体" w:eastAsia="宋体" w:cs="宋体"/>
          <w:szCs w:val="21"/>
          <w:lang w:val="en-US" w:eastAsia="zh-CN"/>
        </w:rPr>
      </w:pPr>
    </w:p>
    <w:p w14:paraId="1668E2C0">
      <w:pPr>
        <w:spacing w:before="120" w:beforeLines="50" w:after="120" w:afterLines="50" w:line="360" w:lineRule="auto"/>
        <w:jc w:val="left"/>
        <w:rPr>
          <w:rFonts w:hint="eastAsia" w:ascii="宋体" w:hAnsi="宋体" w:eastAsia="宋体" w:cs="宋体"/>
          <w:szCs w:val="21"/>
          <w:lang w:val="en-US" w:eastAsia="zh-CN"/>
        </w:rPr>
      </w:pPr>
    </w:p>
    <w:p w14:paraId="1D0F3FCB">
      <w:pPr>
        <w:spacing w:before="120" w:beforeLines="50" w:after="120" w:afterLines="50" w:line="360" w:lineRule="auto"/>
        <w:jc w:val="left"/>
        <w:rPr>
          <w:rFonts w:hint="eastAsia" w:ascii="宋体" w:hAnsi="宋体" w:eastAsia="宋体" w:cs="宋体"/>
          <w:szCs w:val="21"/>
          <w:lang w:val="en-US" w:eastAsia="zh-CN"/>
        </w:rPr>
      </w:pPr>
    </w:p>
    <w:p w14:paraId="4AC9FAC3">
      <w:pPr>
        <w:spacing w:before="120" w:beforeLines="50" w:after="120" w:afterLines="50" w:line="360" w:lineRule="auto"/>
        <w:jc w:val="left"/>
        <w:rPr>
          <w:rFonts w:hint="eastAsia" w:ascii="宋体" w:hAnsi="宋体" w:eastAsia="宋体" w:cs="宋体"/>
          <w:szCs w:val="21"/>
          <w:lang w:val="en-US" w:eastAsia="zh-CN"/>
        </w:rPr>
      </w:pPr>
    </w:p>
    <w:p w14:paraId="66FBA5AB">
      <w:pPr>
        <w:spacing w:before="120" w:beforeLines="50" w:after="120" w:afterLines="50" w:line="360" w:lineRule="auto"/>
        <w:jc w:val="left"/>
        <w:rPr>
          <w:rFonts w:hint="eastAsia" w:ascii="宋体" w:hAnsi="宋体" w:eastAsia="宋体" w:cs="宋体"/>
          <w:szCs w:val="21"/>
          <w:lang w:val="en-US" w:eastAsia="zh-CN"/>
        </w:rPr>
      </w:pPr>
    </w:p>
    <w:p w14:paraId="60A34B2E">
      <w:pPr>
        <w:spacing w:before="120" w:beforeLines="50" w:after="120" w:afterLines="50" w:line="360" w:lineRule="auto"/>
        <w:jc w:val="left"/>
        <w:rPr>
          <w:rFonts w:hint="eastAsia" w:ascii="宋体" w:hAnsi="宋体" w:eastAsia="宋体" w:cs="宋体"/>
          <w:szCs w:val="21"/>
          <w:lang w:val="en-US" w:eastAsia="zh-CN"/>
        </w:rPr>
      </w:pPr>
    </w:p>
    <w:p w14:paraId="4E1F9AD9">
      <w:pPr>
        <w:spacing w:before="120" w:beforeLines="50" w:after="120" w:afterLines="50" w:line="360" w:lineRule="auto"/>
        <w:jc w:val="left"/>
        <w:rPr>
          <w:rFonts w:hint="eastAsia" w:ascii="宋体" w:hAnsi="宋体" w:eastAsia="宋体" w:cs="宋体"/>
          <w:szCs w:val="21"/>
          <w:lang w:val="en-US" w:eastAsia="zh-CN"/>
        </w:rPr>
      </w:pPr>
    </w:p>
    <w:p w14:paraId="3E8BBD18">
      <w:pPr>
        <w:spacing w:before="120" w:beforeLines="50" w:after="120" w:afterLines="50" w:line="360" w:lineRule="auto"/>
        <w:jc w:val="left"/>
        <w:rPr>
          <w:rFonts w:hint="eastAsia" w:ascii="宋体" w:hAnsi="宋体" w:eastAsia="宋体" w:cs="宋体"/>
          <w:szCs w:val="21"/>
          <w:lang w:val="en-US" w:eastAsia="zh-CN"/>
        </w:rPr>
      </w:pPr>
    </w:p>
    <w:p w14:paraId="7534FCCD">
      <w:pPr>
        <w:spacing w:before="120" w:beforeLines="50" w:after="120" w:afterLines="50" w:line="360" w:lineRule="auto"/>
        <w:jc w:val="left"/>
        <w:rPr>
          <w:rFonts w:hint="eastAsia" w:ascii="宋体" w:hAnsi="宋体" w:eastAsia="宋体" w:cs="宋体"/>
          <w:szCs w:val="21"/>
          <w:lang w:val="en-US" w:eastAsia="zh-CN"/>
        </w:rPr>
      </w:pPr>
    </w:p>
    <w:p w14:paraId="7D11EB89">
      <w:pPr>
        <w:numPr>
          <w:ilvl w:val="0"/>
          <w:numId w:val="0"/>
        </w:numPr>
        <w:spacing w:line="360" w:lineRule="auto"/>
        <w:rPr>
          <w:rFonts w:hint="eastAsia" w:ascii="宋体" w:hAnsi="宋体" w:cs="宋体"/>
          <w:b/>
          <w:bCs/>
          <w:sz w:val="21"/>
          <w:szCs w:val="21"/>
          <w:highlight w:val="none"/>
          <w:lang w:val="en-US" w:eastAsia="zh-CN"/>
        </w:rPr>
      </w:pPr>
      <w:r>
        <w:rPr>
          <w:rFonts w:hint="eastAsia" w:ascii="宋体" w:hAnsi="宋体" w:cs="宋体"/>
          <w:b/>
          <w:bCs/>
          <w:sz w:val="21"/>
          <w:szCs w:val="21"/>
          <w:highlight w:val="none"/>
          <w:lang w:val="en-US" w:eastAsia="zh-CN"/>
        </w:rPr>
        <w:t>二、商务文件</w:t>
      </w:r>
    </w:p>
    <w:p w14:paraId="73737162">
      <w:pPr>
        <w:numPr>
          <w:ilvl w:val="-1"/>
          <w:numId w:val="0"/>
        </w:numPr>
        <w:spacing w:line="360" w:lineRule="auto"/>
        <w:rPr>
          <w:rFonts w:hint="eastAsia" w:ascii="宋体" w:hAnsi="宋体" w:cs="宋体"/>
          <w:b/>
          <w:bCs/>
          <w:sz w:val="21"/>
          <w:szCs w:val="21"/>
          <w:highlight w:val="none"/>
          <w:lang w:val="en-US" w:eastAsia="zh-CN"/>
        </w:rPr>
      </w:pPr>
      <w:r>
        <w:rPr>
          <w:rFonts w:hint="eastAsia" w:ascii="宋体" w:hAnsi="宋体" w:cs="宋体"/>
          <w:b/>
          <w:bCs/>
          <w:sz w:val="21"/>
          <w:szCs w:val="21"/>
          <w:highlight w:val="none"/>
          <w:lang w:val="en-US" w:eastAsia="zh-CN"/>
        </w:rPr>
        <w:t>2.1供应商营业执照复印件</w:t>
      </w:r>
    </w:p>
    <w:p w14:paraId="3E23B8A3">
      <w:pPr>
        <w:spacing w:before="120" w:beforeLines="50" w:after="120" w:afterLines="50" w:line="360" w:lineRule="auto"/>
        <w:rPr>
          <w:rFonts w:hint="eastAsia" w:ascii="宋体" w:hAnsi="宋体" w:cs="宋体"/>
          <w:color w:val="000000"/>
          <w:sz w:val="21"/>
          <w:szCs w:val="21"/>
        </w:rPr>
      </w:pPr>
    </w:p>
    <w:p w14:paraId="41919916">
      <w:pPr>
        <w:spacing w:before="120" w:beforeLines="50" w:after="120" w:afterLines="50" w:line="360" w:lineRule="auto"/>
        <w:rPr>
          <w:rFonts w:hint="eastAsia" w:ascii="宋体" w:hAnsi="宋体" w:cs="宋体"/>
          <w:color w:val="000000"/>
          <w:sz w:val="21"/>
          <w:szCs w:val="21"/>
        </w:rPr>
      </w:pPr>
    </w:p>
    <w:p w14:paraId="40B7B1D7">
      <w:pPr>
        <w:spacing w:before="120" w:beforeLines="50" w:after="120" w:afterLines="50" w:line="360" w:lineRule="auto"/>
        <w:rPr>
          <w:rFonts w:hint="eastAsia" w:ascii="宋体" w:hAnsi="宋体" w:cs="宋体"/>
          <w:color w:val="000000"/>
          <w:sz w:val="21"/>
          <w:szCs w:val="21"/>
        </w:rPr>
      </w:pPr>
    </w:p>
    <w:p w14:paraId="443B8255">
      <w:pPr>
        <w:spacing w:before="120" w:beforeLines="50" w:after="120" w:afterLines="50" w:line="360" w:lineRule="auto"/>
        <w:rPr>
          <w:rFonts w:hint="eastAsia" w:ascii="宋体" w:hAnsi="宋体" w:cs="宋体"/>
          <w:color w:val="000000"/>
          <w:sz w:val="21"/>
          <w:szCs w:val="21"/>
        </w:rPr>
      </w:pPr>
    </w:p>
    <w:p w14:paraId="0DB19A28">
      <w:pPr>
        <w:spacing w:before="120" w:beforeLines="50" w:after="120" w:afterLines="50" w:line="360" w:lineRule="auto"/>
        <w:rPr>
          <w:rFonts w:hint="eastAsia" w:ascii="宋体" w:hAnsi="宋体" w:cs="宋体"/>
          <w:color w:val="000000"/>
          <w:sz w:val="21"/>
          <w:szCs w:val="21"/>
        </w:rPr>
      </w:pPr>
    </w:p>
    <w:p w14:paraId="0FC56E74">
      <w:pPr>
        <w:spacing w:before="120" w:beforeLines="50" w:after="120" w:afterLines="50" w:line="360" w:lineRule="auto"/>
        <w:rPr>
          <w:rFonts w:hint="eastAsia" w:ascii="宋体" w:hAnsi="宋体" w:cs="宋体"/>
          <w:color w:val="000000"/>
          <w:sz w:val="21"/>
          <w:szCs w:val="21"/>
        </w:rPr>
      </w:pPr>
    </w:p>
    <w:p w14:paraId="60AC2B39">
      <w:pPr>
        <w:spacing w:before="120" w:beforeLines="50" w:after="120" w:afterLines="50" w:line="360" w:lineRule="auto"/>
        <w:rPr>
          <w:rFonts w:hint="eastAsia" w:ascii="宋体" w:hAnsi="宋体" w:cs="宋体"/>
          <w:color w:val="000000"/>
          <w:sz w:val="21"/>
          <w:szCs w:val="21"/>
        </w:rPr>
      </w:pPr>
    </w:p>
    <w:p w14:paraId="34E5693B">
      <w:pPr>
        <w:spacing w:before="120" w:beforeLines="50" w:after="120" w:afterLines="50" w:line="360" w:lineRule="auto"/>
        <w:rPr>
          <w:rFonts w:hint="eastAsia" w:ascii="宋体" w:hAnsi="宋体" w:cs="宋体"/>
          <w:color w:val="000000"/>
          <w:sz w:val="21"/>
          <w:szCs w:val="21"/>
        </w:rPr>
      </w:pPr>
    </w:p>
    <w:p w14:paraId="3CAB14D0">
      <w:pPr>
        <w:spacing w:before="120" w:beforeLines="50" w:after="120" w:afterLines="50" w:line="360" w:lineRule="auto"/>
        <w:rPr>
          <w:rFonts w:hint="eastAsia" w:ascii="宋体" w:hAnsi="宋体" w:cs="宋体"/>
          <w:color w:val="000000"/>
          <w:sz w:val="21"/>
          <w:szCs w:val="21"/>
        </w:rPr>
      </w:pPr>
    </w:p>
    <w:p w14:paraId="37E3B4F9">
      <w:pPr>
        <w:spacing w:before="120" w:beforeLines="50" w:after="120" w:afterLines="50" w:line="360" w:lineRule="auto"/>
        <w:rPr>
          <w:rFonts w:hint="eastAsia" w:ascii="宋体" w:hAnsi="宋体" w:cs="宋体"/>
          <w:color w:val="000000"/>
          <w:sz w:val="21"/>
          <w:szCs w:val="21"/>
        </w:rPr>
      </w:pPr>
    </w:p>
    <w:p w14:paraId="62017DE1">
      <w:pPr>
        <w:spacing w:before="120" w:beforeLines="50" w:after="120" w:afterLines="50" w:line="360" w:lineRule="auto"/>
        <w:rPr>
          <w:rFonts w:hint="eastAsia" w:ascii="宋体" w:hAnsi="宋体" w:cs="宋体"/>
          <w:color w:val="000000"/>
          <w:sz w:val="21"/>
          <w:szCs w:val="21"/>
        </w:rPr>
      </w:pPr>
    </w:p>
    <w:p w14:paraId="20009200">
      <w:pPr>
        <w:spacing w:before="120" w:beforeLines="50" w:after="120" w:afterLines="50" w:line="360" w:lineRule="auto"/>
        <w:rPr>
          <w:rFonts w:hint="eastAsia" w:ascii="宋体" w:hAnsi="宋体" w:cs="宋体"/>
          <w:color w:val="000000"/>
          <w:sz w:val="21"/>
          <w:szCs w:val="21"/>
        </w:rPr>
      </w:pPr>
    </w:p>
    <w:p w14:paraId="38E18F0F">
      <w:pPr>
        <w:spacing w:before="120" w:beforeLines="50" w:after="120" w:afterLines="50" w:line="360" w:lineRule="auto"/>
        <w:rPr>
          <w:rFonts w:hint="eastAsia" w:ascii="宋体" w:hAnsi="宋体" w:cs="宋体"/>
          <w:color w:val="000000"/>
          <w:sz w:val="21"/>
          <w:szCs w:val="21"/>
        </w:rPr>
      </w:pPr>
    </w:p>
    <w:p w14:paraId="3B597B3E">
      <w:pPr>
        <w:spacing w:before="120" w:beforeLines="50" w:after="120" w:afterLines="50" w:line="360" w:lineRule="auto"/>
        <w:rPr>
          <w:rFonts w:hint="eastAsia" w:ascii="宋体" w:hAnsi="宋体" w:cs="宋体"/>
          <w:color w:val="000000"/>
          <w:sz w:val="21"/>
          <w:szCs w:val="21"/>
        </w:rPr>
      </w:pPr>
    </w:p>
    <w:p w14:paraId="6E69B96D">
      <w:pPr>
        <w:spacing w:before="120" w:beforeLines="50" w:after="120" w:afterLines="50" w:line="360" w:lineRule="auto"/>
        <w:rPr>
          <w:rFonts w:hint="eastAsia" w:ascii="宋体" w:hAnsi="宋体" w:cs="宋体"/>
          <w:color w:val="000000"/>
          <w:sz w:val="21"/>
          <w:szCs w:val="21"/>
        </w:rPr>
      </w:pPr>
    </w:p>
    <w:p w14:paraId="0451E2A3">
      <w:pPr>
        <w:spacing w:before="120" w:beforeLines="50" w:after="120" w:afterLines="50" w:line="360" w:lineRule="auto"/>
        <w:rPr>
          <w:rFonts w:hint="eastAsia" w:ascii="宋体" w:hAnsi="宋体" w:cs="宋体"/>
          <w:color w:val="000000"/>
          <w:sz w:val="21"/>
          <w:szCs w:val="21"/>
        </w:rPr>
      </w:pPr>
    </w:p>
    <w:p w14:paraId="0BB12A45">
      <w:pPr>
        <w:spacing w:before="120" w:beforeLines="50" w:after="120" w:afterLines="50" w:line="360" w:lineRule="auto"/>
        <w:rPr>
          <w:rFonts w:hint="eastAsia" w:ascii="宋体" w:hAnsi="宋体" w:cs="宋体"/>
          <w:color w:val="000000"/>
          <w:sz w:val="21"/>
          <w:szCs w:val="21"/>
        </w:rPr>
      </w:pPr>
    </w:p>
    <w:p w14:paraId="00CAF02B">
      <w:pPr>
        <w:spacing w:before="120" w:beforeLines="50" w:after="120" w:afterLines="50" w:line="360" w:lineRule="auto"/>
        <w:rPr>
          <w:rFonts w:hint="eastAsia" w:ascii="宋体" w:hAnsi="宋体" w:cs="宋体"/>
          <w:color w:val="000000"/>
          <w:sz w:val="21"/>
          <w:szCs w:val="21"/>
        </w:rPr>
      </w:pPr>
    </w:p>
    <w:p w14:paraId="24679A96">
      <w:pPr>
        <w:spacing w:before="120" w:beforeLines="50" w:after="120" w:afterLines="50" w:line="360" w:lineRule="auto"/>
        <w:rPr>
          <w:rFonts w:hint="eastAsia" w:ascii="宋体" w:hAnsi="宋体" w:cs="宋体"/>
          <w:color w:val="000000"/>
          <w:sz w:val="21"/>
          <w:szCs w:val="21"/>
        </w:rPr>
      </w:pPr>
    </w:p>
    <w:p w14:paraId="20B4CDEB">
      <w:pPr>
        <w:spacing w:before="120" w:beforeLines="50" w:after="120" w:afterLines="50" w:line="360" w:lineRule="auto"/>
        <w:rPr>
          <w:rFonts w:hint="eastAsia" w:ascii="宋体" w:hAnsi="宋体" w:cs="宋体"/>
          <w:color w:val="000000"/>
          <w:sz w:val="21"/>
          <w:szCs w:val="21"/>
        </w:rPr>
      </w:pPr>
    </w:p>
    <w:p w14:paraId="6AA4A5F6">
      <w:pPr>
        <w:spacing w:before="120" w:beforeLines="50" w:after="120" w:afterLines="50" w:line="360" w:lineRule="auto"/>
        <w:rPr>
          <w:rFonts w:hint="eastAsia" w:ascii="宋体" w:hAnsi="宋体" w:cs="宋体"/>
          <w:color w:val="000000"/>
          <w:sz w:val="21"/>
          <w:szCs w:val="21"/>
        </w:rPr>
      </w:pPr>
    </w:p>
    <w:p w14:paraId="71AB0A3E">
      <w:pPr>
        <w:spacing w:before="120" w:beforeLines="50" w:after="120" w:afterLines="50" w:line="360" w:lineRule="auto"/>
        <w:rPr>
          <w:rFonts w:hint="eastAsia" w:ascii="宋体" w:hAnsi="宋体" w:cs="宋体"/>
          <w:color w:val="000000"/>
          <w:sz w:val="21"/>
          <w:szCs w:val="21"/>
        </w:rPr>
      </w:pPr>
    </w:p>
    <w:p w14:paraId="3F417081">
      <w:pPr>
        <w:spacing w:before="120" w:beforeLines="50" w:after="120" w:afterLines="50" w:line="360" w:lineRule="auto"/>
        <w:rPr>
          <w:rFonts w:hint="eastAsia" w:ascii="宋体" w:hAnsi="宋体" w:cs="宋体"/>
          <w:color w:val="000000"/>
          <w:sz w:val="21"/>
          <w:szCs w:val="21"/>
        </w:rPr>
      </w:pPr>
    </w:p>
    <w:p w14:paraId="4BD72CC9">
      <w:pPr>
        <w:spacing w:before="120" w:beforeLines="50" w:after="120" w:afterLines="50" w:line="360" w:lineRule="auto"/>
        <w:rPr>
          <w:rFonts w:hint="eastAsia" w:ascii="宋体" w:hAnsi="宋体" w:cs="宋体"/>
          <w:color w:val="000000"/>
          <w:sz w:val="21"/>
          <w:szCs w:val="21"/>
        </w:rPr>
      </w:pPr>
    </w:p>
    <w:p w14:paraId="74342670">
      <w:pPr>
        <w:numPr>
          <w:ilvl w:val="-1"/>
          <w:numId w:val="0"/>
        </w:numPr>
        <w:spacing w:line="360" w:lineRule="auto"/>
        <w:rPr>
          <w:rFonts w:hint="eastAsia" w:ascii="宋体" w:hAnsi="宋体" w:cs="宋体"/>
          <w:b/>
          <w:bCs/>
          <w:sz w:val="21"/>
          <w:szCs w:val="21"/>
          <w:highlight w:val="none"/>
          <w:lang w:val="en-US" w:eastAsia="zh-CN"/>
        </w:rPr>
      </w:pPr>
    </w:p>
    <w:p w14:paraId="4ECAFB14">
      <w:pPr>
        <w:numPr>
          <w:ilvl w:val="-1"/>
          <w:numId w:val="0"/>
        </w:numPr>
        <w:spacing w:line="360" w:lineRule="auto"/>
        <w:rPr>
          <w:rFonts w:hint="eastAsia" w:ascii="宋体" w:hAnsi="宋体" w:cs="宋体"/>
          <w:b/>
          <w:bCs/>
          <w:sz w:val="21"/>
          <w:szCs w:val="21"/>
          <w:highlight w:val="none"/>
        </w:rPr>
      </w:pPr>
      <w:r>
        <w:rPr>
          <w:rFonts w:hint="eastAsia" w:ascii="宋体" w:hAnsi="宋体" w:cs="宋体"/>
          <w:b/>
          <w:bCs/>
          <w:sz w:val="21"/>
          <w:szCs w:val="21"/>
          <w:highlight w:val="none"/>
          <w:lang w:val="en-US" w:eastAsia="zh-CN"/>
        </w:rPr>
        <w:t xml:space="preserve">2.2 </w:t>
      </w:r>
      <w:r>
        <w:rPr>
          <w:rFonts w:hint="eastAsia" w:ascii="宋体" w:hAnsi="宋体" w:cs="宋体"/>
          <w:b/>
          <w:bCs/>
          <w:sz w:val="21"/>
          <w:szCs w:val="21"/>
          <w:highlight w:val="none"/>
        </w:rPr>
        <w:t>格式</w:t>
      </w:r>
      <w:r>
        <w:rPr>
          <w:rFonts w:hint="eastAsia" w:ascii="宋体" w:hAnsi="宋体" w:cs="宋体"/>
          <w:b/>
          <w:bCs/>
          <w:sz w:val="21"/>
          <w:szCs w:val="21"/>
          <w:highlight w:val="none"/>
          <w:lang w:val="en-US" w:eastAsia="zh-CN"/>
        </w:rPr>
        <w:t>2</w:t>
      </w:r>
      <w:r>
        <w:rPr>
          <w:rFonts w:hint="eastAsia" w:ascii="宋体" w:hAnsi="宋体" w:cs="宋体"/>
          <w:b/>
          <w:bCs/>
          <w:sz w:val="21"/>
          <w:szCs w:val="21"/>
          <w:highlight w:val="none"/>
        </w:rPr>
        <w:t>.法定代表人/负责人证明或授权委托书</w:t>
      </w:r>
    </w:p>
    <w:p w14:paraId="060481C5">
      <w:pPr>
        <w:spacing w:line="360" w:lineRule="auto"/>
        <w:rPr>
          <w:rFonts w:hint="eastAsia" w:ascii="宋体" w:hAnsi="宋体" w:cs="宋体"/>
          <w:sz w:val="21"/>
          <w:szCs w:val="21"/>
          <w:highlight w:val="none"/>
        </w:rPr>
      </w:pPr>
      <w:r>
        <w:rPr>
          <w:rFonts w:hint="eastAsia" w:ascii="宋体" w:hAnsi="宋体" w:cs="宋体"/>
          <w:sz w:val="21"/>
          <w:szCs w:val="21"/>
          <w:highlight w:val="none"/>
          <w:lang w:val="en-US" w:eastAsia="zh-CN"/>
        </w:rPr>
        <w:t>2.2</w:t>
      </w:r>
      <w:r>
        <w:rPr>
          <w:rFonts w:hint="eastAsia" w:ascii="宋体" w:hAnsi="宋体" w:cs="宋体"/>
          <w:sz w:val="21"/>
          <w:szCs w:val="21"/>
          <w:highlight w:val="none"/>
        </w:rPr>
        <w:t>.1法定代表人/负责人证明格式</w:t>
      </w:r>
    </w:p>
    <w:p w14:paraId="16F2B9B5">
      <w:pPr>
        <w:spacing w:line="500" w:lineRule="exact"/>
        <w:jc w:val="center"/>
        <w:rPr>
          <w:rFonts w:hint="eastAsia" w:ascii="宋体" w:hAnsi="宋体" w:cs="宋体"/>
          <w:b/>
          <w:bCs/>
          <w:sz w:val="21"/>
          <w:szCs w:val="21"/>
          <w:highlight w:val="none"/>
        </w:rPr>
      </w:pPr>
      <w:r>
        <w:rPr>
          <w:rFonts w:hint="eastAsia" w:ascii="宋体" w:hAnsi="宋体" w:cs="宋体"/>
          <w:b/>
          <w:bCs/>
          <w:sz w:val="21"/>
          <w:szCs w:val="21"/>
          <w:highlight w:val="none"/>
        </w:rPr>
        <w:t>法定代表人身份证明书</w:t>
      </w:r>
    </w:p>
    <w:p w14:paraId="7F037091">
      <w:pPr>
        <w:spacing w:line="500" w:lineRule="exact"/>
        <w:ind w:firstLine="840" w:firstLineChars="400"/>
        <w:rPr>
          <w:rFonts w:ascii="宋体" w:hAnsi="宋体" w:cs="宋体"/>
          <w:sz w:val="21"/>
          <w:szCs w:val="21"/>
          <w:highlight w:val="none"/>
        </w:rPr>
      </w:pPr>
      <w:r>
        <w:rPr>
          <w:rFonts w:hint="eastAsia" w:ascii="宋体" w:hAnsi="宋体" w:cs="宋体"/>
          <w:sz w:val="21"/>
          <w:szCs w:val="21"/>
          <w:highlight w:val="none"/>
        </w:rPr>
        <w:t>在我单位任</w:t>
      </w:r>
      <w:r>
        <w:rPr>
          <w:rFonts w:hint="eastAsia" w:ascii="宋体" w:hAnsi="宋体" w:cs="宋体"/>
          <w:sz w:val="21"/>
          <w:szCs w:val="21"/>
          <w:highlight w:val="none"/>
          <w:u w:val="single"/>
        </w:rPr>
        <w:t xml:space="preserve"> </w:t>
      </w:r>
      <w:r>
        <w:rPr>
          <w:rFonts w:ascii="宋体" w:hAnsi="宋体" w:cs="宋体"/>
          <w:sz w:val="21"/>
          <w:szCs w:val="21"/>
          <w:highlight w:val="none"/>
          <w:u w:val="single"/>
        </w:rPr>
        <w:t xml:space="preserve">    </w:t>
      </w:r>
      <w:r>
        <w:rPr>
          <w:rFonts w:hint="eastAsia" w:ascii="宋体" w:hAnsi="宋体" w:cs="宋体"/>
          <w:sz w:val="21"/>
          <w:szCs w:val="21"/>
          <w:highlight w:val="none"/>
        </w:rPr>
        <w:t>职务，是我单位法定代表人，身份证号为</w:t>
      </w:r>
      <w:r>
        <w:rPr>
          <w:rFonts w:hint="eastAsia" w:ascii="宋体" w:hAnsi="宋体" w:cs="宋体"/>
          <w:sz w:val="21"/>
          <w:szCs w:val="21"/>
          <w:highlight w:val="none"/>
          <w:u w:val="single"/>
        </w:rPr>
        <w:t xml:space="preserve"> </w:t>
      </w:r>
      <w:r>
        <w:rPr>
          <w:rFonts w:ascii="宋体" w:hAnsi="宋体" w:cs="宋体"/>
          <w:sz w:val="21"/>
          <w:szCs w:val="21"/>
          <w:highlight w:val="none"/>
          <w:u w:val="single"/>
        </w:rPr>
        <w:t xml:space="preserve">     </w:t>
      </w:r>
      <w:r>
        <w:rPr>
          <w:rFonts w:hint="eastAsia" w:ascii="宋体" w:hAnsi="宋体" w:cs="宋体"/>
          <w:sz w:val="21"/>
          <w:szCs w:val="21"/>
          <w:highlight w:val="none"/>
        </w:rPr>
        <w:t>，特此证明。</w:t>
      </w:r>
    </w:p>
    <w:p w14:paraId="7B924BC2">
      <w:pPr>
        <w:spacing w:line="500" w:lineRule="exact"/>
        <w:ind w:firstLine="470" w:firstLineChars="224"/>
        <w:rPr>
          <w:rFonts w:ascii="宋体" w:hAnsi="宋体" w:cs="宋体"/>
          <w:sz w:val="21"/>
          <w:szCs w:val="21"/>
          <w:highlight w:val="none"/>
        </w:rPr>
      </w:pPr>
    </w:p>
    <w:p w14:paraId="466AE514">
      <w:pPr>
        <w:spacing w:line="500" w:lineRule="exact"/>
        <w:jc w:val="left"/>
        <w:rPr>
          <w:rFonts w:ascii="宋体" w:hAnsi="宋体" w:cs="宋体"/>
          <w:sz w:val="21"/>
          <w:szCs w:val="21"/>
          <w:highlight w:val="none"/>
        </w:rPr>
      </w:pPr>
      <w:r>
        <w:rPr>
          <w:rFonts w:hint="eastAsia" w:ascii="宋体" w:hAnsi="宋体" w:cs="宋体"/>
          <w:sz w:val="21"/>
          <w:szCs w:val="21"/>
          <w:highlight w:val="none"/>
        </w:rPr>
        <w:t>（单位盖章）</w:t>
      </w:r>
    </w:p>
    <w:p w14:paraId="25A747AE">
      <w:pPr>
        <w:spacing w:line="500" w:lineRule="exact"/>
        <w:ind w:firstLine="470" w:firstLineChars="224"/>
        <w:rPr>
          <w:rFonts w:ascii="宋体" w:hAnsi="宋体" w:cs="宋体"/>
          <w:sz w:val="21"/>
          <w:szCs w:val="21"/>
          <w:highlight w:val="none"/>
        </w:rPr>
      </w:pPr>
    </w:p>
    <w:p w14:paraId="7A1B836E">
      <w:pPr>
        <w:spacing w:line="500" w:lineRule="exact"/>
        <w:rPr>
          <w:rFonts w:ascii="宋体" w:hAnsi="宋体" w:cs="宋体"/>
          <w:sz w:val="21"/>
          <w:szCs w:val="21"/>
          <w:highlight w:val="none"/>
        </w:rPr>
      </w:pPr>
      <w:r>
        <w:rPr>
          <w:rFonts w:hint="eastAsia" w:ascii="宋体" w:hAnsi="宋体" w:cs="宋体"/>
          <w:sz w:val="21"/>
          <w:szCs w:val="21"/>
          <w:highlight w:val="none"/>
        </w:rPr>
        <w:t>日期：202</w:t>
      </w:r>
      <w:r>
        <w:rPr>
          <w:rFonts w:hint="eastAsia" w:ascii="宋体" w:hAnsi="宋体" w:cs="宋体"/>
          <w:sz w:val="21"/>
          <w:szCs w:val="21"/>
          <w:highlight w:val="none"/>
          <w:lang w:val="en-US" w:eastAsia="zh-CN"/>
        </w:rPr>
        <w:t>5</w:t>
      </w:r>
      <w:r>
        <w:rPr>
          <w:rFonts w:hint="eastAsia" w:ascii="宋体" w:hAnsi="宋体" w:cs="宋体"/>
          <w:sz w:val="21"/>
          <w:szCs w:val="21"/>
          <w:highlight w:val="none"/>
        </w:rPr>
        <w:t xml:space="preserve">年 </w:t>
      </w:r>
      <w:r>
        <w:rPr>
          <w:rFonts w:ascii="宋体" w:hAnsi="宋体" w:cs="宋体"/>
          <w:sz w:val="21"/>
          <w:szCs w:val="21"/>
          <w:highlight w:val="none"/>
        </w:rPr>
        <w:t xml:space="preserve">  </w:t>
      </w:r>
      <w:r>
        <w:rPr>
          <w:rFonts w:hint="eastAsia" w:ascii="宋体" w:hAnsi="宋体" w:cs="宋体"/>
          <w:sz w:val="21"/>
          <w:szCs w:val="21"/>
          <w:highlight w:val="none"/>
        </w:rPr>
        <w:t xml:space="preserve">月 </w:t>
      </w:r>
      <w:r>
        <w:rPr>
          <w:rFonts w:ascii="宋体" w:hAnsi="宋体" w:cs="宋体"/>
          <w:sz w:val="21"/>
          <w:szCs w:val="21"/>
          <w:highlight w:val="none"/>
        </w:rPr>
        <w:t xml:space="preserve"> </w:t>
      </w:r>
      <w:r>
        <w:rPr>
          <w:rFonts w:hint="eastAsia" w:ascii="宋体" w:hAnsi="宋体" w:cs="宋体"/>
          <w:sz w:val="21"/>
          <w:szCs w:val="21"/>
          <w:highlight w:val="none"/>
        </w:rPr>
        <w:t>日</w:t>
      </w:r>
    </w:p>
    <w:p w14:paraId="28ABAA05">
      <w:pPr>
        <w:spacing w:line="500" w:lineRule="exact"/>
        <w:rPr>
          <w:rFonts w:ascii="宋体" w:hAnsi="宋体" w:cs="宋体"/>
          <w:sz w:val="21"/>
          <w:szCs w:val="21"/>
          <w:highlight w:val="none"/>
        </w:rPr>
      </w:pPr>
      <w:r>
        <w:rPr>
          <w:rFonts w:hint="eastAsia" w:ascii="宋体" w:hAnsi="宋体" w:cs="宋体"/>
          <w:sz w:val="21"/>
          <w:szCs w:val="21"/>
          <w:highlight w:val="none"/>
        </w:rPr>
        <w:t xml:space="preserve">单位通信地址：                                </w:t>
      </w:r>
    </w:p>
    <w:p w14:paraId="6BF7B9BB">
      <w:pPr>
        <w:spacing w:line="500" w:lineRule="exact"/>
        <w:rPr>
          <w:rFonts w:ascii="宋体" w:hAnsi="宋体" w:cs="宋体"/>
          <w:sz w:val="21"/>
          <w:szCs w:val="21"/>
          <w:highlight w:val="none"/>
        </w:rPr>
      </w:pPr>
    </w:p>
    <w:p w14:paraId="5AE6576C">
      <w:pPr>
        <w:spacing w:line="500" w:lineRule="exact"/>
        <w:rPr>
          <w:rFonts w:ascii="宋体" w:hAnsi="宋体" w:cs="宋体"/>
          <w:sz w:val="21"/>
          <w:szCs w:val="21"/>
          <w:highlight w:val="none"/>
        </w:rPr>
      </w:pPr>
      <w:r>
        <w:rPr>
          <w:rFonts w:hint="eastAsia" w:ascii="宋体" w:hAnsi="宋体" w:cs="宋体"/>
          <w:sz w:val="21"/>
          <w:szCs w:val="21"/>
          <w:highlight w:val="none"/>
        </w:rPr>
        <w:t xml:space="preserve">邮政编码：                 单位联系电话：   </w:t>
      </w:r>
    </w:p>
    <w:p w14:paraId="6D48A026">
      <w:pPr>
        <w:rPr>
          <w:rFonts w:hint="eastAsia" w:ascii="宋体" w:hAnsi="宋体" w:cs="宋体"/>
          <w:sz w:val="21"/>
          <w:szCs w:val="21"/>
          <w:highlight w:val="none"/>
        </w:rPr>
      </w:pPr>
    </w:p>
    <w:p w14:paraId="7070C0B9">
      <w:pPr>
        <w:spacing w:line="360" w:lineRule="auto"/>
        <w:rPr>
          <w:rFonts w:hint="eastAsia" w:ascii="宋体" w:hAnsi="宋体" w:cs="宋体"/>
          <w:color w:val="000000"/>
          <w:sz w:val="21"/>
          <w:szCs w:val="21"/>
          <w:highlight w:val="none"/>
        </w:rPr>
      </w:pPr>
      <w:r>
        <w:rPr>
          <w:rFonts w:hint="eastAsia" w:ascii="宋体" w:hAnsi="宋体" w:cs="宋体"/>
          <w:color w:val="000000"/>
          <w:sz w:val="21"/>
          <w:szCs w:val="21"/>
          <w:highlight w:val="none"/>
        </w:rPr>
        <w:t>附：法人代表身份证正反面或其他身份证明材料复印件</w:t>
      </w:r>
    </w:p>
    <w:p w14:paraId="0AB6833C">
      <w:pPr>
        <w:pStyle w:val="55"/>
        <w:snapToGrid w:val="0"/>
        <w:spacing w:line="540" w:lineRule="exact"/>
        <w:ind w:firstLine="2564" w:firstLineChars="1221"/>
        <w:rPr>
          <w:rFonts w:hint="eastAsia" w:hAnsi="宋体" w:cs="宋体"/>
          <w:color w:val="auto"/>
          <w:sz w:val="21"/>
          <w:szCs w:val="21"/>
          <w:highlight w:val="none"/>
        </w:rPr>
      </w:pPr>
      <w:r>
        <w:rPr>
          <w:rFonts w:hint="eastAsia" w:hAnsi="宋体" w:cs="宋体"/>
          <w:color w:val="auto"/>
          <w:sz w:val="21"/>
          <w:szCs w:val="21"/>
          <w:highlight w:val="none"/>
        </w:rPr>
        <w:t>供应商：</w:t>
      </w:r>
      <w:r>
        <w:rPr>
          <w:rFonts w:hint="eastAsia" w:hAnsi="宋体" w:cs="宋体"/>
          <w:color w:val="auto"/>
          <w:sz w:val="21"/>
          <w:szCs w:val="21"/>
          <w:highlight w:val="none"/>
          <w:u w:val="single"/>
        </w:rPr>
        <w:t xml:space="preserve">       (盖单位章)      </w:t>
      </w:r>
    </w:p>
    <w:p w14:paraId="23B151A0">
      <w:pPr>
        <w:widowControl/>
        <w:adjustRightInd w:val="0"/>
        <w:snapToGrid w:val="0"/>
        <w:spacing w:line="540" w:lineRule="exact"/>
        <w:jc w:val="right"/>
        <w:rPr>
          <w:rFonts w:hint="eastAsia" w:ascii="宋体" w:hAnsi="宋体" w:cs="宋体"/>
          <w:sz w:val="21"/>
          <w:szCs w:val="21"/>
          <w:highlight w:val="none"/>
        </w:rPr>
      </w:pPr>
      <w:r>
        <w:rPr>
          <w:rFonts w:hint="eastAsia" w:ascii="宋体" w:hAnsi="宋体" w:cs="宋体"/>
          <w:sz w:val="21"/>
          <w:szCs w:val="21"/>
          <w:highlight w:val="none"/>
        </w:rPr>
        <w:t>日  期：</w:t>
      </w:r>
      <w:r>
        <w:rPr>
          <w:rFonts w:hint="eastAsia" w:ascii="宋体" w:hAnsi="宋体" w:cs="宋体"/>
          <w:sz w:val="21"/>
          <w:szCs w:val="21"/>
          <w:highlight w:val="none"/>
          <w:u w:val="single"/>
        </w:rPr>
        <w:t xml:space="preserve">          </w:t>
      </w:r>
      <w:r>
        <w:rPr>
          <w:rFonts w:hint="eastAsia" w:ascii="宋体" w:hAnsi="宋体" w:cs="宋体"/>
          <w:sz w:val="21"/>
          <w:szCs w:val="21"/>
          <w:highlight w:val="none"/>
        </w:rPr>
        <w:t>年</w:t>
      </w:r>
      <w:r>
        <w:rPr>
          <w:rFonts w:hint="eastAsia" w:ascii="宋体" w:hAnsi="宋体" w:cs="宋体"/>
          <w:sz w:val="21"/>
          <w:szCs w:val="21"/>
          <w:highlight w:val="none"/>
          <w:u w:val="single"/>
        </w:rPr>
        <w:t xml:space="preserve">  </w:t>
      </w:r>
      <w:r>
        <w:rPr>
          <w:rFonts w:hint="eastAsia" w:ascii="宋体" w:hAnsi="宋体" w:cs="宋体"/>
          <w:sz w:val="21"/>
          <w:szCs w:val="21"/>
          <w:highlight w:val="none"/>
        </w:rPr>
        <w:t>月</w:t>
      </w:r>
      <w:r>
        <w:rPr>
          <w:rFonts w:hint="eastAsia" w:ascii="宋体" w:hAnsi="宋体" w:cs="宋体"/>
          <w:sz w:val="21"/>
          <w:szCs w:val="21"/>
          <w:highlight w:val="none"/>
          <w:u w:val="single"/>
        </w:rPr>
        <w:t xml:space="preserve">  </w:t>
      </w:r>
      <w:r>
        <w:rPr>
          <w:rFonts w:hint="eastAsia" w:ascii="宋体" w:hAnsi="宋体" w:cs="宋体"/>
          <w:sz w:val="21"/>
          <w:szCs w:val="21"/>
          <w:highlight w:val="none"/>
        </w:rPr>
        <w:t>日</w:t>
      </w:r>
    </w:p>
    <w:tbl>
      <w:tblPr>
        <w:tblStyle w:val="21"/>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30"/>
        <w:gridCol w:w="4530"/>
      </w:tblGrid>
      <w:tr w14:paraId="680C35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530" w:type="dxa"/>
            <w:vAlign w:val="center"/>
          </w:tcPr>
          <w:p w14:paraId="5C3B6AE1">
            <w:pPr>
              <w:pStyle w:val="19"/>
              <w:spacing w:line="240" w:lineRule="auto"/>
              <w:ind w:firstLine="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身份证复印件（人像面）</w:t>
            </w:r>
          </w:p>
        </w:tc>
        <w:tc>
          <w:tcPr>
            <w:tcW w:w="4530" w:type="dxa"/>
            <w:vAlign w:val="center"/>
          </w:tcPr>
          <w:p w14:paraId="210C2F9A">
            <w:pPr>
              <w:pStyle w:val="19"/>
              <w:spacing w:line="240" w:lineRule="auto"/>
              <w:ind w:firstLine="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身份证复印件（国徽面）</w:t>
            </w:r>
          </w:p>
        </w:tc>
      </w:tr>
      <w:tr w14:paraId="207FC7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4" w:hRule="atLeast"/>
        </w:trPr>
        <w:tc>
          <w:tcPr>
            <w:tcW w:w="4530" w:type="dxa"/>
          </w:tcPr>
          <w:p w14:paraId="4B9E925B">
            <w:pPr>
              <w:pStyle w:val="19"/>
              <w:spacing w:line="240" w:lineRule="auto"/>
              <w:ind w:firstLine="0"/>
              <w:jc w:val="center"/>
              <w:rPr>
                <w:rFonts w:hint="eastAsia" w:ascii="宋体" w:hAnsi="宋体" w:eastAsia="宋体" w:cs="宋体"/>
                <w:color w:val="auto"/>
                <w:sz w:val="21"/>
                <w:szCs w:val="21"/>
                <w:highlight w:val="none"/>
              </w:rPr>
            </w:pPr>
          </w:p>
        </w:tc>
        <w:tc>
          <w:tcPr>
            <w:tcW w:w="4530" w:type="dxa"/>
          </w:tcPr>
          <w:p w14:paraId="28AFBF35">
            <w:pPr>
              <w:pStyle w:val="19"/>
              <w:spacing w:line="240" w:lineRule="auto"/>
              <w:ind w:firstLine="0"/>
              <w:jc w:val="center"/>
              <w:rPr>
                <w:rFonts w:hint="eastAsia" w:ascii="宋体" w:hAnsi="宋体" w:eastAsia="宋体" w:cs="宋体"/>
                <w:color w:val="auto"/>
                <w:sz w:val="21"/>
                <w:szCs w:val="21"/>
                <w:highlight w:val="none"/>
              </w:rPr>
            </w:pPr>
          </w:p>
        </w:tc>
      </w:tr>
    </w:tbl>
    <w:p w14:paraId="3AA67351">
      <w:pPr>
        <w:adjustRightInd w:val="0"/>
        <w:snapToGrid w:val="0"/>
        <w:spacing w:line="600" w:lineRule="exact"/>
        <w:ind w:firstLine="480"/>
        <w:rPr>
          <w:rFonts w:hint="eastAsia" w:ascii="宋体" w:hAnsi="宋体" w:cs="宋体"/>
          <w:sz w:val="21"/>
          <w:szCs w:val="21"/>
          <w:highlight w:val="none"/>
        </w:rPr>
      </w:pPr>
      <w:r>
        <w:rPr>
          <w:rFonts w:hint="eastAsia" w:ascii="宋体" w:hAnsi="宋体" w:cs="宋体"/>
          <w:kern w:val="0"/>
          <w:sz w:val="21"/>
          <w:szCs w:val="21"/>
          <w:highlight w:val="none"/>
        </w:rPr>
        <w:t>注：法定代表人/负责人证明书亦可采用工商行政管理局统一制订的格式。</w:t>
      </w:r>
    </w:p>
    <w:p w14:paraId="5D892D7C">
      <w:pPr>
        <w:spacing w:line="360" w:lineRule="auto"/>
        <w:rPr>
          <w:rFonts w:hint="eastAsia" w:ascii="宋体" w:hAnsi="宋体" w:cs="宋体"/>
          <w:sz w:val="21"/>
          <w:szCs w:val="21"/>
          <w:highlight w:val="none"/>
        </w:rPr>
      </w:pPr>
      <w:r>
        <w:rPr>
          <w:rFonts w:hint="eastAsia" w:ascii="宋体" w:hAnsi="宋体" w:cs="宋体"/>
          <w:kern w:val="0"/>
          <w:sz w:val="21"/>
          <w:szCs w:val="21"/>
          <w:highlight w:val="none"/>
        </w:rPr>
        <w:br w:type="page"/>
      </w:r>
      <w:r>
        <w:rPr>
          <w:rFonts w:hint="eastAsia" w:ascii="宋体" w:hAnsi="宋体" w:cs="宋体"/>
          <w:kern w:val="0"/>
          <w:sz w:val="21"/>
          <w:szCs w:val="21"/>
          <w:highlight w:val="none"/>
          <w:lang w:val="en-US" w:eastAsia="zh-CN"/>
        </w:rPr>
        <w:t xml:space="preserve">2.2.2 </w:t>
      </w:r>
      <w:r>
        <w:rPr>
          <w:rFonts w:hint="eastAsia" w:ascii="宋体" w:hAnsi="宋体" w:cs="宋体"/>
          <w:sz w:val="21"/>
          <w:szCs w:val="21"/>
          <w:highlight w:val="none"/>
        </w:rPr>
        <w:t>法人授权委托书</w:t>
      </w:r>
    </w:p>
    <w:p w14:paraId="7809FB23">
      <w:pPr>
        <w:spacing w:line="500" w:lineRule="exact"/>
        <w:ind w:firstLine="1265" w:firstLineChars="600"/>
        <w:rPr>
          <w:rFonts w:hint="eastAsia" w:ascii="宋体" w:hAnsi="宋体" w:cs="宋体"/>
          <w:b/>
          <w:bCs/>
          <w:sz w:val="21"/>
          <w:szCs w:val="21"/>
          <w:highlight w:val="none"/>
        </w:rPr>
      </w:pPr>
      <w:r>
        <w:rPr>
          <w:rFonts w:hint="eastAsia" w:ascii="宋体" w:hAnsi="宋体" w:cs="宋体"/>
          <w:b/>
          <w:bCs/>
          <w:sz w:val="21"/>
          <w:szCs w:val="21"/>
          <w:highlight w:val="none"/>
        </w:rPr>
        <w:t>法定代表人授权委托证明书</w:t>
      </w:r>
    </w:p>
    <w:p w14:paraId="290901F8">
      <w:pPr>
        <w:pStyle w:val="29"/>
        <w:spacing w:line="360" w:lineRule="auto"/>
        <w:ind w:firstLine="371" w:firstLineChars="177"/>
        <w:rPr>
          <w:rFonts w:hint="eastAsia" w:hAnsi="宋体" w:cs="宋体"/>
          <w:bCs/>
          <w:sz w:val="21"/>
          <w:szCs w:val="21"/>
          <w:highlight w:val="none"/>
        </w:rPr>
      </w:pPr>
    </w:p>
    <w:p w14:paraId="22002D0D">
      <w:pPr>
        <w:pStyle w:val="29"/>
        <w:spacing w:line="360" w:lineRule="auto"/>
        <w:ind w:firstLine="420" w:firstLineChars="200"/>
        <w:rPr>
          <w:rFonts w:hint="eastAsia" w:hAnsi="宋体" w:cs="宋体"/>
          <w:sz w:val="21"/>
          <w:szCs w:val="21"/>
          <w:highlight w:val="none"/>
        </w:rPr>
      </w:pPr>
      <w:r>
        <w:rPr>
          <w:rFonts w:hint="eastAsia" w:hAnsi="宋体" w:cs="宋体"/>
          <w:bCs/>
          <w:sz w:val="21"/>
          <w:szCs w:val="21"/>
          <w:highlight w:val="none"/>
        </w:rPr>
        <w:t>兹授权（委托代理人姓名）为我方委托代理人，其权限是：</w:t>
      </w:r>
      <w:r>
        <w:rPr>
          <w:rFonts w:hint="eastAsia" w:hAnsi="宋体" w:cs="宋体"/>
          <w:sz w:val="21"/>
          <w:szCs w:val="21"/>
          <w:highlight w:val="none"/>
        </w:rPr>
        <w:t xml:space="preserve">办理                       </w:t>
      </w:r>
      <w:r>
        <w:rPr>
          <w:rFonts w:hint="eastAsia" w:hAnsi="宋体" w:cs="宋体"/>
          <w:sz w:val="21"/>
          <w:szCs w:val="21"/>
          <w:highlight w:val="none"/>
          <w:lang w:val="en-US" w:eastAsia="zh-CN"/>
        </w:rPr>
        <w:t>广州大学城能源发展有限公司</w:t>
      </w:r>
      <w:r>
        <w:rPr>
          <w:rFonts w:hint="eastAsia" w:hAnsi="宋体" w:cs="宋体"/>
          <w:sz w:val="21"/>
          <w:szCs w:val="21"/>
          <w:highlight w:val="none"/>
        </w:rPr>
        <w:t>组织的“</w:t>
      </w:r>
      <w:r>
        <w:rPr>
          <w:rFonts w:hint="eastAsia" w:hAnsi="宋体" w:cs="宋体"/>
          <w:sz w:val="21"/>
          <w:szCs w:val="21"/>
          <w:highlight w:val="none"/>
          <w:u w:val="single"/>
        </w:rPr>
        <w:t xml:space="preserve">  </w:t>
      </w:r>
      <w:r>
        <w:rPr>
          <w:rFonts w:hint="eastAsia" w:ascii="宋体" w:hAnsi="宋体" w:eastAsia="宋体" w:cs="宋体"/>
          <w:b w:val="0"/>
          <w:bCs w:val="0"/>
          <w:sz w:val="21"/>
          <w:szCs w:val="21"/>
          <w:lang w:val="en-US" w:eastAsia="zh-CN"/>
        </w:rPr>
        <w:t>广州美术学院食堂一层中央空调风管更换工程</w:t>
      </w:r>
      <w:r>
        <w:rPr>
          <w:rFonts w:hint="eastAsia" w:hAnsi="宋体" w:cs="宋体"/>
          <w:sz w:val="21"/>
          <w:szCs w:val="21"/>
          <w:highlight w:val="none"/>
        </w:rPr>
        <w:t>”的投标和合同执行，以我方的名义处理一切与之有关的事宜。</w:t>
      </w:r>
    </w:p>
    <w:p w14:paraId="050B0DA0">
      <w:pPr>
        <w:pStyle w:val="29"/>
        <w:spacing w:line="360" w:lineRule="auto"/>
        <w:ind w:firstLine="420" w:firstLineChars="200"/>
        <w:rPr>
          <w:rFonts w:hint="eastAsia" w:hAnsi="宋体" w:cs="宋体"/>
          <w:bCs/>
          <w:sz w:val="21"/>
          <w:szCs w:val="21"/>
          <w:highlight w:val="none"/>
        </w:rPr>
      </w:pPr>
      <w:r>
        <w:rPr>
          <w:rFonts w:hint="eastAsia" w:hAnsi="宋体" w:cs="宋体"/>
          <w:sz w:val="21"/>
          <w:szCs w:val="21"/>
          <w:highlight w:val="none"/>
          <w:lang w:val="en-GB"/>
        </w:rPr>
        <w:t>本</w:t>
      </w:r>
      <w:r>
        <w:rPr>
          <w:rFonts w:hint="eastAsia" w:hAnsi="宋体" w:cs="宋体"/>
          <w:sz w:val="21"/>
          <w:szCs w:val="21"/>
          <w:highlight w:val="none"/>
        </w:rPr>
        <w:t>授权书</w:t>
      </w:r>
      <w:r>
        <w:rPr>
          <w:rFonts w:hint="eastAsia" w:hAnsi="宋体" w:cs="宋体"/>
          <w:sz w:val="21"/>
          <w:szCs w:val="21"/>
          <w:highlight w:val="none"/>
          <w:lang w:val="en-GB"/>
        </w:rPr>
        <w:t>自</w:t>
      </w:r>
      <w:r>
        <w:rPr>
          <w:rFonts w:hint="eastAsia" w:hAnsi="宋体" w:cs="宋体"/>
          <w:sz w:val="21"/>
          <w:szCs w:val="21"/>
          <w:highlight w:val="none"/>
        </w:rPr>
        <w:t>年月日</w:t>
      </w:r>
      <w:r>
        <w:rPr>
          <w:rFonts w:hint="eastAsia" w:hAnsi="宋体" w:cs="宋体"/>
          <w:sz w:val="21"/>
          <w:szCs w:val="21"/>
          <w:highlight w:val="none"/>
          <w:lang w:val="en-GB"/>
        </w:rPr>
        <w:t>签章之日起生效，特此声明。</w:t>
      </w:r>
    </w:p>
    <w:p w14:paraId="6BCF9946">
      <w:pPr>
        <w:pStyle w:val="29"/>
        <w:spacing w:line="360" w:lineRule="auto"/>
        <w:ind w:firstLine="420" w:firstLineChars="200"/>
        <w:rPr>
          <w:rFonts w:hint="eastAsia" w:hAnsi="宋体" w:cs="宋体"/>
          <w:sz w:val="21"/>
          <w:szCs w:val="21"/>
          <w:highlight w:val="none"/>
          <w:u w:val="single"/>
        </w:rPr>
      </w:pPr>
      <w:r>
        <w:rPr>
          <w:rFonts w:hint="eastAsia" w:hAnsi="宋体" w:cs="宋体"/>
          <w:sz w:val="21"/>
          <w:szCs w:val="21"/>
          <w:highlight w:val="none"/>
        </w:rPr>
        <w:t>附：代理人性别：   年龄：   职务：</w:t>
      </w:r>
    </w:p>
    <w:p w14:paraId="28981E45">
      <w:pPr>
        <w:pStyle w:val="29"/>
        <w:spacing w:line="360" w:lineRule="auto"/>
        <w:ind w:firstLine="420" w:firstLineChars="200"/>
        <w:rPr>
          <w:rFonts w:hint="eastAsia" w:hAnsi="宋体" w:cs="宋体"/>
          <w:sz w:val="21"/>
          <w:szCs w:val="21"/>
          <w:highlight w:val="none"/>
          <w:u w:val="single"/>
        </w:rPr>
      </w:pPr>
      <w:r>
        <w:rPr>
          <w:rFonts w:hint="eastAsia" w:hAnsi="宋体" w:cs="宋体"/>
          <w:sz w:val="21"/>
          <w:szCs w:val="21"/>
          <w:highlight w:val="none"/>
        </w:rPr>
        <w:t>　　身份证号码：</w:t>
      </w:r>
    </w:p>
    <w:p w14:paraId="23196662">
      <w:pPr>
        <w:pStyle w:val="29"/>
        <w:spacing w:line="360" w:lineRule="auto"/>
        <w:ind w:firstLine="420" w:firstLineChars="200"/>
        <w:rPr>
          <w:rFonts w:hint="eastAsia" w:hAnsi="宋体" w:cs="宋体"/>
          <w:sz w:val="21"/>
          <w:szCs w:val="21"/>
          <w:highlight w:val="none"/>
          <w:u w:val="single"/>
        </w:rPr>
      </w:pPr>
      <w:r>
        <w:rPr>
          <w:rFonts w:hint="eastAsia" w:hAnsi="宋体" w:cs="宋体"/>
          <w:sz w:val="21"/>
          <w:szCs w:val="21"/>
          <w:highlight w:val="none"/>
        </w:rPr>
        <w:t>　　（营业执照等）注册号码：</w:t>
      </w:r>
    </w:p>
    <w:p w14:paraId="580ABBCB">
      <w:pPr>
        <w:pStyle w:val="29"/>
        <w:spacing w:line="360" w:lineRule="auto"/>
        <w:ind w:firstLine="420" w:firstLineChars="200"/>
        <w:rPr>
          <w:rFonts w:hint="eastAsia" w:hAnsi="宋体" w:cs="宋体"/>
          <w:sz w:val="21"/>
          <w:szCs w:val="21"/>
          <w:highlight w:val="none"/>
          <w:u w:val="single"/>
        </w:rPr>
      </w:pPr>
      <w:r>
        <w:rPr>
          <w:rFonts w:hint="eastAsia" w:hAnsi="宋体" w:cs="宋体"/>
          <w:sz w:val="21"/>
          <w:szCs w:val="21"/>
          <w:highlight w:val="none"/>
        </w:rPr>
        <w:t>　　企业类型：</w:t>
      </w:r>
    </w:p>
    <w:p w14:paraId="42E83532">
      <w:pPr>
        <w:pStyle w:val="29"/>
        <w:spacing w:line="360" w:lineRule="auto"/>
        <w:ind w:firstLine="420" w:firstLineChars="200"/>
        <w:rPr>
          <w:rFonts w:hint="eastAsia" w:hAnsi="宋体" w:cs="宋体"/>
          <w:sz w:val="21"/>
          <w:szCs w:val="21"/>
          <w:highlight w:val="none"/>
          <w:u w:val="single"/>
        </w:rPr>
      </w:pPr>
      <w:r>
        <w:rPr>
          <w:rFonts w:hint="eastAsia" w:hAnsi="宋体" w:cs="宋体"/>
          <w:sz w:val="21"/>
          <w:szCs w:val="21"/>
          <w:highlight w:val="none"/>
        </w:rPr>
        <w:t>　　经营范围：</w:t>
      </w:r>
    </w:p>
    <w:p w14:paraId="18457D3C">
      <w:pPr>
        <w:pStyle w:val="29"/>
        <w:spacing w:line="360" w:lineRule="auto"/>
        <w:rPr>
          <w:rFonts w:hint="eastAsia" w:hAnsi="宋体" w:eastAsia="宋体" w:cs="宋体"/>
          <w:sz w:val="21"/>
          <w:szCs w:val="21"/>
          <w:highlight w:val="none"/>
        </w:rPr>
      </w:pPr>
      <w:r>
        <w:rPr>
          <w:rFonts w:hint="eastAsia" w:hAnsi="宋体" w:cs="宋体"/>
          <w:sz w:val="21"/>
          <w:szCs w:val="21"/>
          <w:highlight w:val="none"/>
        </w:rPr>
        <w:t>附：被授权人有效身份证正反面或其他身份证明材料复印　　　　　　　</w:t>
      </w:r>
    </w:p>
    <w:p w14:paraId="49C3DED8">
      <w:pPr>
        <w:pStyle w:val="28"/>
        <w:spacing w:line="360" w:lineRule="auto"/>
        <w:jc w:val="both"/>
        <w:rPr>
          <w:rFonts w:hint="eastAsia" w:hAnsi="宋体" w:eastAsia="宋体" w:cs="宋体"/>
          <w:sz w:val="21"/>
          <w:szCs w:val="21"/>
          <w:highlight w:val="none"/>
        </w:rPr>
      </w:pPr>
      <w:r>
        <w:rPr>
          <w:rFonts w:hint="eastAsia" w:hAnsi="宋体" w:eastAsia="宋体" w:cs="宋体"/>
          <w:sz w:val="21"/>
          <w:szCs w:val="21"/>
          <w:highlight w:val="none"/>
        </w:rPr>
        <w:t>（单位盖章）：</w:t>
      </w:r>
    </w:p>
    <w:p w14:paraId="30D041FA">
      <w:pPr>
        <w:pStyle w:val="28"/>
        <w:spacing w:line="360" w:lineRule="auto"/>
        <w:jc w:val="both"/>
        <w:rPr>
          <w:rFonts w:hint="eastAsia" w:hAnsi="宋体" w:eastAsia="宋体" w:cs="宋体"/>
          <w:sz w:val="21"/>
          <w:szCs w:val="21"/>
          <w:highlight w:val="none"/>
        </w:rPr>
      </w:pPr>
      <w:r>
        <w:rPr>
          <w:rFonts w:hint="eastAsia" w:hAnsi="宋体" w:eastAsia="宋体" w:cs="宋体"/>
          <w:sz w:val="21"/>
          <w:szCs w:val="21"/>
          <w:highlight w:val="none"/>
        </w:rPr>
        <w:t>法定代表人（签字或盖章）：</w:t>
      </w:r>
    </w:p>
    <w:p w14:paraId="4716FD1C">
      <w:pPr>
        <w:pStyle w:val="28"/>
        <w:spacing w:line="360" w:lineRule="auto"/>
        <w:jc w:val="both"/>
        <w:rPr>
          <w:rFonts w:hint="eastAsia" w:hAnsi="宋体" w:eastAsia="宋体" w:cs="宋体"/>
          <w:sz w:val="21"/>
          <w:szCs w:val="21"/>
          <w:highlight w:val="none"/>
        </w:rPr>
      </w:pPr>
      <w:r>
        <w:rPr>
          <w:rFonts w:hint="eastAsia" w:hAnsi="宋体" w:eastAsia="宋体" w:cs="宋体"/>
          <w:sz w:val="21"/>
          <w:szCs w:val="21"/>
          <w:highlight w:val="none"/>
        </w:rPr>
        <w:t>被授权人（签字或盖章）：</w:t>
      </w:r>
    </w:p>
    <w:p w14:paraId="1384AFDB">
      <w:pPr>
        <w:pStyle w:val="28"/>
        <w:spacing w:line="360" w:lineRule="auto"/>
        <w:jc w:val="both"/>
        <w:rPr>
          <w:rFonts w:hint="eastAsia" w:hAnsi="宋体" w:eastAsia="宋体" w:cs="宋体"/>
          <w:sz w:val="21"/>
          <w:szCs w:val="21"/>
          <w:highlight w:val="none"/>
        </w:rPr>
      </w:pPr>
      <w:r>
        <w:rPr>
          <w:rFonts w:hint="eastAsia" w:hAnsi="宋体" w:eastAsia="宋体" w:cs="宋体"/>
          <w:sz w:val="21"/>
          <w:szCs w:val="21"/>
          <w:highlight w:val="none"/>
        </w:rPr>
        <w:t>日期： 202</w:t>
      </w:r>
      <w:r>
        <w:rPr>
          <w:rFonts w:hint="eastAsia" w:hAnsi="宋体" w:eastAsia="宋体" w:cs="宋体"/>
          <w:sz w:val="21"/>
          <w:szCs w:val="21"/>
          <w:highlight w:val="none"/>
          <w:lang w:val="en-US" w:eastAsia="zh-CN"/>
        </w:rPr>
        <w:t>5</w:t>
      </w:r>
      <w:r>
        <w:rPr>
          <w:rFonts w:hint="eastAsia" w:hAnsi="宋体" w:eastAsia="宋体" w:cs="宋体"/>
          <w:sz w:val="21"/>
          <w:szCs w:val="21"/>
          <w:highlight w:val="none"/>
        </w:rPr>
        <w:t>年   月  日</w:t>
      </w:r>
    </w:p>
    <w:p w14:paraId="092B4E8E">
      <w:pPr>
        <w:rPr>
          <w:rFonts w:hint="eastAsia" w:ascii="宋体" w:hAnsi="宋体" w:eastAsia="宋体" w:cs="宋体"/>
          <w:sz w:val="21"/>
          <w:szCs w:val="21"/>
          <w:highlight w:val="none"/>
          <w:lang w:val="zh-CN"/>
        </w:rPr>
      </w:pPr>
      <w:r>
        <w:rPr>
          <w:rFonts w:hint="eastAsia" w:ascii="宋体" w:hAnsi="宋体" w:cs="宋体"/>
          <w:sz w:val="21"/>
          <w:szCs w:val="21"/>
          <w:highlight w:val="none"/>
          <w:lang w:val="zh-CN"/>
        </w:rPr>
        <w:t>说明：法定代表人亲自办理投标事宜的，无需提交本证明书。</w:t>
      </w:r>
    </w:p>
    <w:tbl>
      <w:tblPr>
        <w:tblStyle w:val="21"/>
        <w:tblpPr w:leftFromText="180" w:rightFromText="180" w:vertAnchor="text" w:horzAnchor="page" w:tblpX="1503" w:tblpY="198"/>
        <w:tblOverlap w:val="never"/>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30"/>
        <w:gridCol w:w="4530"/>
      </w:tblGrid>
      <w:tr w14:paraId="7584CD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530" w:type="dxa"/>
            <w:vAlign w:val="center"/>
          </w:tcPr>
          <w:p w14:paraId="7E4BD557">
            <w:pPr>
              <w:pStyle w:val="19"/>
              <w:spacing w:line="240" w:lineRule="auto"/>
              <w:ind w:firstLine="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身份证复印件（人像面）</w:t>
            </w:r>
          </w:p>
        </w:tc>
        <w:tc>
          <w:tcPr>
            <w:tcW w:w="4530" w:type="dxa"/>
            <w:vAlign w:val="center"/>
          </w:tcPr>
          <w:p w14:paraId="3BB7DB4F">
            <w:pPr>
              <w:pStyle w:val="19"/>
              <w:spacing w:line="240" w:lineRule="auto"/>
              <w:ind w:firstLine="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身份证复印件（国徽面）</w:t>
            </w:r>
          </w:p>
        </w:tc>
      </w:tr>
      <w:tr w14:paraId="1704AF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9" w:hRule="atLeast"/>
        </w:trPr>
        <w:tc>
          <w:tcPr>
            <w:tcW w:w="4530" w:type="dxa"/>
          </w:tcPr>
          <w:p w14:paraId="74481C3B">
            <w:pPr>
              <w:pStyle w:val="19"/>
              <w:spacing w:line="240" w:lineRule="auto"/>
              <w:ind w:firstLine="0"/>
              <w:jc w:val="center"/>
              <w:rPr>
                <w:rFonts w:hint="eastAsia" w:ascii="宋体" w:hAnsi="宋体" w:eastAsia="宋体" w:cs="宋体"/>
                <w:color w:val="auto"/>
                <w:sz w:val="21"/>
                <w:szCs w:val="21"/>
                <w:highlight w:val="none"/>
              </w:rPr>
            </w:pPr>
          </w:p>
        </w:tc>
        <w:tc>
          <w:tcPr>
            <w:tcW w:w="4530" w:type="dxa"/>
          </w:tcPr>
          <w:p w14:paraId="153EAFF3">
            <w:pPr>
              <w:pStyle w:val="19"/>
              <w:spacing w:line="240" w:lineRule="auto"/>
              <w:ind w:firstLine="0"/>
              <w:jc w:val="center"/>
              <w:rPr>
                <w:rFonts w:hint="eastAsia" w:ascii="宋体" w:hAnsi="宋体" w:eastAsia="宋体" w:cs="宋体"/>
                <w:color w:val="auto"/>
                <w:sz w:val="21"/>
                <w:szCs w:val="21"/>
                <w:highlight w:val="none"/>
              </w:rPr>
            </w:pPr>
          </w:p>
        </w:tc>
      </w:tr>
    </w:tbl>
    <w:p w14:paraId="519C5E99">
      <w:pPr>
        <w:pStyle w:val="5"/>
        <w:ind w:firstLine="560"/>
        <w:rPr>
          <w:rFonts w:hint="eastAsia" w:ascii="宋体" w:hAnsi="宋体" w:cs="宋体"/>
          <w:sz w:val="21"/>
          <w:szCs w:val="21"/>
          <w:highlight w:val="none"/>
          <w:lang w:val="zh-CN"/>
        </w:rPr>
      </w:pPr>
    </w:p>
    <w:p w14:paraId="581C5043">
      <w:pPr>
        <w:pStyle w:val="5"/>
        <w:ind w:firstLine="560"/>
        <w:rPr>
          <w:rFonts w:hint="eastAsia" w:ascii="宋体" w:hAnsi="宋体" w:cs="宋体"/>
          <w:sz w:val="21"/>
          <w:szCs w:val="21"/>
          <w:highlight w:val="none"/>
          <w:lang w:val="zh-CN"/>
        </w:rPr>
      </w:pPr>
    </w:p>
    <w:p w14:paraId="33894F4C">
      <w:pPr>
        <w:adjustRightInd w:val="0"/>
        <w:snapToGrid w:val="0"/>
        <w:spacing w:line="600" w:lineRule="exact"/>
        <w:ind w:firstLine="0"/>
        <w:rPr>
          <w:rFonts w:hint="eastAsia" w:ascii="宋体" w:hAnsi="宋体" w:cs="宋体"/>
          <w:kern w:val="0"/>
          <w:sz w:val="21"/>
          <w:szCs w:val="21"/>
          <w:highlight w:val="none"/>
        </w:rPr>
      </w:pPr>
    </w:p>
    <w:p w14:paraId="5975C061">
      <w:pPr>
        <w:adjustRightInd w:val="0"/>
        <w:snapToGrid w:val="0"/>
        <w:spacing w:line="600" w:lineRule="exact"/>
        <w:ind w:firstLine="0"/>
        <w:rPr>
          <w:rFonts w:hint="eastAsia" w:ascii="宋体" w:hAnsi="宋体" w:cs="宋体"/>
          <w:kern w:val="0"/>
          <w:sz w:val="21"/>
          <w:szCs w:val="21"/>
          <w:highlight w:val="none"/>
        </w:rPr>
      </w:pPr>
    </w:p>
    <w:p w14:paraId="4530ED5A">
      <w:pPr>
        <w:adjustRightInd w:val="0"/>
        <w:snapToGrid w:val="0"/>
        <w:spacing w:line="600" w:lineRule="exact"/>
        <w:ind w:firstLine="0"/>
        <w:rPr>
          <w:rFonts w:hint="eastAsia" w:ascii="宋体" w:hAnsi="宋体" w:cs="宋体"/>
          <w:kern w:val="0"/>
          <w:sz w:val="21"/>
          <w:szCs w:val="21"/>
          <w:highlight w:val="none"/>
        </w:rPr>
      </w:pPr>
    </w:p>
    <w:p w14:paraId="415FE087">
      <w:pPr>
        <w:adjustRightInd w:val="0"/>
        <w:snapToGrid w:val="0"/>
        <w:spacing w:line="600" w:lineRule="exact"/>
        <w:ind w:firstLine="0"/>
        <w:rPr>
          <w:rFonts w:hint="eastAsia" w:ascii="宋体" w:hAnsi="宋体" w:cs="宋体"/>
          <w:kern w:val="0"/>
          <w:sz w:val="21"/>
          <w:szCs w:val="21"/>
          <w:highlight w:val="none"/>
        </w:rPr>
      </w:pPr>
      <w:r>
        <w:rPr>
          <w:rFonts w:hint="eastAsia" w:ascii="宋体" w:hAnsi="宋体" w:cs="宋体"/>
          <w:kern w:val="0"/>
          <w:sz w:val="21"/>
          <w:szCs w:val="21"/>
          <w:highlight w:val="none"/>
        </w:rPr>
        <w:t>注：法人授权委托书亦可采用工商行政管理局统一制订的格式。</w:t>
      </w:r>
    </w:p>
    <w:p w14:paraId="7FD4C43E">
      <w:pPr>
        <w:rPr>
          <w:rFonts w:hint="eastAsia" w:ascii="宋体" w:hAnsi="宋体" w:cs="宋体"/>
          <w:sz w:val="21"/>
          <w:szCs w:val="21"/>
          <w:highlight w:val="none"/>
        </w:rPr>
      </w:pPr>
      <w:r>
        <w:rPr>
          <w:rFonts w:hint="eastAsia" w:ascii="宋体" w:hAnsi="宋体" w:cs="宋体"/>
          <w:sz w:val="21"/>
          <w:szCs w:val="21"/>
          <w:highlight w:val="none"/>
        </w:rPr>
        <w:br w:type="page"/>
      </w:r>
    </w:p>
    <w:p w14:paraId="3E1F67FA">
      <w:pPr>
        <w:spacing w:line="360" w:lineRule="auto"/>
        <w:rPr>
          <w:rFonts w:hint="eastAsia" w:ascii="宋体" w:hAnsi="宋体" w:cs="宋体"/>
          <w:b/>
          <w:sz w:val="21"/>
          <w:szCs w:val="21"/>
          <w:highlight w:val="none"/>
        </w:rPr>
      </w:pPr>
      <w:r>
        <w:rPr>
          <w:rFonts w:hint="eastAsia" w:ascii="宋体" w:hAnsi="宋体" w:cs="宋体"/>
          <w:b/>
          <w:sz w:val="21"/>
          <w:szCs w:val="21"/>
          <w:highlight w:val="none"/>
          <w:lang w:val="en-US" w:eastAsia="zh-CN"/>
        </w:rPr>
        <w:t xml:space="preserve">2.3格式3 </w:t>
      </w:r>
      <w:r>
        <w:rPr>
          <w:rFonts w:hint="eastAsia" w:ascii="宋体" w:hAnsi="宋体" w:cs="宋体"/>
          <w:b/>
          <w:sz w:val="21"/>
          <w:szCs w:val="21"/>
          <w:highlight w:val="none"/>
        </w:rPr>
        <w:t>供应商调查表</w:t>
      </w:r>
    </w:p>
    <w:tbl>
      <w:tblPr>
        <w:tblStyle w:val="20"/>
        <w:tblW w:w="9526" w:type="dxa"/>
        <w:tblInd w:w="-34" w:type="dxa"/>
        <w:tblLayout w:type="fixed"/>
        <w:tblCellMar>
          <w:top w:w="0" w:type="dxa"/>
          <w:left w:w="108" w:type="dxa"/>
          <w:bottom w:w="0" w:type="dxa"/>
          <w:right w:w="108" w:type="dxa"/>
        </w:tblCellMar>
      </w:tblPr>
      <w:tblGrid>
        <w:gridCol w:w="1000"/>
        <w:gridCol w:w="446"/>
        <w:gridCol w:w="192"/>
        <w:gridCol w:w="1614"/>
        <w:gridCol w:w="1079"/>
        <w:gridCol w:w="753"/>
        <w:gridCol w:w="1201"/>
        <w:gridCol w:w="448"/>
        <w:gridCol w:w="976"/>
        <w:gridCol w:w="1817"/>
      </w:tblGrid>
      <w:tr w14:paraId="0D8DFAE7">
        <w:tblPrEx>
          <w:tblCellMar>
            <w:top w:w="0" w:type="dxa"/>
            <w:left w:w="108" w:type="dxa"/>
            <w:bottom w:w="0" w:type="dxa"/>
            <w:right w:w="108" w:type="dxa"/>
          </w:tblCellMar>
        </w:tblPrEx>
        <w:trPr>
          <w:trHeight w:val="399" w:hRule="atLeast"/>
        </w:trPr>
        <w:tc>
          <w:tcPr>
            <w:tcW w:w="9526" w:type="dxa"/>
            <w:gridSpan w:val="10"/>
            <w:tcBorders>
              <w:top w:val="nil"/>
              <w:left w:val="nil"/>
              <w:bottom w:val="single" w:color="auto" w:sz="8" w:space="0"/>
              <w:right w:val="nil"/>
            </w:tcBorders>
            <w:shd w:val="clear" w:color="auto" w:fill="auto"/>
            <w:vAlign w:val="center"/>
          </w:tcPr>
          <w:p w14:paraId="615D8681">
            <w:pPr>
              <w:jc w:val="left"/>
              <w:rPr>
                <w:rFonts w:ascii="宋体" w:hAnsi="宋体" w:cs="宋体"/>
                <w:kern w:val="0"/>
                <w:sz w:val="21"/>
                <w:szCs w:val="21"/>
                <w:highlight w:val="none"/>
                <w:u w:val="none"/>
              </w:rPr>
            </w:pPr>
            <w:r>
              <w:rPr>
                <w:rFonts w:hint="eastAsia" w:ascii="宋体" w:hAnsi="宋体" w:cs="宋体"/>
                <w:kern w:val="0"/>
                <w:sz w:val="21"/>
                <w:szCs w:val="21"/>
                <w:highlight w:val="none"/>
                <w:u w:val="none"/>
              </w:rPr>
              <w:t>项目名称：</w:t>
            </w:r>
            <w:r>
              <w:rPr>
                <w:rFonts w:hint="eastAsia" w:ascii="宋体" w:hAnsi="宋体" w:eastAsia="宋体" w:cs="宋体"/>
                <w:b w:val="0"/>
                <w:bCs w:val="0"/>
                <w:sz w:val="21"/>
                <w:szCs w:val="21"/>
                <w:lang w:val="en-US" w:eastAsia="zh-CN"/>
              </w:rPr>
              <w:t>广州美术学院食堂一层中央空调风管更换工程</w:t>
            </w:r>
          </w:p>
        </w:tc>
      </w:tr>
      <w:tr w14:paraId="4002753F">
        <w:tblPrEx>
          <w:tblCellMar>
            <w:top w:w="0" w:type="dxa"/>
            <w:left w:w="108" w:type="dxa"/>
            <w:bottom w:w="0" w:type="dxa"/>
            <w:right w:w="108" w:type="dxa"/>
          </w:tblCellMar>
        </w:tblPrEx>
        <w:trPr>
          <w:trHeight w:val="399" w:hRule="atLeast"/>
        </w:trPr>
        <w:tc>
          <w:tcPr>
            <w:tcW w:w="1446" w:type="dxa"/>
            <w:gridSpan w:val="2"/>
            <w:tcBorders>
              <w:top w:val="single" w:color="auto" w:sz="8" w:space="0"/>
              <w:left w:val="single" w:color="auto" w:sz="8" w:space="0"/>
              <w:bottom w:val="single" w:color="auto" w:sz="8" w:space="0"/>
              <w:right w:val="single" w:color="auto" w:sz="8" w:space="0"/>
            </w:tcBorders>
            <w:shd w:val="clear" w:color="auto" w:fill="auto"/>
            <w:vAlign w:val="center"/>
          </w:tcPr>
          <w:p w14:paraId="2870DF17">
            <w:pPr>
              <w:widowControl/>
              <w:jc w:val="center"/>
              <w:rPr>
                <w:rFonts w:ascii="宋体" w:hAnsi="宋体" w:cs="宋体"/>
                <w:kern w:val="0"/>
                <w:sz w:val="21"/>
                <w:szCs w:val="21"/>
                <w:highlight w:val="none"/>
              </w:rPr>
            </w:pPr>
            <w:r>
              <w:rPr>
                <w:rFonts w:hint="eastAsia" w:ascii="宋体" w:hAnsi="宋体" w:cs="宋体"/>
                <w:kern w:val="0"/>
                <w:sz w:val="21"/>
                <w:szCs w:val="21"/>
                <w:highlight w:val="none"/>
              </w:rPr>
              <w:t xml:space="preserve">供应商名称 </w:t>
            </w:r>
          </w:p>
        </w:tc>
        <w:tc>
          <w:tcPr>
            <w:tcW w:w="4839" w:type="dxa"/>
            <w:gridSpan w:val="5"/>
            <w:tcBorders>
              <w:top w:val="single" w:color="auto" w:sz="8" w:space="0"/>
              <w:left w:val="single" w:color="auto" w:sz="8" w:space="0"/>
              <w:bottom w:val="single" w:color="auto" w:sz="8" w:space="0"/>
              <w:right w:val="single" w:color="auto" w:sz="8" w:space="0"/>
            </w:tcBorders>
            <w:shd w:val="clear" w:color="auto" w:fill="auto"/>
            <w:vAlign w:val="center"/>
          </w:tcPr>
          <w:p w14:paraId="2EABAC9A">
            <w:pPr>
              <w:widowControl/>
              <w:jc w:val="center"/>
              <w:rPr>
                <w:rFonts w:ascii="宋体" w:hAnsi="宋体" w:cs="宋体"/>
                <w:b/>
                <w:bCs/>
                <w:kern w:val="0"/>
                <w:sz w:val="21"/>
                <w:szCs w:val="21"/>
                <w:highlight w:val="none"/>
              </w:rPr>
            </w:pPr>
          </w:p>
        </w:tc>
        <w:tc>
          <w:tcPr>
            <w:tcW w:w="1424" w:type="dxa"/>
            <w:gridSpan w:val="2"/>
            <w:tcBorders>
              <w:top w:val="single" w:color="auto" w:sz="8" w:space="0"/>
              <w:left w:val="single" w:color="auto" w:sz="8" w:space="0"/>
              <w:bottom w:val="single" w:color="auto" w:sz="8" w:space="0"/>
              <w:right w:val="single" w:color="auto" w:sz="8" w:space="0"/>
            </w:tcBorders>
            <w:shd w:val="clear" w:color="auto" w:fill="auto"/>
            <w:vAlign w:val="center"/>
          </w:tcPr>
          <w:p w14:paraId="358CCE46">
            <w:pPr>
              <w:widowControl/>
              <w:jc w:val="center"/>
              <w:rPr>
                <w:rFonts w:ascii="宋体" w:hAnsi="宋体" w:cs="宋体"/>
                <w:kern w:val="0"/>
                <w:sz w:val="21"/>
                <w:szCs w:val="21"/>
                <w:highlight w:val="none"/>
              </w:rPr>
            </w:pPr>
            <w:r>
              <w:rPr>
                <w:rFonts w:hint="eastAsia" w:ascii="宋体" w:hAnsi="宋体" w:cs="宋体"/>
                <w:kern w:val="0"/>
                <w:sz w:val="21"/>
                <w:szCs w:val="21"/>
                <w:highlight w:val="none"/>
              </w:rPr>
              <w:t>法人代表</w:t>
            </w:r>
          </w:p>
        </w:tc>
        <w:tc>
          <w:tcPr>
            <w:tcW w:w="1817" w:type="dxa"/>
            <w:tcBorders>
              <w:top w:val="single" w:color="auto" w:sz="8" w:space="0"/>
              <w:left w:val="single" w:color="auto" w:sz="8" w:space="0"/>
              <w:bottom w:val="single" w:color="auto" w:sz="8" w:space="0"/>
              <w:right w:val="single" w:color="auto" w:sz="8" w:space="0"/>
            </w:tcBorders>
            <w:shd w:val="clear" w:color="auto" w:fill="auto"/>
            <w:vAlign w:val="center"/>
          </w:tcPr>
          <w:p w14:paraId="108B8E93">
            <w:pPr>
              <w:widowControl/>
              <w:ind w:firstLine="200"/>
              <w:jc w:val="center"/>
              <w:rPr>
                <w:rFonts w:ascii="宋体" w:hAnsi="宋体" w:cs="宋体"/>
                <w:kern w:val="0"/>
                <w:sz w:val="21"/>
                <w:szCs w:val="21"/>
                <w:highlight w:val="none"/>
              </w:rPr>
            </w:pPr>
          </w:p>
        </w:tc>
      </w:tr>
      <w:tr w14:paraId="71F0E3C9">
        <w:tblPrEx>
          <w:tblCellMar>
            <w:top w:w="0" w:type="dxa"/>
            <w:left w:w="108" w:type="dxa"/>
            <w:bottom w:w="0" w:type="dxa"/>
            <w:right w:w="108" w:type="dxa"/>
          </w:tblCellMar>
        </w:tblPrEx>
        <w:trPr>
          <w:trHeight w:val="399" w:hRule="atLeast"/>
        </w:trPr>
        <w:tc>
          <w:tcPr>
            <w:tcW w:w="1446" w:type="dxa"/>
            <w:gridSpan w:val="2"/>
            <w:tcBorders>
              <w:top w:val="single" w:color="auto" w:sz="8" w:space="0"/>
              <w:left w:val="single" w:color="auto" w:sz="8" w:space="0"/>
              <w:bottom w:val="single" w:color="auto" w:sz="8" w:space="0"/>
              <w:right w:val="single" w:color="auto" w:sz="8" w:space="0"/>
            </w:tcBorders>
            <w:shd w:val="clear" w:color="auto" w:fill="auto"/>
            <w:vAlign w:val="center"/>
          </w:tcPr>
          <w:p w14:paraId="35F25D0E">
            <w:pPr>
              <w:widowControl/>
              <w:jc w:val="center"/>
              <w:rPr>
                <w:rFonts w:ascii="宋体" w:hAnsi="宋体" w:cs="宋体"/>
                <w:kern w:val="0"/>
                <w:sz w:val="21"/>
                <w:szCs w:val="21"/>
                <w:highlight w:val="none"/>
              </w:rPr>
            </w:pPr>
            <w:r>
              <w:rPr>
                <w:rFonts w:hint="eastAsia" w:ascii="宋体" w:hAnsi="宋体" w:cs="宋体"/>
                <w:kern w:val="0"/>
                <w:sz w:val="21"/>
                <w:szCs w:val="21"/>
                <w:highlight w:val="none"/>
              </w:rPr>
              <w:t>详细地址</w:t>
            </w:r>
          </w:p>
        </w:tc>
        <w:tc>
          <w:tcPr>
            <w:tcW w:w="4839" w:type="dxa"/>
            <w:gridSpan w:val="5"/>
            <w:tcBorders>
              <w:top w:val="single" w:color="auto" w:sz="8" w:space="0"/>
              <w:left w:val="single" w:color="auto" w:sz="8" w:space="0"/>
              <w:bottom w:val="single" w:color="auto" w:sz="8" w:space="0"/>
              <w:right w:val="single" w:color="auto" w:sz="8" w:space="0"/>
            </w:tcBorders>
            <w:shd w:val="clear" w:color="auto" w:fill="auto"/>
            <w:vAlign w:val="center"/>
          </w:tcPr>
          <w:p w14:paraId="22820628">
            <w:pPr>
              <w:widowControl/>
              <w:jc w:val="center"/>
              <w:rPr>
                <w:rFonts w:ascii="宋体" w:hAnsi="宋体" w:cs="宋体"/>
                <w:b/>
                <w:bCs/>
                <w:kern w:val="0"/>
                <w:sz w:val="21"/>
                <w:szCs w:val="21"/>
                <w:highlight w:val="none"/>
              </w:rPr>
            </w:pPr>
          </w:p>
        </w:tc>
        <w:tc>
          <w:tcPr>
            <w:tcW w:w="1424" w:type="dxa"/>
            <w:gridSpan w:val="2"/>
            <w:tcBorders>
              <w:top w:val="single" w:color="auto" w:sz="8" w:space="0"/>
              <w:left w:val="single" w:color="auto" w:sz="8" w:space="0"/>
              <w:bottom w:val="single" w:color="auto" w:sz="8" w:space="0"/>
              <w:right w:val="single" w:color="auto" w:sz="8" w:space="0"/>
            </w:tcBorders>
            <w:shd w:val="clear" w:color="auto" w:fill="auto"/>
            <w:vAlign w:val="center"/>
          </w:tcPr>
          <w:p w14:paraId="3A0EB8D0">
            <w:pPr>
              <w:widowControl/>
              <w:jc w:val="center"/>
              <w:rPr>
                <w:rFonts w:ascii="宋体" w:hAnsi="宋体" w:cs="宋体"/>
                <w:kern w:val="0"/>
                <w:sz w:val="21"/>
                <w:szCs w:val="21"/>
                <w:highlight w:val="none"/>
              </w:rPr>
            </w:pPr>
            <w:r>
              <w:rPr>
                <w:rFonts w:hint="eastAsia" w:ascii="宋体" w:hAnsi="宋体" w:cs="宋体"/>
                <w:kern w:val="0"/>
                <w:sz w:val="21"/>
                <w:szCs w:val="21"/>
                <w:highlight w:val="none"/>
              </w:rPr>
              <w:t>邮    编</w:t>
            </w:r>
          </w:p>
        </w:tc>
        <w:tc>
          <w:tcPr>
            <w:tcW w:w="1817" w:type="dxa"/>
            <w:tcBorders>
              <w:top w:val="single" w:color="auto" w:sz="8" w:space="0"/>
              <w:left w:val="single" w:color="auto" w:sz="8" w:space="0"/>
              <w:bottom w:val="single" w:color="auto" w:sz="8" w:space="0"/>
              <w:right w:val="single" w:color="auto" w:sz="8" w:space="0"/>
            </w:tcBorders>
            <w:shd w:val="clear" w:color="auto" w:fill="auto"/>
            <w:vAlign w:val="center"/>
          </w:tcPr>
          <w:p w14:paraId="02ACC0E1">
            <w:pPr>
              <w:widowControl/>
              <w:ind w:firstLine="200"/>
              <w:jc w:val="center"/>
              <w:rPr>
                <w:rFonts w:ascii="宋体" w:hAnsi="宋体" w:cs="宋体"/>
                <w:kern w:val="0"/>
                <w:sz w:val="21"/>
                <w:szCs w:val="21"/>
                <w:highlight w:val="none"/>
              </w:rPr>
            </w:pPr>
          </w:p>
        </w:tc>
      </w:tr>
      <w:tr w14:paraId="5BF5F895">
        <w:tblPrEx>
          <w:tblCellMar>
            <w:top w:w="0" w:type="dxa"/>
            <w:left w:w="108" w:type="dxa"/>
            <w:bottom w:w="0" w:type="dxa"/>
            <w:right w:w="108" w:type="dxa"/>
          </w:tblCellMar>
        </w:tblPrEx>
        <w:trPr>
          <w:trHeight w:val="876" w:hRule="atLeast"/>
        </w:trPr>
        <w:tc>
          <w:tcPr>
            <w:tcW w:w="1446" w:type="dxa"/>
            <w:gridSpan w:val="2"/>
            <w:tcBorders>
              <w:top w:val="single" w:color="auto" w:sz="8" w:space="0"/>
              <w:left w:val="single" w:color="auto" w:sz="8" w:space="0"/>
              <w:bottom w:val="single" w:color="auto" w:sz="8" w:space="0"/>
              <w:right w:val="single" w:color="auto" w:sz="8" w:space="0"/>
            </w:tcBorders>
            <w:shd w:val="clear" w:color="auto" w:fill="auto"/>
            <w:vAlign w:val="center"/>
          </w:tcPr>
          <w:p w14:paraId="03B6F440">
            <w:pPr>
              <w:widowControl/>
              <w:jc w:val="center"/>
              <w:rPr>
                <w:rFonts w:ascii="宋体" w:hAnsi="宋体" w:cs="宋体"/>
                <w:kern w:val="0"/>
                <w:sz w:val="21"/>
                <w:szCs w:val="21"/>
                <w:highlight w:val="none"/>
              </w:rPr>
            </w:pPr>
            <w:r>
              <w:rPr>
                <w:rFonts w:hint="eastAsia" w:ascii="宋体" w:hAnsi="宋体" w:cs="宋体"/>
                <w:kern w:val="0"/>
                <w:sz w:val="21"/>
                <w:szCs w:val="21"/>
                <w:highlight w:val="none"/>
              </w:rPr>
              <w:t>成立日期</w:t>
            </w:r>
          </w:p>
        </w:tc>
        <w:tc>
          <w:tcPr>
            <w:tcW w:w="1806" w:type="dxa"/>
            <w:gridSpan w:val="2"/>
            <w:tcBorders>
              <w:top w:val="single" w:color="auto" w:sz="8" w:space="0"/>
              <w:left w:val="single" w:color="auto" w:sz="8" w:space="0"/>
              <w:bottom w:val="single" w:color="auto" w:sz="8" w:space="0"/>
              <w:right w:val="single" w:color="auto" w:sz="8" w:space="0"/>
            </w:tcBorders>
            <w:shd w:val="clear" w:color="auto" w:fill="auto"/>
            <w:vAlign w:val="center"/>
          </w:tcPr>
          <w:p w14:paraId="5EC38027">
            <w:pPr>
              <w:widowControl/>
              <w:jc w:val="center"/>
              <w:rPr>
                <w:rFonts w:ascii="宋体" w:hAnsi="宋体" w:cs="宋体"/>
                <w:b/>
                <w:bCs/>
                <w:kern w:val="0"/>
                <w:sz w:val="21"/>
                <w:szCs w:val="21"/>
                <w:highlight w:val="none"/>
              </w:rPr>
            </w:pPr>
          </w:p>
        </w:tc>
        <w:tc>
          <w:tcPr>
            <w:tcW w:w="1079" w:type="dxa"/>
            <w:tcBorders>
              <w:top w:val="single" w:color="auto" w:sz="8" w:space="0"/>
              <w:left w:val="single" w:color="auto" w:sz="8" w:space="0"/>
              <w:bottom w:val="single" w:color="auto" w:sz="8" w:space="0"/>
              <w:right w:val="single" w:color="auto" w:sz="8" w:space="0"/>
            </w:tcBorders>
            <w:shd w:val="clear" w:color="auto" w:fill="auto"/>
            <w:vAlign w:val="center"/>
          </w:tcPr>
          <w:p w14:paraId="436F7A89">
            <w:pPr>
              <w:widowControl/>
              <w:jc w:val="center"/>
              <w:rPr>
                <w:rFonts w:ascii="宋体" w:hAnsi="宋体" w:cs="宋体"/>
                <w:kern w:val="0"/>
                <w:sz w:val="21"/>
                <w:szCs w:val="21"/>
                <w:highlight w:val="none"/>
              </w:rPr>
            </w:pPr>
            <w:r>
              <w:rPr>
                <w:rFonts w:hint="eastAsia" w:ascii="宋体" w:hAnsi="宋体" w:cs="宋体"/>
                <w:kern w:val="0"/>
                <w:sz w:val="21"/>
                <w:szCs w:val="21"/>
                <w:highlight w:val="none"/>
              </w:rPr>
              <w:t>营业执照号码</w:t>
            </w:r>
          </w:p>
        </w:tc>
        <w:tc>
          <w:tcPr>
            <w:tcW w:w="1954" w:type="dxa"/>
            <w:gridSpan w:val="2"/>
            <w:tcBorders>
              <w:top w:val="single" w:color="auto" w:sz="8" w:space="0"/>
              <w:left w:val="single" w:color="auto" w:sz="8" w:space="0"/>
              <w:bottom w:val="single" w:color="auto" w:sz="8" w:space="0"/>
              <w:right w:val="single" w:color="auto" w:sz="8" w:space="0"/>
            </w:tcBorders>
            <w:shd w:val="clear" w:color="auto" w:fill="auto"/>
            <w:vAlign w:val="center"/>
          </w:tcPr>
          <w:p w14:paraId="12A02F54">
            <w:pPr>
              <w:widowControl/>
              <w:jc w:val="center"/>
              <w:rPr>
                <w:rFonts w:ascii="宋体" w:hAnsi="宋体" w:cs="宋体"/>
                <w:b/>
                <w:bCs/>
                <w:kern w:val="0"/>
                <w:sz w:val="21"/>
                <w:szCs w:val="21"/>
                <w:highlight w:val="none"/>
              </w:rPr>
            </w:pPr>
          </w:p>
        </w:tc>
        <w:tc>
          <w:tcPr>
            <w:tcW w:w="1424" w:type="dxa"/>
            <w:gridSpan w:val="2"/>
            <w:tcBorders>
              <w:top w:val="single" w:color="auto" w:sz="8" w:space="0"/>
              <w:left w:val="single" w:color="auto" w:sz="8" w:space="0"/>
              <w:bottom w:val="single" w:color="auto" w:sz="8" w:space="0"/>
              <w:right w:val="single" w:color="auto" w:sz="8" w:space="0"/>
            </w:tcBorders>
            <w:shd w:val="clear" w:color="auto" w:fill="auto"/>
            <w:vAlign w:val="center"/>
          </w:tcPr>
          <w:p w14:paraId="7B21852E">
            <w:pPr>
              <w:widowControl/>
              <w:jc w:val="center"/>
              <w:rPr>
                <w:rFonts w:ascii="宋体" w:hAnsi="宋体" w:cs="宋体"/>
                <w:kern w:val="0"/>
                <w:sz w:val="21"/>
                <w:szCs w:val="21"/>
                <w:highlight w:val="none"/>
              </w:rPr>
            </w:pPr>
            <w:r>
              <w:rPr>
                <w:rFonts w:hint="eastAsia" w:ascii="宋体" w:hAnsi="宋体" w:cs="宋体"/>
                <w:kern w:val="0"/>
                <w:sz w:val="21"/>
                <w:szCs w:val="21"/>
                <w:highlight w:val="none"/>
              </w:rPr>
              <w:t>发证机构</w:t>
            </w:r>
          </w:p>
        </w:tc>
        <w:tc>
          <w:tcPr>
            <w:tcW w:w="1817" w:type="dxa"/>
            <w:tcBorders>
              <w:top w:val="single" w:color="auto" w:sz="8" w:space="0"/>
              <w:left w:val="single" w:color="auto" w:sz="8" w:space="0"/>
              <w:bottom w:val="single" w:color="auto" w:sz="8" w:space="0"/>
              <w:right w:val="single" w:color="auto" w:sz="8" w:space="0"/>
            </w:tcBorders>
            <w:shd w:val="clear" w:color="auto" w:fill="auto"/>
            <w:vAlign w:val="center"/>
          </w:tcPr>
          <w:p w14:paraId="7C6758D0">
            <w:pPr>
              <w:widowControl/>
              <w:ind w:firstLine="200"/>
              <w:jc w:val="center"/>
              <w:rPr>
                <w:rFonts w:ascii="宋体" w:hAnsi="宋体" w:cs="宋体"/>
                <w:kern w:val="0"/>
                <w:sz w:val="21"/>
                <w:szCs w:val="21"/>
                <w:highlight w:val="none"/>
              </w:rPr>
            </w:pPr>
          </w:p>
        </w:tc>
      </w:tr>
      <w:tr w14:paraId="554F62FF">
        <w:tblPrEx>
          <w:tblCellMar>
            <w:top w:w="0" w:type="dxa"/>
            <w:left w:w="108" w:type="dxa"/>
            <w:bottom w:w="0" w:type="dxa"/>
            <w:right w:w="108" w:type="dxa"/>
          </w:tblCellMar>
        </w:tblPrEx>
        <w:trPr>
          <w:trHeight w:val="399" w:hRule="atLeast"/>
        </w:trPr>
        <w:tc>
          <w:tcPr>
            <w:tcW w:w="1446" w:type="dxa"/>
            <w:gridSpan w:val="2"/>
            <w:tcBorders>
              <w:top w:val="single" w:color="auto" w:sz="8" w:space="0"/>
              <w:left w:val="single" w:color="auto" w:sz="8" w:space="0"/>
              <w:bottom w:val="single" w:color="auto" w:sz="8" w:space="0"/>
              <w:right w:val="single" w:color="auto" w:sz="8" w:space="0"/>
            </w:tcBorders>
            <w:shd w:val="clear" w:color="auto" w:fill="auto"/>
            <w:vAlign w:val="center"/>
          </w:tcPr>
          <w:p w14:paraId="2AB8F594">
            <w:pPr>
              <w:widowControl/>
              <w:jc w:val="center"/>
              <w:rPr>
                <w:rFonts w:ascii="宋体" w:hAnsi="宋体" w:cs="宋体"/>
                <w:kern w:val="0"/>
                <w:sz w:val="21"/>
                <w:szCs w:val="21"/>
                <w:highlight w:val="none"/>
              </w:rPr>
            </w:pPr>
            <w:r>
              <w:rPr>
                <w:rFonts w:hint="eastAsia" w:ascii="宋体" w:hAnsi="宋体" w:cs="宋体"/>
                <w:kern w:val="0"/>
                <w:sz w:val="21"/>
                <w:szCs w:val="21"/>
                <w:highlight w:val="none"/>
              </w:rPr>
              <w:t>固定电话号码</w:t>
            </w:r>
          </w:p>
        </w:tc>
        <w:tc>
          <w:tcPr>
            <w:tcW w:w="1806" w:type="dxa"/>
            <w:gridSpan w:val="2"/>
            <w:tcBorders>
              <w:top w:val="single" w:color="auto" w:sz="8" w:space="0"/>
              <w:left w:val="single" w:color="auto" w:sz="8" w:space="0"/>
              <w:bottom w:val="single" w:color="auto" w:sz="8" w:space="0"/>
              <w:right w:val="single" w:color="auto" w:sz="8" w:space="0"/>
            </w:tcBorders>
            <w:shd w:val="clear" w:color="auto" w:fill="auto"/>
            <w:vAlign w:val="center"/>
          </w:tcPr>
          <w:p w14:paraId="4A3B80DB">
            <w:pPr>
              <w:widowControl/>
              <w:jc w:val="center"/>
              <w:rPr>
                <w:rFonts w:ascii="宋体" w:hAnsi="宋体" w:cs="宋体"/>
                <w:b/>
                <w:bCs/>
                <w:kern w:val="0"/>
                <w:sz w:val="21"/>
                <w:szCs w:val="21"/>
                <w:highlight w:val="none"/>
              </w:rPr>
            </w:pPr>
          </w:p>
        </w:tc>
        <w:tc>
          <w:tcPr>
            <w:tcW w:w="1079" w:type="dxa"/>
            <w:tcBorders>
              <w:top w:val="single" w:color="auto" w:sz="8" w:space="0"/>
              <w:left w:val="single" w:color="auto" w:sz="8" w:space="0"/>
              <w:bottom w:val="single" w:color="auto" w:sz="8" w:space="0"/>
              <w:right w:val="single" w:color="auto" w:sz="8" w:space="0"/>
            </w:tcBorders>
            <w:shd w:val="clear" w:color="auto" w:fill="auto"/>
            <w:vAlign w:val="center"/>
          </w:tcPr>
          <w:p w14:paraId="5EFB2416">
            <w:pPr>
              <w:widowControl/>
              <w:jc w:val="center"/>
              <w:rPr>
                <w:rFonts w:ascii="宋体" w:hAnsi="宋体" w:cs="宋体"/>
                <w:kern w:val="0"/>
                <w:sz w:val="21"/>
                <w:szCs w:val="21"/>
                <w:highlight w:val="none"/>
              </w:rPr>
            </w:pPr>
            <w:r>
              <w:rPr>
                <w:rFonts w:hint="eastAsia" w:ascii="宋体" w:hAnsi="宋体" w:cs="宋体"/>
                <w:kern w:val="0"/>
                <w:sz w:val="21"/>
                <w:szCs w:val="21"/>
                <w:highlight w:val="none"/>
              </w:rPr>
              <w:t>传真号码</w:t>
            </w:r>
          </w:p>
        </w:tc>
        <w:tc>
          <w:tcPr>
            <w:tcW w:w="1954" w:type="dxa"/>
            <w:gridSpan w:val="2"/>
            <w:tcBorders>
              <w:top w:val="single" w:color="auto" w:sz="8" w:space="0"/>
              <w:left w:val="single" w:color="auto" w:sz="8" w:space="0"/>
              <w:bottom w:val="single" w:color="auto" w:sz="8" w:space="0"/>
              <w:right w:val="single" w:color="auto" w:sz="8" w:space="0"/>
            </w:tcBorders>
            <w:shd w:val="clear" w:color="auto" w:fill="auto"/>
            <w:vAlign w:val="center"/>
          </w:tcPr>
          <w:p w14:paraId="65D4052F">
            <w:pPr>
              <w:widowControl/>
              <w:jc w:val="center"/>
              <w:rPr>
                <w:rFonts w:ascii="宋体" w:hAnsi="宋体" w:cs="宋体"/>
                <w:b/>
                <w:bCs/>
                <w:kern w:val="0"/>
                <w:sz w:val="21"/>
                <w:szCs w:val="21"/>
                <w:highlight w:val="none"/>
              </w:rPr>
            </w:pPr>
          </w:p>
        </w:tc>
        <w:tc>
          <w:tcPr>
            <w:tcW w:w="1424" w:type="dxa"/>
            <w:gridSpan w:val="2"/>
            <w:tcBorders>
              <w:top w:val="single" w:color="auto" w:sz="8" w:space="0"/>
              <w:left w:val="single" w:color="auto" w:sz="8" w:space="0"/>
              <w:bottom w:val="single" w:color="auto" w:sz="8" w:space="0"/>
              <w:right w:val="single" w:color="auto" w:sz="8" w:space="0"/>
            </w:tcBorders>
            <w:shd w:val="clear" w:color="auto" w:fill="auto"/>
            <w:vAlign w:val="center"/>
          </w:tcPr>
          <w:p w14:paraId="38CA26D3">
            <w:pPr>
              <w:widowControl/>
              <w:jc w:val="center"/>
              <w:rPr>
                <w:rFonts w:ascii="宋体" w:hAnsi="宋体" w:cs="宋体"/>
                <w:kern w:val="0"/>
                <w:sz w:val="21"/>
                <w:szCs w:val="21"/>
                <w:highlight w:val="none"/>
              </w:rPr>
            </w:pPr>
            <w:r>
              <w:rPr>
                <w:rFonts w:hint="eastAsia" w:ascii="宋体" w:hAnsi="宋体" w:cs="宋体"/>
                <w:kern w:val="0"/>
                <w:sz w:val="21"/>
                <w:szCs w:val="21"/>
                <w:highlight w:val="none"/>
              </w:rPr>
              <w:t>注册资金</w:t>
            </w:r>
          </w:p>
        </w:tc>
        <w:tc>
          <w:tcPr>
            <w:tcW w:w="1817" w:type="dxa"/>
            <w:tcBorders>
              <w:top w:val="single" w:color="auto" w:sz="8" w:space="0"/>
              <w:left w:val="single" w:color="auto" w:sz="8" w:space="0"/>
              <w:bottom w:val="single" w:color="auto" w:sz="8" w:space="0"/>
              <w:right w:val="single" w:color="auto" w:sz="8" w:space="0"/>
            </w:tcBorders>
            <w:shd w:val="clear" w:color="auto" w:fill="auto"/>
            <w:vAlign w:val="center"/>
          </w:tcPr>
          <w:p w14:paraId="5EA23E0F">
            <w:pPr>
              <w:widowControl/>
              <w:ind w:firstLine="200"/>
              <w:jc w:val="center"/>
              <w:rPr>
                <w:rFonts w:ascii="宋体" w:hAnsi="宋体" w:cs="宋体"/>
                <w:kern w:val="0"/>
                <w:sz w:val="21"/>
                <w:szCs w:val="21"/>
                <w:highlight w:val="none"/>
              </w:rPr>
            </w:pPr>
          </w:p>
        </w:tc>
      </w:tr>
      <w:tr w14:paraId="0E42FE74">
        <w:tblPrEx>
          <w:tblCellMar>
            <w:top w:w="0" w:type="dxa"/>
            <w:left w:w="108" w:type="dxa"/>
            <w:bottom w:w="0" w:type="dxa"/>
            <w:right w:w="108" w:type="dxa"/>
          </w:tblCellMar>
        </w:tblPrEx>
        <w:trPr>
          <w:trHeight w:val="399" w:hRule="atLeast"/>
        </w:trPr>
        <w:tc>
          <w:tcPr>
            <w:tcW w:w="1638" w:type="dxa"/>
            <w:gridSpan w:val="3"/>
            <w:tcBorders>
              <w:top w:val="single" w:color="auto" w:sz="8" w:space="0"/>
              <w:left w:val="single" w:color="auto" w:sz="8" w:space="0"/>
              <w:bottom w:val="single" w:color="auto" w:sz="8" w:space="0"/>
              <w:right w:val="single" w:color="auto" w:sz="8" w:space="0"/>
            </w:tcBorders>
            <w:shd w:val="clear" w:color="auto" w:fill="auto"/>
            <w:vAlign w:val="center"/>
          </w:tcPr>
          <w:p w14:paraId="54D5C99A">
            <w:pPr>
              <w:widowControl/>
              <w:jc w:val="center"/>
              <w:rPr>
                <w:rFonts w:ascii="宋体" w:hAnsi="宋体" w:cs="宋体"/>
                <w:kern w:val="0"/>
                <w:sz w:val="21"/>
                <w:szCs w:val="21"/>
                <w:highlight w:val="none"/>
              </w:rPr>
            </w:pPr>
            <w:r>
              <w:rPr>
                <w:rFonts w:hint="eastAsia" w:ascii="宋体" w:hAnsi="宋体" w:cs="宋体"/>
                <w:kern w:val="0"/>
                <w:sz w:val="21"/>
                <w:szCs w:val="21"/>
                <w:highlight w:val="none"/>
              </w:rPr>
              <w:t>公司类型</w:t>
            </w:r>
          </w:p>
        </w:tc>
        <w:tc>
          <w:tcPr>
            <w:tcW w:w="3446" w:type="dxa"/>
            <w:gridSpan w:val="3"/>
            <w:tcBorders>
              <w:top w:val="single" w:color="auto" w:sz="8" w:space="0"/>
              <w:left w:val="single" w:color="auto" w:sz="8" w:space="0"/>
              <w:bottom w:val="single" w:color="auto" w:sz="8" w:space="0"/>
              <w:right w:val="single" w:color="auto" w:sz="8" w:space="0"/>
            </w:tcBorders>
            <w:shd w:val="clear" w:color="auto" w:fill="auto"/>
            <w:vAlign w:val="center"/>
          </w:tcPr>
          <w:p w14:paraId="217CD8B4">
            <w:pPr>
              <w:widowControl/>
              <w:jc w:val="left"/>
              <w:rPr>
                <w:rFonts w:ascii="宋体" w:hAnsi="宋体" w:cs="宋体"/>
                <w:b/>
                <w:bCs/>
                <w:kern w:val="0"/>
                <w:sz w:val="21"/>
                <w:szCs w:val="21"/>
                <w:highlight w:val="none"/>
              </w:rPr>
            </w:pPr>
          </w:p>
        </w:tc>
        <w:tc>
          <w:tcPr>
            <w:tcW w:w="1649" w:type="dxa"/>
            <w:gridSpan w:val="2"/>
            <w:tcBorders>
              <w:top w:val="single" w:color="auto" w:sz="8" w:space="0"/>
              <w:left w:val="single" w:color="auto" w:sz="8" w:space="0"/>
              <w:bottom w:val="single" w:color="auto" w:sz="8" w:space="0"/>
              <w:right w:val="single" w:color="auto" w:sz="8" w:space="0"/>
            </w:tcBorders>
            <w:shd w:val="clear" w:color="auto" w:fill="auto"/>
            <w:vAlign w:val="center"/>
          </w:tcPr>
          <w:p w14:paraId="27BA27FA">
            <w:pPr>
              <w:widowControl/>
              <w:jc w:val="center"/>
              <w:rPr>
                <w:rFonts w:ascii="宋体" w:hAnsi="宋体" w:cs="宋体"/>
                <w:kern w:val="0"/>
                <w:sz w:val="21"/>
                <w:szCs w:val="21"/>
                <w:highlight w:val="none"/>
              </w:rPr>
            </w:pPr>
            <w:r>
              <w:rPr>
                <w:rFonts w:hint="eastAsia" w:ascii="宋体" w:hAnsi="宋体" w:cs="宋体"/>
                <w:kern w:val="0"/>
                <w:sz w:val="21"/>
                <w:szCs w:val="21"/>
                <w:highlight w:val="none"/>
              </w:rPr>
              <w:t>机构性质</w:t>
            </w:r>
          </w:p>
        </w:tc>
        <w:tc>
          <w:tcPr>
            <w:tcW w:w="2793" w:type="dxa"/>
            <w:gridSpan w:val="2"/>
            <w:tcBorders>
              <w:top w:val="single" w:color="auto" w:sz="8" w:space="0"/>
              <w:left w:val="single" w:color="auto" w:sz="8" w:space="0"/>
              <w:bottom w:val="single" w:color="auto" w:sz="8" w:space="0"/>
              <w:right w:val="single" w:color="auto" w:sz="8" w:space="0"/>
            </w:tcBorders>
            <w:shd w:val="clear" w:color="auto" w:fill="auto"/>
            <w:vAlign w:val="center"/>
          </w:tcPr>
          <w:p w14:paraId="1A902B89">
            <w:pPr>
              <w:widowControl/>
              <w:jc w:val="left"/>
              <w:rPr>
                <w:rFonts w:ascii="宋体" w:hAnsi="宋体" w:cs="宋体"/>
                <w:b/>
                <w:bCs/>
                <w:kern w:val="0"/>
                <w:sz w:val="21"/>
                <w:szCs w:val="21"/>
                <w:highlight w:val="none"/>
              </w:rPr>
            </w:pPr>
          </w:p>
        </w:tc>
      </w:tr>
      <w:tr w14:paraId="198AB280">
        <w:tblPrEx>
          <w:tblCellMar>
            <w:top w:w="0" w:type="dxa"/>
            <w:left w:w="108" w:type="dxa"/>
            <w:bottom w:w="0" w:type="dxa"/>
            <w:right w:w="108" w:type="dxa"/>
          </w:tblCellMar>
        </w:tblPrEx>
        <w:trPr>
          <w:trHeight w:val="399" w:hRule="atLeast"/>
        </w:trPr>
        <w:tc>
          <w:tcPr>
            <w:tcW w:w="1638" w:type="dxa"/>
            <w:gridSpan w:val="3"/>
            <w:tcBorders>
              <w:top w:val="single" w:color="auto" w:sz="8" w:space="0"/>
              <w:left w:val="single" w:color="auto" w:sz="8" w:space="0"/>
              <w:bottom w:val="single" w:color="auto" w:sz="8" w:space="0"/>
              <w:right w:val="single" w:color="auto" w:sz="8" w:space="0"/>
            </w:tcBorders>
            <w:shd w:val="clear" w:color="auto" w:fill="auto"/>
            <w:vAlign w:val="center"/>
          </w:tcPr>
          <w:p w14:paraId="3B23EB50">
            <w:pPr>
              <w:widowControl/>
              <w:jc w:val="center"/>
              <w:rPr>
                <w:rFonts w:ascii="宋体" w:hAnsi="宋体" w:cs="宋体"/>
                <w:kern w:val="0"/>
                <w:sz w:val="21"/>
                <w:szCs w:val="21"/>
                <w:highlight w:val="none"/>
              </w:rPr>
            </w:pPr>
            <w:r>
              <w:rPr>
                <w:rFonts w:hint="eastAsia" w:ascii="宋体" w:hAnsi="宋体" w:cs="宋体"/>
                <w:kern w:val="0"/>
                <w:sz w:val="21"/>
                <w:szCs w:val="21"/>
                <w:highlight w:val="none"/>
              </w:rPr>
              <w:t>项目联系人</w:t>
            </w:r>
          </w:p>
        </w:tc>
        <w:tc>
          <w:tcPr>
            <w:tcW w:w="3446" w:type="dxa"/>
            <w:gridSpan w:val="3"/>
            <w:tcBorders>
              <w:top w:val="single" w:color="auto" w:sz="8" w:space="0"/>
              <w:left w:val="single" w:color="auto" w:sz="8" w:space="0"/>
              <w:bottom w:val="single" w:color="auto" w:sz="8" w:space="0"/>
              <w:right w:val="single" w:color="auto" w:sz="8" w:space="0"/>
            </w:tcBorders>
            <w:shd w:val="clear" w:color="auto" w:fill="auto"/>
            <w:vAlign w:val="center"/>
          </w:tcPr>
          <w:p w14:paraId="397E2A1B">
            <w:pPr>
              <w:widowControl/>
              <w:jc w:val="left"/>
              <w:rPr>
                <w:rFonts w:ascii="宋体" w:hAnsi="宋体" w:cs="宋体"/>
                <w:b/>
                <w:bCs/>
                <w:kern w:val="0"/>
                <w:sz w:val="21"/>
                <w:szCs w:val="21"/>
                <w:highlight w:val="none"/>
              </w:rPr>
            </w:pPr>
          </w:p>
        </w:tc>
        <w:tc>
          <w:tcPr>
            <w:tcW w:w="1649" w:type="dxa"/>
            <w:gridSpan w:val="2"/>
            <w:tcBorders>
              <w:top w:val="single" w:color="auto" w:sz="8" w:space="0"/>
              <w:left w:val="single" w:color="auto" w:sz="8" w:space="0"/>
              <w:bottom w:val="single" w:color="auto" w:sz="8" w:space="0"/>
              <w:right w:val="single" w:color="auto" w:sz="8" w:space="0"/>
            </w:tcBorders>
            <w:shd w:val="clear" w:color="auto" w:fill="auto"/>
            <w:vAlign w:val="center"/>
          </w:tcPr>
          <w:p w14:paraId="054E34DD">
            <w:pPr>
              <w:widowControl/>
              <w:jc w:val="center"/>
              <w:rPr>
                <w:rFonts w:ascii="宋体" w:hAnsi="宋体" w:cs="宋体"/>
                <w:kern w:val="0"/>
                <w:sz w:val="21"/>
                <w:szCs w:val="21"/>
                <w:highlight w:val="none"/>
              </w:rPr>
            </w:pPr>
            <w:r>
              <w:rPr>
                <w:rFonts w:hint="eastAsia" w:ascii="宋体" w:hAnsi="宋体" w:cs="宋体"/>
                <w:kern w:val="0"/>
                <w:sz w:val="21"/>
                <w:szCs w:val="21"/>
                <w:highlight w:val="none"/>
              </w:rPr>
              <w:t>联系电话</w:t>
            </w:r>
          </w:p>
        </w:tc>
        <w:tc>
          <w:tcPr>
            <w:tcW w:w="2793" w:type="dxa"/>
            <w:gridSpan w:val="2"/>
            <w:tcBorders>
              <w:top w:val="single" w:color="auto" w:sz="8" w:space="0"/>
              <w:left w:val="single" w:color="auto" w:sz="8" w:space="0"/>
              <w:bottom w:val="single" w:color="auto" w:sz="8" w:space="0"/>
              <w:right w:val="single" w:color="auto" w:sz="8" w:space="0"/>
            </w:tcBorders>
            <w:shd w:val="clear" w:color="auto" w:fill="auto"/>
            <w:vAlign w:val="center"/>
          </w:tcPr>
          <w:p w14:paraId="19E924B2">
            <w:pPr>
              <w:widowControl/>
              <w:jc w:val="left"/>
              <w:rPr>
                <w:rFonts w:ascii="宋体" w:hAnsi="宋体" w:cs="宋体"/>
                <w:b/>
                <w:bCs/>
                <w:kern w:val="0"/>
                <w:sz w:val="21"/>
                <w:szCs w:val="21"/>
                <w:highlight w:val="none"/>
              </w:rPr>
            </w:pPr>
          </w:p>
        </w:tc>
      </w:tr>
      <w:tr w14:paraId="5F9BBBAF">
        <w:tblPrEx>
          <w:tblCellMar>
            <w:top w:w="0" w:type="dxa"/>
            <w:left w:w="108" w:type="dxa"/>
            <w:bottom w:w="0" w:type="dxa"/>
            <w:right w:w="108" w:type="dxa"/>
          </w:tblCellMar>
        </w:tblPrEx>
        <w:trPr>
          <w:trHeight w:val="747" w:hRule="atLeast"/>
        </w:trPr>
        <w:tc>
          <w:tcPr>
            <w:tcW w:w="1638" w:type="dxa"/>
            <w:gridSpan w:val="3"/>
            <w:tcBorders>
              <w:top w:val="single" w:color="auto" w:sz="8" w:space="0"/>
              <w:left w:val="single" w:color="auto" w:sz="8" w:space="0"/>
              <w:bottom w:val="single" w:color="auto" w:sz="8" w:space="0"/>
              <w:right w:val="single" w:color="auto" w:sz="8" w:space="0"/>
            </w:tcBorders>
            <w:shd w:val="clear" w:color="auto" w:fill="auto"/>
            <w:vAlign w:val="center"/>
          </w:tcPr>
          <w:p w14:paraId="71D13CE5">
            <w:pPr>
              <w:widowControl/>
              <w:jc w:val="center"/>
              <w:rPr>
                <w:rFonts w:ascii="宋体" w:hAnsi="宋体" w:cs="宋体"/>
                <w:kern w:val="0"/>
                <w:sz w:val="21"/>
                <w:szCs w:val="21"/>
                <w:highlight w:val="none"/>
              </w:rPr>
            </w:pPr>
            <w:r>
              <w:rPr>
                <w:rFonts w:hint="eastAsia" w:ascii="宋体" w:hAnsi="宋体" w:cs="宋体"/>
                <w:kern w:val="0"/>
                <w:sz w:val="21"/>
                <w:szCs w:val="21"/>
                <w:highlight w:val="none"/>
              </w:rPr>
              <w:t>经营范围</w:t>
            </w:r>
          </w:p>
        </w:tc>
        <w:tc>
          <w:tcPr>
            <w:tcW w:w="7888" w:type="dxa"/>
            <w:gridSpan w:val="7"/>
            <w:tcBorders>
              <w:top w:val="single" w:color="auto" w:sz="8" w:space="0"/>
              <w:left w:val="single" w:color="auto" w:sz="8" w:space="0"/>
              <w:bottom w:val="single" w:color="auto" w:sz="8" w:space="0"/>
              <w:right w:val="single" w:color="auto" w:sz="8" w:space="0"/>
            </w:tcBorders>
            <w:shd w:val="clear" w:color="auto" w:fill="auto"/>
            <w:vAlign w:val="center"/>
          </w:tcPr>
          <w:p w14:paraId="7485388B">
            <w:pPr>
              <w:widowControl/>
              <w:rPr>
                <w:rFonts w:ascii="宋体" w:hAnsi="宋体" w:cs="宋体"/>
                <w:b/>
                <w:bCs/>
                <w:kern w:val="0"/>
                <w:sz w:val="21"/>
                <w:szCs w:val="21"/>
                <w:highlight w:val="none"/>
              </w:rPr>
            </w:pPr>
          </w:p>
          <w:p w14:paraId="14784ABC">
            <w:pPr>
              <w:widowControl/>
              <w:rPr>
                <w:rFonts w:ascii="宋体" w:hAnsi="宋体" w:cs="宋体"/>
                <w:b/>
                <w:bCs/>
                <w:kern w:val="0"/>
                <w:sz w:val="21"/>
                <w:szCs w:val="21"/>
                <w:highlight w:val="none"/>
              </w:rPr>
            </w:pPr>
          </w:p>
          <w:p w14:paraId="74D422D3">
            <w:pPr>
              <w:widowControl/>
              <w:rPr>
                <w:rFonts w:ascii="宋体" w:hAnsi="宋体" w:cs="宋体"/>
                <w:b/>
                <w:bCs/>
                <w:kern w:val="0"/>
                <w:sz w:val="21"/>
                <w:szCs w:val="21"/>
                <w:highlight w:val="none"/>
              </w:rPr>
            </w:pPr>
          </w:p>
          <w:p w14:paraId="5F1DB338">
            <w:pPr>
              <w:widowControl/>
              <w:rPr>
                <w:rFonts w:ascii="宋体" w:hAnsi="宋体" w:cs="宋体"/>
                <w:b/>
                <w:bCs/>
                <w:kern w:val="0"/>
                <w:sz w:val="21"/>
                <w:szCs w:val="21"/>
                <w:highlight w:val="none"/>
              </w:rPr>
            </w:pPr>
          </w:p>
        </w:tc>
      </w:tr>
      <w:tr w14:paraId="78CA5207">
        <w:tblPrEx>
          <w:tblCellMar>
            <w:top w:w="0" w:type="dxa"/>
            <w:left w:w="108" w:type="dxa"/>
            <w:bottom w:w="0" w:type="dxa"/>
            <w:right w:w="108" w:type="dxa"/>
          </w:tblCellMar>
        </w:tblPrEx>
        <w:trPr>
          <w:trHeight w:val="397" w:hRule="atLeast"/>
        </w:trPr>
        <w:tc>
          <w:tcPr>
            <w:tcW w:w="1000" w:type="dxa"/>
            <w:tcBorders>
              <w:top w:val="single" w:color="auto" w:sz="8" w:space="0"/>
              <w:left w:val="single" w:color="auto" w:sz="8" w:space="0"/>
              <w:bottom w:val="single" w:color="auto" w:sz="8" w:space="0"/>
              <w:right w:val="single" w:color="auto" w:sz="8" w:space="0"/>
            </w:tcBorders>
            <w:shd w:val="clear" w:color="auto" w:fill="auto"/>
            <w:vAlign w:val="center"/>
          </w:tcPr>
          <w:p w14:paraId="3690A830">
            <w:pPr>
              <w:widowControl/>
              <w:jc w:val="center"/>
              <w:rPr>
                <w:rFonts w:ascii="宋体" w:hAnsi="宋体" w:cs="宋体"/>
                <w:kern w:val="0"/>
                <w:sz w:val="21"/>
                <w:szCs w:val="21"/>
                <w:highlight w:val="none"/>
              </w:rPr>
            </w:pPr>
            <w:r>
              <w:rPr>
                <w:rFonts w:hint="eastAsia" w:ascii="宋体" w:hAnsi="宋体" w:cs="宋体"/>
                <w:kern w:val="0"/>
                <w:sz w:val="21"/>
                <w:szCs w:val="21"/>
                <w:highlight w:val="none"/>
              </w:rPr>
              <w:t>序号</w:t>
            </w:r>
          </w:p>
        </w:tc>
        <w:tc>
          <w:tcPr>
            <w:tcW w:w="5285" w:type="dxa"/>
            <w:gridSpan w:val="6"/>
            <w:tcBorders>
              <w:top w:val="single" w:color="auto" w:sz="8" w:space="0"/>
              <w:left w:val="single" w:color="auto" w:sz="8" w:space="0"/>
              <w:bottom w:val="single" w:color="auto" w:sz="8" w:space="0"/>
              <w:right w:val="single" w:color="auto" w:sz="8" w:space="0"/>
            </w:tcBorders>
            <w:shd w:val="clear" w:color="auto" w:fill="auto"/>
            <w:vAlign w:val="center"/>
          </w:tcPr>
          <w:p w14:paraId="78DDDFBA">
            <w:pPr>
              <w:widowControl/>
              <w:jc w:val="center"/>
              <w:rPr>
                <w:rFonts w:ascii="宋体" w:hAnsi="宋体" w:cs="宋体"/>
                <w:kern w:val="0"/>
                <w:sz w:val="21"/>
                <w:szCs w:val="21"/>
                <w:highlight w:val="none"/>
              </w:rPr>
            </w:pPr>
            <w:r>
              <w:rPr>
                <w:rFonts w:hint="eastAsia" w:ascii="宋体" w:hAnsi="宋体" w:cs="宋体"/>
                <w:kern w:val="0"/>
                <w:sz w:val="21"/>
                <w:szCs w:val="21"/>
                <w:highlight w:val="none"/>
              </w:rPr>
              <w:t>资质证书（认证项目）名称</w:t>
            </w:r>
          </w:p>
        </w:tc>
        <w:tc>
          <w:tcPr>
            <w:tcW w:w="3241" w:type="dxa"/>
            <w:gridSpan w:val="3"/>
            <w:tcBorders>
              <w:top w:val="single" w:color="auto" w:sz="8" w:space="0"/>
              <w:left w:val="single" w:color="auto" w:sz="8" w:space="0"/>
              <w:bottom w:val="single" w:color="auto" w:sz="8" w:space="0"/>
              <w:right w:val="single" w:color="auto" w:sz="8" w:space="0"/>
            </w:tcBorders>
            <w:shd w:val="clear" w:color="auto" w:fill="auto"/>
            <w:vAlign w:val="center"/>
          </w:tcPr>
          <w:p w14:paraId="0A0DE1DA">
            <w:pPr>
              <w:widowControl/>
              <w:jc w:val="center"/>
              <w:rPr>
                <w:rFonts w:ascii="宋体" w:hAnsi="宋体" w:cs="宋体"/>
                <w:kern w:val="0"/>
                <w:sz w:val="21"/>
                <w:szCs w:val="21"/>
                <w:highlight w:val="none"/>
              </w:rPr>
            </w:pPr>
            <w:r>
              <w:rPr>
                <w:rFonts w:hint="eastAsia" w:ascii="宋体" w:hAnsi="宋体" w:cs="宋体"/>
                <w:kern w:val="0"/>
                <w:sz w:val="21"/>
                <w:szCs w:val="21"/>
                <w:highlight w:val="none"/>
              </w:rPr>
              <w:t>发证机关</w:t>
            </w:r>
          </w:p>
        </w:tc>
      </w:tr>
      <w:tr w14:paraId="4DC88FEA">
        <w:tblPrEx>
          <w:tblCellMar>
            <w:top w:w="0" w:type="dxa"/>
            <w:left w:w="108" w:type="dxa"/>
            <w:bottom w:w="0" w:type="dxa"/>
            <w:right w:w="108" w:type="dxa"/>
          </w:tblCellMar>
        </w:tblPrEx>
        <w:trPr>
          <w:trHeight w:val="397" w:hRule="atLeast"/>
        </w:trPr>
        <w:tc>
          <w:tcPr>
            <w:tcW w:w="1000" w:type="dxa"/>
            <w:tcBorders>
              <w:top w:val="single" w:color="auto" w:sz="8" w:space="0"/>
              <w:left w:val="single" w:color="auto" w:sz="8" w:space="0"/>
              <w:bottom w:val="single" w:color="auto" w:sz="8" w:space="0"/>
              <w:right w:val="single" w:color="auto" w:sz="8" w:space="0"/>
            </w:tcBorders>
            <w:shd w:val="clear" w:color="auto" w:fill="auto"/>
            <w:vAlign w:val="center"/>
          </w:tcPr>
          <w:p w14:paraId="586E740C">
            <w:pPr>
              <w:widowControl/>
              <w:jc w:val="center"/>
              <w:rPr>
                <w:rFonts w:ascii="宋体" w:hAnsi="宋体" w:cs="宋体"/>
                <w:kern w:val="0"/>
                <w:sz w:val="21"/>
                <w:szCs w:val="21"/>
                <w:highlight w:val="none"/>
              </w:rPr>
            </w:pPr>
            <w:r>
              <w:rPr>
                <w:rFonts w:hint="eastAsia" w:ascii="宋体" w:hAnsi="宋体" w:cs="宋体"/>
                <w:kern w:val="0"/>
                <w:sz w:val="21"/>
                <w:szCs w:val="21"/>
                <w:highlight w:val="none"/>
              </w:rPr>
              <w:t>1</w:t>
            </w:r>
          </w:p>
        </w:tc>
        <w:tc>
          <w:tcPr>
            <w:tcW w:w="5285" w:type="dxa"/>
            <w:gridSpan w:val="6"/>
            <w:tcBorders>
              <w:top w:val="single" w:color="auto" w:sz="8" w:space="0"/>
              <w:left w:val="single" w:color="auto" w:sz="8" w:space="0"/>
              <w:bottom w:val="single" w:color="auto" w:sz="8" w:space="0"/>
              <w:right w:val="single" w:color="auto" w:sz="8" w:space="0"/>
            </w:tcBorders>
            <w:shd w:val="clear" w:color="auto" w:fill="auto"/>
            <w:vAlign w:val="center"/>
          </w:tcPr>
          <w:p w14:paraId="45C88AA0">
            <w:pPr>
              <w:widowControl/>
              <w:jc w:val="center"/>
              <w:rPr>
                <w:rFonts w:ascii="宋体" w:hAnsi="宋体" w:cs="宋体"/>
                <w:b/>
                <w:bCs/>
                <w:kern w:val="0"/>
                <w:sz w:val="21"/>
                <w:szCs w:val="21"/>
                <w:highlight w:val="none"/>
              </w:rPr>
            </w:pPr>
          </w:p>
        </w:tc>
        <w:tc>
          <w:tcPr>
            <w:tcW w:w="3241" w:type="dxa"/>
            <w:gridSpan w:val="3"/>
            <w:tcBorders>
              <w:top w:val="single" w:color="auto" w:sz="8" w:space="0"/>
              <w:left w:val="single" w:color="auto" w:sz="8" w:space="0"/>
              <w:bottom w:val="single" w:color="auto" w:sz="8" w:space="0"/>
              <w:right w:val="single" w:color="auto" w:sz="8" w:space="0"/>
            </w:tcBorders>
            <w:shd w:val="clear" w:color="auto" w:fill="auto"/>
            <w:vAlign w:val="center"/>
          </w:tcPr>
          <w:p w14:paraId="2AA7D635">
            <w:pPr>
              <w:widowControl/>
              <w:jc w:val="center"/>
              <w:rPr>
                <w:rFonts w:ascii="宋体" w:hAnsi="宋体" w:cs="宋体"/>
                <w:b/>
                <w:bCs/>
                <w:kern w:val="0"/>
                <w:sz w:val="21"/>
                <w:szCs w:val="21"/>
                <w:highlight w:val="none"/>
              </w:rPr>
            </w:pPr>
          </w:p>
        </w:tc>
      </w:tr>
      <w:tr w14:paraId="5E8F30C3">
        <w:tblPrEx>
          <w:tblCellMar>
            <w:top w:w="0" w:type="dxa"/>
            <w:left w:w="108" w:type="dxa"/>
            <w:bottom w:w="0" w:type="dxa"/>
            <w:right w:w="108" w:type="dxa"/>
          </w:tblCellMar>
        </w:tblPrEx>
        <w:trPr>
          <w:trHeight w:val="397" w:hRule="atLeast"/>
        </w:trPr>
        <w:tc>
          <w:tcPr>
            <w:tcW w:w="1000" w:type="dxa"/>
            <w:tcBorders>
              <w:top w:val="single" w:color="auto" w:sz="8" w:space="0"/>
              <w:left w:val="single" w:color="auto" w:sz="8" w:space="0"/>
              <w:bottom w:val="single" w:color="auto" w:sz="8" w:space="0"/>
              <w:right w:val="single" w:color="auto" w:sz="8" w:space="0"/>
            </w:tcBorders>
            <w:shd w:val="clear" w:color="auto" w:fill="auto"/>
            <w:vAlign w:val="center"/>
          </w:tcPr>
          <w:p w14:paraId="4F78663F">
            <w:pPr>
              <w:widowControl/>
              <w:jc w:val="center"/>
              <w:rPr>
                <w:rFonts w:ascii="宋体" w:hAnsi="宋体" w:cs="宋体"/>
                <w:kern w:val="0"/>
                <w:sz w:val="21"/>
                <w:szCs w:val="21"/>
                <w:highlight w:val="none"/>
              </w:rPr>
            </w:pPr>
            <w:r>
              <w:rPr>
                <w:rFonts w:hint="eastAsia" w:ascii="宋体" w:hAnsi="宋体" w:cs="宋体"/>
                <w:kern w:val="0"/>
                <w:sz w:val="21"/>
                <w:szCs w:val="21"/>
                <w:highlight w:val="none"/>
              </w:rPr>
              <w:t>2</w:t>
            </w:r>
          </w:p>
        </w:tc>
        <w:tc>
          <w:tcPr>
            <w:tcW w:w="5285" w:type="dxa"/>
            <w:gridSpan w:val="6"/>
            <w:tcBorders>
              <w:top w:val="single" w:color="auto" w:sz="8" w:space="0"/>
              <w:left w:val="single" w:color="auto" w:sz="8" w:space="0"/>
              <w:bottom w:val="single" w:color="auto" w:sz="8" w:space="0"/>
              <w:right w:val="single" w:color="auto" w:sz="8" w:space="0"/>
            </w:tcBorders>
            <w:shd w:val="clear" w:color="auto" w:fill="auto"/>
            <w:vAlign w:val="center"/>
          </w:tcPr>
          <w:p w14:paraId="41D3CE1C">
            <w:pPr>
              <w:widowControl/>
              <w:jc w:val="center"/>
              <w:rPr>
                <w:rFonts w:ascii="宋体" w:hAnsi="宋体" w:cs="宋体"/>
                <w:b/>
                <w:bCs/>
                <w:kern w:val="0"/>
                <w:sz w:val="21"/>
                <w:szCs w:val="21"/>
                <w:highlight w:val="none"/>
              </w:rPr>
            </w:pPr>
          </w:p>
        </w:tc>
        <w:tc>
          <w:tcPr>
            <w:tcW w:w="3241" w:type="dxa"/>
            <w:gridSpan w:val="3"/>
            <w:tcBorders>
              <w:top w:val="single" w:color="auto" w:sz="8" w:space="0"/>
              <w:left w:val="single" w:color="auto" w:sz="8" w:space="0"/>
              <w:bottom w:val="single" w:color="auto" w:sz="8" w:space="0"/>
              <w:right w:val="single" w:color="auto" w:sz="8" w:space="0"/>
            </w:tcBorders>
            <w:shd w:val="clear" w:color="auto" w:fill="auto"/>
            <w:vAlign w:val="center"/>
          </w:tcPr>
          <w:p w14:paraId="33A347DD">
            <w:pPr>
              <w:widowControl/>
              <w:jc w:val="center"/>
              <w:rPr>
                <w:rFonts w:ascii="宋体" w:hAnsi="宋体" w:cs="宋体"/>
                <w:b/>
                <w:bCs/>
                <w:kern w:val="0"/>
                <w:sz w:val="21"/>
                <w:szCs w:val="21"/>
                <w:highlight w:val="none"/>
              </w:rPr>
            </w:pPr>
          </w:p>
        </w:tc>
      </w:tr>
      <w:tr w14:paraId="1CF426DA">
        <w:tblPrEx>
          <w:tblCellMar>
            <w:top w:w="0" w:type="dxa"/>
            <w:left w:w="108" w:type="dxa"/>
            <w:bottom w:w="0" w:type="dxa"/>
            <w:right w:w="108" w:type="dxa"/>
          </w:tblCellMar>
        </w:tblPrEx>
        <w:trPr>
          <w:trHeight w:val="397" w:hRule="atLeast"/>
        </w:trPr>
        <w:tc>
          <w:tcPr>
            <w:tcW w:w="1000" w:type="dxa"/>
            <w:tcBorders>
              <w:top w:val="single" w:color="auto" w:sz="8" w:space="0"/>
              <w:left w:val="single" w:color="auto" w:sz="8" w:space="0"/>
              <w:bottom w:val="single" w:color="auto" w:sz="8" w:space="0"/>
              <w:right w:val="single" w:color="auto" w:sz="8" w:space="0"/>
            </w:tcBorders>
            <w:shd w:val="clear" w:color="auto" w:fill="auto"/>
            <w:vAlign w:val="center"/>
          </w:tcPr>
          <w:p w14:paraId="1CDCDE45">
            <w:pPr>
              <w:widowControl/>
              <w:jc w:val="center"/>
              <w:rPr>
                <w:rFonts w:ascii="宋体" w:hAnsi="宋体" w:cs="宋体"/>
                <w:kern w:val="0"/>
                <w:sz w:val="21"/>
                <w:szCs w:val="21"/>
                <w:highlight w:val="none"/>
              </w:rPr>
            </w:pPr>
            <w:r>
              <w:rPr>
                <w:rFonts w:hint="eastAsia" w:ascii="宋体" w:hAnsi="宋体" w:cs="宋体"/>
                <w:kern w:val="0"/>
                <w:sz w:val="21"/>
                <w:szCs w:val="21"/>
                <w:highlight w:val="none"/>
              </w:rPr>
              <w:t>3</w:t>
            </w:r>
          </w:p>
        </w:tc>
        <w:tc>
          <w:tcPr>
            <w:tcW w:w="5285" w:type="dxa"/>
            <w:gridSpan w:val="6"/>
            <w:tcBorders>
              <w:top w:val="single" w:color="auto" w:sz="8" w:space="0"/>
              <w:left w:val="single" w:color="auto" w:sz="8" w:space="0"/>
              <w:bottom w:val="single" w:color="auto" w:sz="8" w:space="0"/>
              <w:right w:val="single" w:color="auto" w:sz="8" w:space="0"/>
            </w:tcBorders>
            <w:shd w:val="clear" w:color="auto" w:fill="auto"/>
            <w:vAlign w:val="center"/>
          </w:tcPr>
          <w:p w14:paraId="73006ACA">
            <w:pPr>
              <w:widowControl/>
              <w:jc w:val="center"/>
              <w:rPr>
                <w:rFonts w:ascii="宋体" w:hAnsi="宋体" w:cs="宋体"/>
                <w:b/>
                <w:bCs/>
                <w:kern w:val="0"/>
                <w:sz w:val="21"/>
                <w:szCs w:val="21"/>
                <w:highlight w:val="none"/>
              </w:rPr>
            </w:pPr>
          </w:p>
        </w:tc>
        <w:tc>
          <w:tcPr>
            <w:tcW w:w="3241" w:type="dxa"/>
            <w:gridSpan w:val="3"/>
            <w:tcBorders>
              <w:top w:val="single" w:color="auto" w:sz="8" w:space="0"/>
              <w:left w:val="single" w:color="auto" w:sz="8" w:space="0"/>
              <w:bottom w:val="single" w:color="auto" w:sz="8" w:space="0"/>
              <w:right w:val="single" w:color="auto" w:sz="8" w:space="0"/>
            </w:tcBorders>
            <w:shd w:val="clear" w:color="auto" w:fill="auto"/>
            <w:vAlign w:val="center"/>
          </w:tcPr>
          <w:p w14:paraId="6FB590D3">
            <w:pPr>
              <w:widowControl/>
              <w:jc w:val="center"/>
              <w:rPr>
                <w:rFonts w:ascii="宋体" w:hAnsi="宋体" w:cs="宋体"/>
                <w:b/>
                <w:bCs/>
                <w:kern w:val="0"/>
                <w:sz w:val="21"/>
                <w:szCs w:val="21"/>
                <w:highlight w:val="none"/>
              </w:rPr>
            </w:pPr>
          </w:p>
        </w:tc>
      </w:tr>
      <w:tr w14:paraId="751AE91F">
        <w:tblPrEx>
          <w:tblCellMar>
            <w:top w:w="0" w:type="dxa"/>
            <w:left w:w="108" w:type="dxa"/>
            <w:bottom w:w="0" w:type="dxa"/>
            <w:right w:w="108" w:type="dxa"/>
          </w:tblCellMar>
        </w:tblPrEx>
        <w:trPr>
          <w:trHeight w:val="397" w:hRule="atLeast"/>
        </w:trPr>
        <w:tc>
          <w:tcPr>
            <w:tcW w:w="1000" w:type="dxa"/>
            <w:tcBorders>
              <w:top w:val="single" w:color="auto" w:sz="8" w:space="0"/>
              <w:left w:val="single" w:color="auto" w:sz="8" w:space="0"/>
              <w:bottom w:val="single" w:color="auto" w:sz="8" w:space="0"/>
              <w:right w:val="single" w:color="auto" w:sz="8" w:space="0"/>
            </w:tcBorders>
            <w:shd w:val="clear" w:color="auto" w:fill="auto"/>
            <w:vAlign w:val="center"/>
          </w:tcPr>
          <w:p w14:paraId="2E249FAC">
            <w:pPr>
              <w:widowControl/>
              <w:jc w:val="center"/>
              <w:rPr>
                <w:rFonts w:ascii="宋体" w:hAnsi="宋体" w:cs="宋体"/>
                <w:b/>
                <w:bCs/>
                <w:kern w:val="0"/>
                <w:sz w:val="21"/>
                <w:szCs w:val="21"/>
                <w:highlight w:val="none"/>
              </w:rPr>
            </w:pPr>
          </w:p>
        </w:tc>
        <w:tc>
          <w:tcPr>
            <w:tcW w:w="5285" w:type="dxa"/>
            <w:gridSpan w:val="6"/>
            <w:tcBorders>
              <w:top w:val="single" w:color="auto" w:sz="8" w:space="0"/>
              <w:left w:val="single" w:color="auto" w:sz="8" w:space="0"/>
              <w:bottom w:val="single" w:color="auto" w:sz="8" w:space="0"/>
              <w:right w:val="single" w:color="auto" w:sz="8" w:space="0"/>
            </w:tcBorders>
            <w:shd w:val="clear" w:color="auto" w:fill="auto"/>
            <w:vAlign w:val="center"/>
          </w:tcPr>
          <w:p w14:paraId="2AA9FA4E">
            <w:pPr>
              <w:widowControl/>
              <w:jc w:val="center"/>
              <w:rPr>
                <w:rFonts w:ascii="宋体" w:hAnsi="宋体" w:cs="宋体"/>
                <w:b/>
                <w:bCs/>
                <w:kern w:val="0"/>
                <w:sz w:val="21"/>
                <w:szCs w:val="21"/>
                <w:highlight w:val="none"/>
              </w:rPr>
            </w:pPr>
          </w:p>
        </w:tc>
        <w:tc>
          <w:tcPr>
            <w:tcW w:w="3241" w:type="dxa"/>
            <w:gridSpan w:val="3"/>
            <w:tcBorders>
              <w:top w:val="single" w:color="auto" w:sz="8" w:space="0"/>
              <w:left w:val="single" w:color="auto" w:sz="8" w:space="0"/>
              <w:bottom w:val="single" w:color="auto" w:sz="8" w:space="0"/>
              <w:right w:val="single" w:color="auto" w:sz="8" w:space="0"/>
            </w:tcBorders>
            <w:shd w:val="clear" w:color="auto" w:fill="auto"/>
            <w:vAlign w:val="center"/>
          </w:tcPr>
          <w:p w14:paraId="202A2F0A">
            <w:pPr>
              <w:widowControl/>
              <w:jc w:val="center"/>
              <w:rPr>
                <w:rFonts w:ascii="宋体" w:hAnsi="宋体" w:cs="宋体"/>
                <w:b/>
                <w:bCs/>
                <w:kern w:val="0"/>
                <w:sz w:val="21"/>
                <w:szCs w:val="21"/>
                <w:highlight w:val="none"/>
              </w:rPr>
            </w:pPr>
          </w:p>
        </w:tc>
      </w:tr>
      <w:tr w14:paraId="1C532C8F">
        <w:tblPrEx>
          <w:tblCellMar>
            <w:top w:w="0" w:type="dxa"/>
            <w:left w:w="108" w:type="dxa"/>
            <w:bottom w:w="0" w:type="dxa"/>
            <w:right w:w="108" w:type="dxa"/>
          </w:tblCellMar>
        </w:tblPrEx>
        <w:trPr>
          <w:trHeight w:val="397" w:hRule="atLeast"/>
        </w:trPr>
        <w:tc>
          <w:tcPr>
            <w:tcW w:w="1638" w:type="dxa"/>
            <w:gridSpan w:val="3"/>
            <w:tcBorders>
              <w:top w:val="single" w:color="auto" w:sz="8" w:space="0"/>
              <w:left w:val="single" w:color="auto" w:sz="8" w:space="0"/>
              <w:bottom w:val="single" w:color="auto" w:sz="8" w:space="0"/>
              <w:right w:val="single" w:color="auto" w:sz="8" w:space="0"/>
            </w:tcBorders>
            <w:shd w:val="clear" w:color="auto" w:fill="auto"/>
            <w:vAlign w:val="center"/>
          </w:tcPr>
          <w:p w14:paraId="7567CAAE">
            <w:pPr>
              <w:widowControl/>
              <w:jc w:val="center"/>
              <w:rPr>
                <w:rFonts w:ascii="宋体" w:hAnsi="宋体" w:cs="宋体"/>
                <w:kern w:val="0"/>
                <w:sz w:val="21"/>
                <w:szCs w:val="21"/>
                <w:highlight w:val="none"/>
              </w:rPr>
            </w:pPr>
            <w:r>
              <w:rPr>
                <w:rFonts w:hint="eastAsia" w:ascii="宋体" w:hAnsi="宋体" w:cs="宋体"/>
                <w:kern w:val="0"/>
                <w:sz w:val="21"/>
                <w:szCs w:val="21"/>
                <w:highlight w:val="none"/>
              </w:rPr>
              <w:t>主要服务行业</w:t>
            </w:r>
          </w:p>
        </w:tc>
        <w:tc>
          <w:tcPr>
            <w:tcW w:w="2693" w:type="dxa"/>
            <w:gridSpan w:val="2"/>
            <w:tcBorders>
              <w:top w:val="single" w:color="auto" w:sz="8" w:space="0"/>
              <w:left w:val="single" w:color="auto" w:sz="8" w:space="0"/>
              <w:bottom w:val="single" w:color="auto" w:sz="8" w:space="0"/>
              <w:right w:val="single" w:color="auto" w:sz="8" w:space="0"/>
            </w:tcBorders>
            <w:shd w:val="clear" w:color="auto" w:fill="auto"/>
            <w:vAlign w:val="center"/>
          </w:tcPr>
          <w:p w14:paraId="5D6149F3">
            <w:pPr>
              <w:widowControl/>
              <w:jc w:val="center"/>
              <w:rPr>
                <w:rFonts w:ascii="宋体" w:hAnsi="宋体" w:cs="宋体"/>
                <w:b/>
                <w:bCs/>
                <w:kern w:val="0"/>
                <w:sz w:val="21"/>
                <w:szCs w:val="21"/>
                <w:highlight w:val="none"/>
              </w:rPr>
            </w:pPr>
          </w:p>
        </w:tc>
        <w:tc>
          <w:tcPr>
            <w:tcW w:w="1954" w:type="dxa"/>
            <w:gridSpan w:val="2"/>
            <w:tcBorders>
              <w:top w:val="single" w:color="auto" w:sz="8" w:space="0"/>
              <w:left w:val="single" w:color="auto" w:sz="8" w:space="0"/>
              <w:bottom w:val="single" w:color="auto" w:sz="8" w:space="0"/>
              <w:right w:val="single" w:color="auto" w:sz="8" w:space="0"/>
            </w:tcBorders>
            <w:shd w:val="clear" w:color="auto" w:fill="auto"/>
            <w:vAlign w:val="center"/>
          </w:tcPr>
          <w:p w14:paraId="54BD4440">
            <w:pPr>
              <w:widowControl/>
              <w:jc w:val="center"/>
              <w:rPr>
                <w:rFonts w:ascii="宋体" w:hAnsi="宋体" w:cs="宋体"/>
                <w:kern w:val="0"/>
                <w:sz w:val="21"/>
                <w:szCs w:val="21"/>
                <w:highlight w:val="none"/>
              </w:rPr>
            </w:pPr>
            <w:r>
              <w:rPr>
                <w:rFonts w:hint="eastAsia" w:ascii="宋体" w:hAnsi="宋体" w:cs="宋体"/>
                <w:kern w:val="0"/>
                <w:sz w:val="21"/>
                <w:szCs w:val="21"/>
                <w:highlight w:val="none"/>
              </w:rPr>
              <w:t>主要客户</w:t>
            </w:r>
          </w:p>
        </w:tc>
        <w:tc>
          <w:tcPr>
            <w:tcW w:w="3241" w:type="dxa"/>
            <w:gridSpan w:val="3"/>
            <w:tcBorders>
              <w:top w:val="single" w:color="auto" w:sz="8" w:space="0"/>
              <w:left w:val="single" w:color="auto" w:sz="8" w:space="0"/>
              <w:bottom w:val="single" w:color="auto" w:sz="8" w:space="0"/>
              <w:right w:val="single" w:color="auto" w:sz="8" w:space="0"/>
            </w:tcBorders>
            <w:shd w:val="clear" w:color="auto" w:fill="auto"/>
            <w:vAlign w:val="center"/>
          </w:tcPr>
          <w:p w14:paraId="7B57EBDC">
            <w:pPr>
              <w:widowControl/>
              <w:jc w:val="center"/>
              <w:rPr>
                <w:rFonts w:ascii="宋体" w:hAnsi="宋体" w:cs="宋体"/>
                <w:b/>
                <w:bCs/>
                <w:kern w:val="0"/>
                <w:sz w:val="21"/>
                <w:szCs w:val="21"/>
                <w:highlight w:val="none"/>
              </w:rPr>
            </w:pPr>
          </w:p>
        </w:tc>
      </w:tr>
      <w:tr w14:paraId="1FCF6794">
        <w:tblPrEx>
          <w:tblCellMar>
            <w:top w:w="0" w:type="dxa"/>
            <w:left w:w="108" w:type="dxa"/>
            <w:bottom w:w="0" w:type="dxa"/>
            <w:right w:w="108" w:type="dxa"/>
          </w:tblCellMar>
        </w:tblPrEx>
        <w:trPr>
          <w:trHeight w:val="397" w:hRule="atLeast"/>
        </w:trPr>
        <w:tc>
          <w:tcPr>
            <w:tcW w:w="9526" w:type="dxa"/>
            <w:gridSpan w:val="10"/>
            <w:tcBorders>
              <w:top w:val="single" w:color="auto" w:sz="8" w:space="0"/>
              <w:left w:val="single" w:color="auto" w:sz="8" w:space="0"/>
              <w:bottom w:val="single" w:color="auto" w:sz="8" w:space="0"/>
              <w:right w:val="single" w:color="auto" w:sz="8" w:space="0"/>
            </w:tcBorders>
            <w:shd w:val="clear" w:color="auto" w:fill="auto"/>
            <w:vAlign w:val="center"/>
          </w:tcPr>
          <w:p w14:paraId="5FCAA786">
            <w:pPr>
              <w:widowControl/>
              <w:jc w:val="center"/>
              <w:rPr>
                <w:rFonts w:ascii="宋体" w:hAnsi="宋体" w:cs="宋体"/>
                <w:kern w:val="0"/>
                <w:sz w:val="21"/>
                <w:szCs w:val="21"/>
                <w:highlight w:val="none"/>
              </w:rPr>
            </w:pPr>
            <w:r>
              <w:rPr>
                <w:rFonts w:hint="eastAsia" w:ascii="宋体" w:hAnsi="宋体" w:cs="宋体"/>
                <w:kern w:val="0"/>
                <w:sz w:val="21"/>
                <w:szCs w:val="21"/>
                <w:highlight w:val="none"/>
              </w:rPr>
              <w:t>近三年类似业绩</w:t>
            </w:r>
          </w:p>
        </w:tc>
      </w:tr>
      <w:tr w14:paraId="0DBAACC8">
        <w:tblPrEx>
          <w:tblCellMar>
            <w:top w:w="0" w:type="dxa"/>
            <w:left w:w="108" w:type="dxa"/>
            <w:bottom w:w="0" w:type="dxa"/>
            <w:right w:w="108" w:type="dxa"/>
          </w:tblCellMar>
        </w:tblPrEx>
        <w:trPr>
          <w:trHeight w:val="397" w:hRule="atLeast"/>
        </w:trPr>
        <w:tc>
          <w:tcPr>
            <w:tcW w:w="1000" w:type="dxa"/>
            <w:tcBorders>
              <w:top w:val="single" w:color="auto" w:sz="8" w:space="0"/>
              <w:left w:val="single" w:color="auto" w:sz="8" w:space="0"/>
              <w:bottom w:val="single" w:color="auto" w:sz="8" w:space="0"/>
              <w:right w:val="single" w:color="auto" w:sz="8" w:space="0"/>
            </w:tcBorders>
            <w:shd w:val="clear" w:color="auto" w:fill="auto"/>
            <w:vAlign w:val="center"/>
          </w:tcPr>
          <w:p w14:paraId="331EF8F1">
            <w:pPr>
              <w:widowControl/>
              <w:jc w:val="center"/>
              <w:rPr>
                <w:rFonts w:ascii="宋体" w:hAnsi="宋体" w:cs="宋体"/>
                <w:kern w:val="0"/>
                <w:sz w:val="21"/>
                <w:szCs w:val="21"/>
                <w:highlight w:val="none"/>
              </w:rPr>
            </w:pPr>
            <w:r>
              <w:rPr>
                <w:rFonts w:hint="eastAsia" w:ascii="宋体" w:hAnsi="宋体" w:cs="宋体"/>
                <w:kern w:val="0"/>
                <w:sz w:val="21"/>
                <w:szCs w:val="21"/>
                <w:highlight w:val="none"/>
              </w:rPr>
              <w:t>序号</w:t>
            </w:r>
          </w:p>
        </w:tc>
        <w:tc>
          <w:tcPr>
            <w:tcW w:w="3331" w:type="dxa"/>
            <w:gridSpan w:val="4"/>
            <w:tcBorders>
              <w:top w:val="single" w:color="auto" w:sz="8" w:space="0"/>
              <w:left w:val="single" w:color="auto" w:sz="8" w:space="0"/>
              <w:bottom w:val="single" w:color="auto" w:sz="8" w:space="0"/>
              <w:right w:val="single" w:color="auto" w:sz="8" w:space="0"/>
            </w:tcBorders>
            <w:shd w:val="clear" w:color="auto" w:fill="auto"/>
            <w:vAlign w:val="center"/>
          </w:tcPr>
          <w:p w14:paraId="74690ECA">
            <w:pPr>
              <w:widowControl/>
              <w:jc w:val="center"/>
              <w:rPr>
                <w:rFonts w:ascii="宋体" w:hAnsi="宋体" w:cs="宋体"/>
                <w:kern w:val="0"/>
                <w:sz w:val="21"/>
                <w:szCs w:val="21"/>
                <w:highlight w:val="none"/>
              </w:rPr>
            </w:pPr>
            <w:r>
              <w:rPr>
                <w:rFonts w:hint="eastAsia" w:ascii="宋体" w:hAnsi="宋体" w:cs="宋体"/>
                <w:kern w:val="0"/>
                <w:sz w:val="21"/>
                <w:szCs w:val="21"/>
                <w:highlight w:val="none"/>
              </w:rPr>
              <w:t>服务单位</w:t>
            </w:r>
          </w:p>
        </w:tc>
        <w:tc>
          <w:tcPr>
            <w:tcW w:w="5195" w:type="dxa"/>
            <w:gridSpan w:val="5"/>
            <w:tcBorders>
              <w:top w:val="single" w:color="auto" w:sz="8" w:space="0"/>
              <w:left w:val="single" w:color="auto" w:sz="8" w:space="0"/>
              <w:bottom w:val="single" w:color="auto" w:sz="8" w:space="0"/>
              <w:right w:val="single" w:color="auto" w:sz="8" w:space="0"/>
            </w:tcBorders>
            <w:shd w:val="clear" w:color="auto" w:fill="auto"/>
            <w:vAlign w:val="center"/>
          </w:tcPr>
          <w:p w14:paraId="5923BA17">
            <w:pPr>
              <w:widowControl/>
              <w:jc w:val="center"/>
              <w:rPr>
                <w:rFonts w:ascii="宋体" w:hAnsi="宋体" w:cs="宋体"/>
                <w:kern w:val="0"/>
                <w:sz w:val="21"/>
                <w:szCs w:val="21"/>
                <w:highlight w:val="none"/>
              </w:rPr>
            </w:pPr>
            <w:r>
              <w:rPr>
                <w:rFonts w:hint="eastAsia" w:ascii="宋体" w:hAnsi="宋体" w:cs="宋体"/>
                <w:kern w:val="0"/>
                <w:sz w:val="21"/>
                <w:szCs w:val="21"/>
                <w:highlight w:val="none"/>
              </w:rPr>
              <w:t>项目内容</w:t>
            </w:r>
          </w:p>
        </w:tc>
      </w:tr>
      <w:tr w14:paraId="7F467CE5">
        <w:tblPrEx>
          <w:tblCellMar>
            <w:top w:w="0" w:type="dxa"/>
            <w:left w:w="108" w:type="dxa"/>
            <w:bottom w:w="0" w:type="dxa"/>
            <w:right w:w="108" w:type="dxa"/>
          </w:tblCellMar>
        </w:tblPrEx>
        <w:trPr>
          <w:trHeight w:val="397" w:hRule="atLeast"/>
        </w:trPr>
        <w:tc>
          <w:tcPr>
            <w:tcW w:w="1000" w:type="dxa"/>
            <w:tcBorders>
              <w:top w:val="single" w:color="auto" w:sz="8" w:space="0"/>
              <w:left w:val="single" w:color="auto" w:sz="8" w:space="0"/>
              <w:bottom w:val="single" w:color="auto" w:sz="8" w:space="0"/>
              <w:right w:val="single" w:color="auto" w:sz="8" w:space="0"/>
            </w:tcBorders>
            <w:shd w:val="clear" w:color="auto" w:fill="auto"/>
            <w:vAlign w:val="center"/>
          </w:tcPr>
          <w:p w14:paraId="06571D3F">
            <w:pPr>
              <w:widowControl/>
              <w:jc w:val="center"/>
              <w:rPr>
                <w:rFonts w:ascii="宋体" w:hAnsi="宋体" w:cs="宋体"/>
                <w:kern w:val="0"/>
                <w:sz w:val="21"/>
                <w:szCs w:val="21"/>
                <w:highlight w:val="none"/>
              </w:rPr>
            </w:pPr>
            <w:r>
              <w:rPr>
                <w:rFonts w:hint="eastAsia" w:ascii="宋体" w:hAnsi="宋体" w:cs="宋体"/>
                <w:kern w:val="0"/>
                <w:sz w:val="21"/>
                <w:szCs w:val="21"/>
                <w:highlight w:val="none"/>
              </w:rPr>
              <w:t>1</w:t>
            </w:r>
          </w:p>
        </w:tc>
        <w:tc>
          <w:tcPr>
            <w:tcW w:w="3331" w:type="dxa"/>
            <w:gridSpan w:val="4"/>
            <w:tcBorders>
              <w:top w:val="single" w:color="auto" w:sz="8" w:space="0"/>
              <w:left w:val="single" w:color="auto" w:sz="8" w:space="0"/>
              <w:bottom w:val="single" w:color="auto" w:sz="8" w:space="0"/>
              <w:right w:val="single" w:color="auto" w:sz="8" w:space="0"/>
            </w:tcBorders>
            <w:shd w:val="clear" w:color="auto" w:fill="auto"/>
            <w:vAlign w:val="center"/>
          </w:tcPr>
          <w:p w14:paraId="3CBA3046">
            <w:pPr>
              <w:widowControl/>
              <w:jc w:val="center"/>
              <w:rPr>
                <w:rFonts w:ascii="宋体" w:hAnsi="宋体" w:cs="宋体"/>
                <w:b/>
                <w:bCs/>
                <w:kern w:val="0"/>
                <w:sz w:val="21"/>
                <w:szCs w:val="21"/>
                <w:highlight w:val="none"/>
              </w:rPr>
            </w:pPr>
          </w:p>
        </w:tc>
        <w:tc>
          <w:tcPr>
            <w:tcW w:w="5195" w:type="dxa"/>
            <w:gridSpan w:val="5"/>
            <w:tcBorders>
              <w:top w:val="single" w:color="auto" w:sz="8" w:space="0"/>
              <w:left w:val="single" w:color="auto" w:sz="8" w:space="0"/>
              <w:bottom w:val="single" w:color="auto" w:sz="8" w:space="0"/>
              <w:right w:val="single" w:color="auto" w:sz="8" w:space="0"/>
            </w:tcBorders>
            <w:shd w:val="clear" w:color="auto" w:fill="auto"/>
            <w:vAlign w:val="center"/>
          </w:tcPr>
          <w:p w14:paraId="08F48EE5">
            <w:pPr>
              <w:widowControl/>
              <w:jc w:val="center"/>
              <w:rPr>
                <w:rFonts w:ascii="宋体" w:hAnsi="宋体" w:cs="宋体"/>
                <w:b/>
                <w:bCs/>
                <w:kern w:val="0"/>
                <w:sz w:val="21"/>
                <w:szCs w:val="21"/>
                <w:highlight w:val="none"/>
              </w:rPr>
            </w:pPr>
          </w:p>
        </w:tc>
      </w:tr>
      <w:tr w14:paraId="55F07194">
        <w:tblPrEx>
          <w:tblCellMar>
            <w:top w:w="0" w:type="dxa"/>
            <w:left w:w="108" w:type="dxa"/>
            <w:bottom w:w="0" w:type="dxa"/>
            <w:right w:w="108" w:type="dxa"/>
          </w:tblCellMar>
        </w:tblPrEx>
        <w:trPr>
          <w:trHeight w:val="397" w:hRule="atLeast"/>
        </w:trPr>
        <w:tc>
          <w:tcPr>
            <w:tcW w:w="1000" w:type="dxa"/>
            <w:tcBorders>
              <w:top w:val="single" w:color="auto" w:sz="8" w:space="0"/>
              <w:left w:val="single" w:color="auto" w:sz="8" w:space="0"/>
              <w:bottom w:val="single" w:color="auto" w:sz="8" w:space="0"/>
              <w:right w:val="single" w:color="auto" w:sz="8" w:space="0"/>
            </w:tcBorders>
            <w:shd w:val="clear" w:color="auto" w:fill="auto"/>
            <w:vAlign w:val="center"/>
          </w:tcPr>
          <w:p w14:paraId="2AF3BAD8">
            <w:pPr>
              <w:widowControl/>
              <w:jc w:val="center"/>
              <w:rPr>
                <w:rFonts w:ascii="宋体" w:hAnsi="宋体" w:cs="宋体"/>
                <w:kern w:val="0"/>
                <w:sz w:val="21"/>
                <w:szCs w:val="21"/>
                <w:highlight w:val="none"/>
              </w:rPr>
            </w:pPr>
            <w:r>
              <w:rPr>
                <w:rFonts w:hint="eastAsia" w:ascii="宋体" w:hAnsi="宋体" w:cs="宋体"/>
                <w:kern w:val="0"/>
                <w:sz w:val="21"/>
                <w:szCs w:val="21"/>
                <w:highlight w:val="none"/>
              </w:rPr>
              <w:t>2</w:t>
            </w:r>
          </w:p>
        </w:tc>
        <w:tc>
          <w:tcPr>
            <w:tcW w:w="3331" w:type="dxa"/>
            <w:gridSpan w:val="4"/>
            <w:tcBorders>
              <w:top w:val="single" w:color="auto" w:sz="8" w:space="0"/>
              <w:left w:val="single" w:color="auto" w:sz="8" w:space="0"/>
              <w:bottom w:val="single" w:color="auto" w:sz="8" w:space="0"/>
              <w:right w:val="single" w:color="auto" w:sz="8" w:space="0"/>
            </w:tcBorders>
            <w:shd w:val="clear" w:color="auto" w:fill="auto"/>
            <w:vAlign w:val="center"/>
          </w:tcPr>
          <w:p w14:paraId="393D2A91">
            <w:pPr>
              <w:widowControl/>
              <w:jc w:val="center"/>
              <w:rPr>
                <w:rFonts w:ascii="宋体" w:hAnsi="宋体" w:cs="宋体"/>
                <w:b/>
                <w:bCs/>
                <w:kern w:val="0"/>
                <w:sz w:val="21"/>
                <w:szCs w:val="21"/>
                <w:highlight w:val="none"/>
              </w:rPr>
            </w:pPr>
          </w:p>
        </w:tc>
        <w:tc>
          <w:tcPr>
            <w:tcW w:w="5195" w:type="dxa"/>
            <w:gridSpan w:val="5"/>
            <w:tcBorders>
              <w:top w:val="single" w:color="auto" w:sz="8" w:space="0"/>
              <w:left w:val="single" w:color="auto" w:sz="8" w:space="0"/>
              <w:bottom w:val="single" w:color="auto" w:sz="8" w:space="0"/>
              <w:right w:val="single" w:color="auto" w:sz="8" w:space="0"/>
            </w:tcBorders>
            <w:shd w:val="clear" w:color="auto" w:fill="auto"/>
            <w:vAlign w:val="center"/>
          </w:tcPr>
          <w:p w14:paraId="3974D1AE">
            <w:pPr>
              <w:widowControl/>
              <w:jc w:val="center"/>
              <w:rPr>
                <w:rFonts w:ascii="宋体" w:hAnsi="宋体" w:cs="宋体"/>
                <w:b/>
                <w:bCs/>
                <w:kern w:val="0"/>
                <w:sz w:val="21"/>
                <w:szCs w:val="21"/>
                <w:highlight w:val="none"/>
              </w:rPr>
            </w:pPr>
          </w:p>
        </w:tc>
      </w:tr>
      <w:tr w14:paraId="47225AA7">
        <w:tblPrEx>
          <w:tblCellMar>
            <w:top w:w="0" w:type="dxa"/>
            <w:left w:w="108" w:type="dxa"/>
            <w:bottom w:w="0" w:type="dxa"/>
            <w:right w:w="108" w:type="dxa"/>
          </w:tblCellMar>
        </w:tblPrEx>
        <w:trPr>
          <w:trHeight w:val="397" w:hRule="atLeast"/>
        </w:trPr>
        <w:tc>
          <w:tcPr>
            <w:tcW w:w="1000" w:type="dxa"/>
            <w:tcBorders>
              <w:top w:val="single" w:color="auto" w:sz="8" w:space="0"/>
              <w:left w:val="single" w:color="auto" w:sz="8" w:space="0"/>
              <w:bottom w:val="single" w:color="auto" w:sz="8" w:space="0"/>
              <w:right w:val="single" w:color="auto" w:sz="8" w:space="0"/>
            </w:tcBorders>
            <w:shd w:val="clear" w:color="auto" w:fill="auto"/>
            <w:vAlign w:val="center"/>
          </w:tcPr>
          <w:p w14:paraId="142DCD00">
            <w:pPr>
              <w:widowControl/>
              <w:jc w:val="center"/>
              <w:rPr>
                <w:rFonts w:ascii="宋体" w:hAnsi="宋体" w:cs="宋体"/>
                <w:kern w:val="0"/>
                <w:sz w:val="21"/>
                <w:szCs w:val="21"/>
                <w:highlight w:val="none"/>
              </w:rPr>
            </w:pPr>
            <w:r>
              <w:rPr>
                <w:rFonts w:hint="eastAsia" w:ascii="宋体" w:hAnsi="宋体" w:cs="宋体"/>
                <w:kern w:val="0"/>
                <w:sz w:val="21"/>
                <w:szCs w:val="21"/>
                <w:highlight w:val="none"/>
              </w:rPr>
              <w:t>3</w:t>
            </w:r>
          </w:p>
        </w:tc>
        <w:tc>
          <w:tcPr>
            <w:tcW w:w="3331" w:type="dxa"/>
            <w:gridSpan w:val="4"/>
            <w:tcBorders>
              <w:top w:val="single" w:color="auto" w:sz="8" w:space="0"/>
              <w:left w:val="single" w:color="auto" w:sz="8" w:space="0"/>
              <w:bottom w:val="single" w:color="auto" w:sz="8" w:space="0"/>
              <w:right w:val="single" w:color="auto" w:sz="8" w:space="0"/>
            </w:tcBorders>
            <w:shd w:val="clear" w:color="auto" w:fill="auto"/>
            <w:vAlign w:val="center"/>
          </w:tcPr>
          <w:p w14:paraId="55D42034">
            <w:pPr>
              <w:widowControl/>
              <w:jc w:val="center"/>
              <w:rPr>
                <w:rFonts w:ascii="宋体" w:hAnsi="宋体" w:cs="宋体"/>
                <w:b/>
                <w:bCs/>
                <w:kern w:val="0"/>
                <w:sz w:val="21"/>
                <w:szCs w:val="21"/>
                <w:highlight w:val="none"/>
              </w:rPr>
            </w:pPr>
          </w:p>
        </w:tc>
        <w:tc>
          <w:tcPr>
            <w:tcW w:w="5195" w:type="dxa"/>
            <w:gridSpan w:val="5"/>
            <w:tcBorders>
              <w:top w:val="single" w:color="auto" w:sz="8" w:space="0"/>
              <w:left w:val="single" w:color="auto" w:sz="8" w:space="0"/>
              <w:bottom w:val="single" w:color="auto" w:sz="8" w:space="0"/>
              <w:right w:val="single" w:color="auto" w:sz="8" w:space="0"/>
            </w:tcBorders>
            <w:shd w:val="clear" w:color="auto" w:fill="auto"/>
          </w:tcPr>
          <w:p w14:paraId="14B9155E">
            <w:pPr>
              <w:widowControl/>
              <w:jc w:val="center"/>
              <w:rPr>
                <w:rFonts w:hint="eastAsia" w:ascii="宋体" w:hAnsi="宋体" w:cs="宋体"/>
                <w:b/>
                <w:bCs/>
                <w:kern w:val="0"/>
                <w:sz w:val="21"/>
                <w:szCs w:val="21"/>
                <w:highlight w:val="none"/>
              </w:rPr>
            </w:pPr>
          </w:p>
        </w:tc>
      </w:tr>
      <w:tr w14:paraId="443295FF">
        <w:tblPrEx>
          <w:tblCellMar>
            <w:top w:w="0" w:type="dxa"/>
            <w:left w:w="108" w:type="dxa"/>
            <w:bottom w:w="0" w:type="dxa"/>
            <w:right w:w="108" w:type="dxa"/>
          </w:tblCellMar>
        </w:tblPrEx>
        <w:trPr>
          <w:trHeight w:val="399" w:hRule="atLeast"/>
        </w:trPr>
        <w:tc>
          <w:tcPr>
            <w:tcW w:w="9526" w:type="dxa"/>
            <w:gridSpan w:val="10"/>
            <w:tcBorders>
              <w:top w:val="nil"/>
              <w:left w:val="nil"/>
              <w:bottom w:val="nil"/>
              <w:right w:val="nil"/>
            </w:tcBorders>
            <w:shd w:val="clear" w:color="auto" w:fill="auto"/>
            <w:vAlign w:val="center"/>
          </w:tcPr>
          <w:p w14:paraId="2DB5BCA6">
            <w:pPr>
              <w:spacing w:line="400" w:lineRule="exact"/>
              <w:rPr>
                <w:rFonts w:hint="eastAsia" w:ascii="宋体" w:hAnsi="宋体" w:cs="宋体"/>
                <w:sz w:val="21"/>
                <w:szCs w:val="21"/>
                <w:highlight w:val="none"/>
              </w:rPr>
            </w:pPr>
          </w:p>
        </w:tc>
      </w:tr>
    </w:tbl>
    <w:p w14:paraId="603CD63E">
      <w:pPr>
        <w:adjustRightInd w:val="0"/>
        <w:snapToGrid w:val="0"/>
        <w:ind w:firstLine="573"/>
        <w:rPr>
          <w:rFonts w:hint="eastAsia" w:ascii="宋体" w:hAnsi="宋体" w:cs="宋体"/>
          <w:b/>
          <w:bCs/>
          <w:sz w:val="21"/>
          <w:szCs w:val="21"/>
          <w:highlight w:val="none"/>
        </w:rPr>
      </w:pPr>
      <w:r>
        <w:rPr>
          <w:rFonts w:hint="eastAsia" w:ascii="宋体" w:hAnsi="宋体" w:cs="宋体"/>
          <w:sz w:val="21"/>
          <w:szCs w:val="21"/>
          <w:highlight w:val="none"/>
        </w:rPr>
        <w:t>注：供应商应按供应商须知的要求</w:t>
      </w:r>
      <w:r>
        <w:rPr>
          <w:rFonts w:hint="eastAsia" w:ascii="宋体" w:hAnsi="宋体" w:cs="宋体"/>
          <w:b/>
          <w:bCs/>
          <w:sz w:val="21"/>
          <w:szCs w:val="21"/>
          <w:highlight w:val="none"/>
        </w:rPr>
        <w:t>提供主体资格证明材料及相关资质证明材料。（相关证明文件附后）</w:t>
      </w:r>
    </w:p>
    <w:p w14:paraId="47258309">
      <w:pPr>
        <w:adjustRightInd w:val="0"/>
        <w:snapToGrid w:val="0"/>
        <w:spacing w:line="360" w:lineRule="auto"/>
        <w:jc w:val="right"/>
        <w:rPr>
          <w:rFonts w:ascii="宋体" w:hAnsi="宋体" w:cs="宋体"/>
          <w:sz w:val="21"/>
          <w:szCs w:val="21"/>
          <w:highlight w:val="none"/>
          <w:lang w:val="en-GB"/>
        </w:rPr>
      </w:pPr>
      <w:r>
        <w:rPr>
          <w:rFonts w:hint="eastAsia" w:ascii="宋体" w:hAnsi="宋体" w:cs="宋体"/>
          <w:sz w:val="21"/>
          <w:szCs w:val="21"/>
          <w:highlight w:val="none"/>
          <w:lang w:val="en-GB"/>
        </w:rPr>
        <w:t>供应商名称（加盖公章）：</w:t>
      </w:r>
    </w:p>
    <w:p w14:paraId="717360D5">
      <w:pPr>
        <w:pStyle w:val="5"/>
        <w:ind w:firstLine="480"/>
        <w:jc w:val="left"/>
        <w:rPr>
          <w:rFonts w:hint="eastAsia" w:ascii="宋体" w:hAnsi="宋体" w:cs="宋体"/>
          <w:color w:val="auto"/>
          <w:sz w:val="21"/>
          <w:szCs w:val="21"/>
        </w:rPr>
      </w:pPr>
      <w:r>
        <w:rPr>
          <w:rFonts w:hint="eastAsia" w:ascii="宋体" w:hAnsi="宋体" w:cs="宋体"/>
          <w:sz w:val="21"/>
          <w:szCs w:val="21"/>
          <w:highlight w:val="none"/>
          <w:lang w:val="en-GB"/>
        </w:rPr>
        <w:br w:type="page"/>
      </w:r>
      <w:r>
        <w:rPr>
          <w:rFonts w:hint="eastAsia" w:ascii="宋体" w:hAnsi="宋体" w:cs="宋体"/>
          <w:sz w:val="21"/>
          <w:szCs w:val="21"/>
          <w:highlight w:val="none"/>
          <w:lang w:val="en-US" w:eastAsia="zh-CN"/>
        </w:rPr>
        <w:t xml:space="preserve">2.4 </w:t>
      </w:r>
      <w:r>
        <w:rPr>
          <w:rFonts w:hint="eastAsia" w:ascii="宋体" w:hAnsi="宋体" w:cs="宋体"/>
          <w:color w:val="auto"/>
          <w:sz w:val="21"/>
          <w:szCs w:val="21"/>
        </w:rPr>
        <w:t>投标人未被列入国家企业信用信息公示系统（www.gsxt.gov.cn)中严重违法失信企业名单，且未被列入“信用中国”网站（www.creditchina.gov.cn）失信被执行人名单（附查询结果截图并打印页面加盖公章）</w:t>
      </w:r>
    </w:p>
    <w:p w14:paraId="6B05AB7A">
      <w:pPr>
        <w:adjustRightInd w:val="0"/>
        <w:snapToGrid w:val="0"/>
        <w:ind w:left="-88" w:leftChars="-42"/>
        <w:jc w:val="left"/>
        <w:rPr>
          <w:rFonts w:hint="eastAsia" w:ascii="方正小标宋简体" w:hAnsi="方正小标宋简体" w:eastAsia="方正小标宋简体" w:cs="Arial"/>
          <w:color w:val="auto"/>
          <w:sz w:val="21"/>
          <w:szCs w:val="21"/>
          <w:lang w:val="en-US" w:eastAsia="zh-CN"/>
        </w:rPr>
      </w:pPr>
      <w:r>
        <w:rPr>
          <w:rFonts w:hint="eastAsia" w:ascii="方正小标宋简体" w:hAnsi="方正小标宋简体" w:eastAsia="方正小标宋简体" w:cs="Arial"/>
          <w:color w:val="auto"/>
          <w:sz w:val="21"/>
          <w:szCs w:val="21"/>
          <w:lang w:val="en-US" w:eastAsia="zh-CN"/>
        </w:rPr>
        <w:t>截图示例：</w:t>
      </w:r>
      <w:r>
        <w:rPr>
          <w:rFonts w:hint="eastAsia" w:ascii="方正小标宋简体" w:hAnsi="方正小标宋简体" w:eastAsia="方正小标宋简体" w:cs="Arial"/>
          <w:color w:val="auto"/>
          <w:sz w:val="21"/>
          <w:szCs w:val="21"/>
          <w:lang w:val="en-US" w:eastAsia="zh-CN"/>
        </w:rPr>
        <w:drawing>
          <wp:inline distT="0" distB="0" distL="114300" distR="114300">
            <wp:extent cx="5333365" cy="2851150"/>
            <wp:effectExtent l="0" t="0" r="635" b="6350"/>
            <wp:docPr id="4" name="图片 4" descr="1741593536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741593536552"/>
                    <pic:cNvPicPr>
                      <a:picLocks noChangeAspect="1"/>
                    </pic:cNvPicPr>
                  </pic:nvPicPr>
                  <pic:blipFill>
                    <a:blip r:embed="rId4"/>
                    <a:stretch>
                      <a:fillRect/>
                    </a:stretch>
                  </pic:blipFill>
                  <pic:spPr>
                    <a:xfrm>
                      <a:off x="0" y="0"/>
                      <a:ext cx="5333365" cy="2851150"/>
                    </a:xfrm>
                    <a:prstGeom prst="rect">
                      <a:avLst/>
                    </a:prstGeom>
                  </pic:spPr>
                </pic:pic>
              </a:graphicData>
            </a:graphic>
          </wp:inline>
        </w:drawing>
      </w:r>
    </w:p>
    <w:p w14:paraId="56C4D8C2">
      <w:pPr>
        <w:adjustRightInd w:val="0"/>
        <w:snapToGrid w:val="0"/>
        <w:ind w:left="-88" w:leftChars="-42"/>
        <w:jc w:val="left"/>
        <w:rPr>
          <w:rFonts w:hint="eastAsia" w:ascii="方正小标宋简体" w:hAnsi="方正小标宋简体" w:eastAsia="方正小标宋简体" w:cs="Arial"/>
          <w:color w:val="auto"/>
          <w:sz w:val="21"/>
          <w:szCs w:val="21"/>
          <w:lang w:val="en-US" w:eastAsia="zh-CN"/>
        </w:rPr>
      </w:pPr>
    </w:p>
    <w:p w14:paraId="7E653925">
      <w:pPr>
        <w:adjustRightInd w:val="0"/>
        <w:snapToGrid w:val="0"/>
        <w:ind w:left="-88" w:leftChars="-42"/>
        <w:jc w:val="left"/>
        <w:rPr>
          <w:rFonts w:hint="eastAsia" w:ascii="方正小标宋简体" w:hAnsi="方正小标宋简体" w:eastAsia="方正小标宋简体" w:cs="Arial"/>
          <w:color w:val="auto"/>
          <w:sz w:val="21"/>
          <w:szCs w:val="21"/>
          <w:lang w:val="en-US" w:eastAsia="zh-CN"/>
        </w:rPr>
      </w:pPr>
      <w:r>
        <w:rPr>
          <w:rFonts w:hint="eastAsia" w:ascii="方正小标宋简体" w:hAnsi="方正小标宋简体" w:eastAsia="方正小标宋简体" w:cs="Arial"/>
          <w:color w:val="auto"/>
          <w:sz w:val="21"/>
          <w:szCs w:val="21"/>
          <w:lang w:val="en-US" w:eastAsia="zh-CN"/>
        </w:rPr>
        <w:drawing>
          <wp:inline distT="0" distB="0" distL="114300" distR="114300">
            <wp:extent cx="5336540" cy="3955415"/>
            <wp:effectExtent l="0" t="0" r="16510" b="6985"/>
            <wp:docPr id="5" name="图片 5" descr="1741593620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741593620537"/>
                    <pic:cNvPicPr>
                      <a:picLocks noChangeAspect="1"/>
                    </pic:cNvPicPr>
                  </pic:nvPicPr>
                  <pic:blipFill>
                    <a:blip r:embed="rId5"/>
                    <a:stretch>
                      <a:fillRect/>
                    </a:stretch>
                  </pic:blipFill>
                  <pic:spPr>
                    <a:xfrm>
                      <a:off x="0" y="0"/>
                      <a:ext cx="5336540" cy="3955415"/>
                    </a:xfrm>
                    <a:prstGeom prst="rect">
                      <a:avLst/>
                    </a:prstGeom>
                  </pic:spPr>
                </pic:pic>
              </a:graphicData>
            </a:graphic>
          </wp:inline>
        </w:drawing>
      </w:r>
    </w:p>
    <w:p w14:paraId="0A7FC999">
      <w:pPr>
        <w:adjustRightInd w:val="0"/>
        <w:snapToGrid w:val="0"/>
        <w:ind w:left="-88" w:leftChars="-42"/>
        <w:jc w:val="left"/>
        <w:rPr>
          <w:rFonts w:hint="eastAsia" w:ascii="方正小标宋简体" w:hAnsi="方正小标宋简体" w:eastAsia="方正小标宋简体" w:cs="Arial"/>
          <w:color w:val="auto"/>
          <w:sz w:val="21"/>
          <w:szCs w:val="21"/>
          <w:lang w:val="en-US" w:eastAsia="zh-CN"/>
        </w:rPr>
      </w:pPr>
    </w:p>
    <w:p w14:paraId="49E1C172">
      <w:pPr>
        <w:adjustRightInd w:val="0"/>
        <w:snapToGrid w:val="0"/>
        <w:ind w:left="-88" w:leftChars="-42"/>
        <w:jc w:val="left"/>
        <w:rPr>
          <w:rFonts w:hint="eastAsia" w:ascii="方正小标宋简体" w:hAnsi="方正小标宋简体" w:eastAsia="方正小标宋简体" w:cs="Arial"/>
          <w:color w:val="auto"/>
          <w:sz w:val="21"/>
          <w:szCs w:val="21"/>
          <w:lang w:val="en-US" w:eastAsia="zh-CN"/>
        </w:rPr>
      </w:pPr>
    </w:p>
    <w:p w14:paraId="081A8179">
      <w:pPr>
        <w:pStyle w:val="5"/>
        <w:ind w:firstLine="643"/>
        <w:jc w:val="left"/>
        <w:rPr>
          <w:rFonts w:hint="eastAsia" w:ascii="宋体" w:hAnsi="宋体" w:cs="宋体"/>
          <w:sz w:val="21"/>
          <w:szCs w:val="21"/>
          <w:highlight w:val="none"/>
        </w:rPr>
      </w:pPr>
      <w:r>
        <w:rPr>
          <w:rFonts w:hint="default" w:ascii="方正小标宋简体" w:hAnsi="方正小标宋简体" w:eastAsia="方正小标宋简体" w:cs="Arial"/>
          <w:color w:val="auto"/>
          <w:sz w:val="21"/>
          <w:szCs w:val="21"/>
          <w:lang w:val="en-US" w:eastAsia="zh-CN"/>
        </w:rPr>
        <w:drawing>
          <wp:inline distT="0" distB="0" distL="114300" distR="114300">
            <wp:extent cx="5259070" cy="2715260"/>
            <wp:effectExtent l="0" t="0" r="17780" b="8890"/>
            <wp:docPr id="8" name="图片 8" descr="1720492848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720492848670"/>
                    <pic:cNvPicPr>
                      <a:picLocks noChangeAspect="1"/>
                    </pic:cNvPicPr>
                  </pic:nvPicPr>
                  <pic:blipFill>
                    <a:blip r:embed="rId6"/>
                    <a:stretch>
                      <a:fillRect/>
                    </a:stretch>
                  </pic:blipFill>
                  <pic:spPr>
                    <a:xfrm>
                      <a:off x="0" y="0"/>
                      <a:ext cx="5259070" cy="2715260"/>
                    </a:xfrm>
                    <a:prstGeom prst="rect">
                      <a:avLst/>
                    </a:prstGeom>
                    <a:noFill/>
                    <a:ln>
                      <a:noFill/>
                    </a:ln>
                  </pic:spPr>
                </pic:pic>
              </a:graphicData>
            </a:graphic>
          </wp:inline>
        </w:drawing>
      </w:r>
    </w:p>
    <w:p w14:paraId="7CEC773F">
      <w:pPr>
        <w:ind w:firstLine="643"/>
        <w:jc w:val="left"/>
        <w:rPr>
          <w:rFonts w:hint="eastAsia" w:ascii="宋体" w:hAnsi="宋体" w:cs="宋体"/>
          <w:b/>
          <w:bCs/>
          <w:sz w:val="21"/>
          <w:szCs w:val="21"/>
          <w:highlight w:val="none"/>
        </w:rPr>
      </w:pPr>
      <w:r>
        <w:rPr>
          <w:rFonts w:hint="eastAsia" w:ascii="宋体" w:hAnsi="宋体" w:cs="宋体"/>
          <w:b/>
          <w:bCs/>
          <w:sz w:val="21"/>
          <w:szCs w:val="21"/>
          <w:highlight w:val="none"/>
        </w:rPr>
        <w:br w:type="page"/>
      </w:r>
    </w:p>
    <w:p w14:paraId="46376615">
      <w:pPr>
        <w:pStyle w:val="5"/>
        <w:ind w:firstLine="643"/>
        <w:jc w:val="left"/>
        <w:rPr>
          <w:rFonts w:hint="eastAsia" w:ascii="宋体" w:hAnsi="宋体" w:cs="宋体"/>
          <w:b/>
          <w:bCs/>
          <w:sz w:val="21"/>
          <w:szCs w:val="21"/>
          <w:highlight w:val="none"/>
          <w:lang w:val="en-US" w:eastAsia="zh-CN"/>
        </w:rPr>
      </w:pPr>
      <w:r>
        <w:rPr>
          <w:rFonts w:hint="eastAsia" w:ascii="宋体" w:hAnsi="宋体" w:cs="宋体"/>
          <w:b/>
          <w:bCs/>
          <w:sz w:val="21"/>
          <w:szCs w:val="21"/>
          <w:highlight w:val="none"/>
          <w:lang w:val="en-US" w:eastAsia="zh-CN"/>
        </w:rPr>
        <w:t>2.5格式4</w:t>
      </w:r>
    </w:p>
    <w:p w14:paraId="6BB9D815">
      <w:pPr>
        <w:pStyle w:val="5"/>
        <w:ind w:firstLine="643"/>
        <w:jc w:val="center"/>
        <w:rPr>
          <w:rFonts w:hint="eastAsia" w:ascii="宋体" w:hAnsi="宋体" w:cs="宋体"/>
          <w:b/>
          <w:sz w:val="21"/>
          <w:szCs w:val="21"/>
          <w:highlight w:val="none"/>
        </w:rPr>
      </w:pPr>
      <w:r>
        <w:rPr>
          <w:rFonts w:hint="eastAsia" w:ascii="宋体" w:hAnsi="宋体" w:cs="宋体"/>
          <w:b/>
          <w:bCs/>
          <w:sz w:val="21"/>
          <w:szCs w:val="21"/>
          <w:highlight w:val="none"/>
          <w:lang w:val="en-US" w:eastAsia="zh-CN"/>
        </w:rPr>
        <w:t>投标单位</w:t>
      </w:r>
      <w:r>
        <w:rPr>
          <w:rFonts w:hint="eastAsia" w:ascii="宋体" w:hAnsi="宋体" w:cs="宋体"/>
          <w:b/>
          <w:sz w:val="21"/>
          <w:szCs w:val="21"/>
          <w:highlight w:val="none"/>
        </w:rPr>
        <w:t>声明函</w:t>
      </w:r>
    </w:p>
    <w:p w14:paraId="055C0DBA">
      <w:pPr>
        <w:rPr>
          <w:rFonts w:hint="eastAsia" w:ascii="宋体" w:hAnsi="宋体" w:cs="宋体"/>
          <w:b/>
          <w:sz w:val="21"/>
          <w:szCs w:val="21"/>
          <w:highlight w:val="none"/>
        </w:rPr>
      </w:pPr>
    </w:p>
    <w:p w14:paraId="3F688C59">
      <w:pPr>
        <w:rPr>
          <w:rFonts w:hint="eastAsia" w:ascii="宋体" w:hAnsi="宋体" w:cs="宋体"/>
          <w:b/>
          <w:sz w:val="21"/>
          <w:szCs w:val="21"/>
          <w:highlight w:val="none"/>
        </w:rPr>
      </w:pPr>
      <w:r>
        <w:rPr>
          <w:rFonts w:hint="eastAsia" w:ascii="宋体" w:hAnsi="宋体" w:eastAsia="宋体"/>
          <w:sz w:val="21"/>
          <w:szCs w:val="21"/>
          <w:highlight w:val="none"/>
          <w:u w:val="single"/>
          <w:lang w:val="en-US" w:eastAsia="zh-CN"/>
        </w:rPr>
        <w:t>广州</w:t>
      </w:r>
      <w:r>
        <w:rPr>
          <w:rFonts w:hint="eastAsia" w:ascii="宋体" w:hAnsi="宋体"/>
          <w:sz w:val="21"/>
          <w:szCs w:val="21"/>
          <w:highlight w:val="none"/>
          <w:u w:val="single"/>
          <w:lang w:val="en-US" w:eastAsia="zh-CN"/>
        </w:rPr>
        <w:t>大学城能源发展</w:t>
      </w:r>
      <w:r>
        <w:rPr>
          <w:rFonts w:hint="eastAsia" w:ascii="宋体" w:hAnsi="宋体" w:eastAsia="宋体"/>
          <w:sz w:val="21"/>
          <w:szCs w:val="21"/>
          <w:highlight w:val="none"/>
          <w:u w:val="single"/>
          <w:lang w:val="en-US" w:eastAsia="zh-CN"/>
        </w:rPr>
        <w:t xml:space="preserve">有限公司 </w:t>
      </w:r>
      <w:r>
        <w:rPr>
          <w:rFonts w:hint="eastAsia" w:ascii="宋体" w:hAnsi="宋体" w:cs="宋体"/>
          <w:color w:val="000000"/>
          <w:sz w:val="21"/>
          <w:szCs w:val="21"/>
          <w:highlight w:val="none"/>
          <w:u w:val="single"/>
        </w:rPr>
        <w:t xml:space="preserve"> </w:t>
      </w:r>
      <w:r>
        <w:rPr>
          <w:rFonts w:hint="eastAsia" w:ascii="宋体" w:hAnsi="宋体" w:cs="宋体"/>
          <w:b/>
          <w:sz w:val="21"/>
          <w:szCs w:val="21"/>
          <w:highlight w:val="none"/>
        </w:rPr>
        <w:t>：</w:t>
      </w:r>
    </w:p>
    <w:p w14:paraId="28E729B3">
      <w:pPr>
        <w:spacing w:before="156" w:line="360" w:lineRule="auto"/>
        <w:ind w:firstLine="420" w:firstLineChars="200"/>
        <w:rPr>
          <w:rFonts w:hint="eastAsia" w:ascii="宋体" w:hAnsi="宋体" w:cs="宋体"/>
          <w:color w:val="000000"/>
          <w:sz w:val="21"/>
          <w:szCs w:val="21"/>
          <w:highlight w:val="none"/>
        </w:rPr>
      </w:pPr>
      <w:r>
        <w:rPr>
          <w:rFonts w:hint="eastAsia" w:ascii="宋体" w:hAnsi="宋体" w:cs="宋体"/>
          <w:color w:val="000000"/>
          <w:sz w:val="21"/>
          <w:szCs w:val="21"/>
          <w:highlight w:val="none"/>
        </w:rPr>
        <w:t>关于贵公司</w:t>
      </w:r>
      <w:r>
        <w:rPr>
          <w:rFonts w:hint="eastAsia" w:ascii="宋体" w:hAnsi="宋体" w:eastAsia="宋体" w:cs="宋体"/>
          <w:b w:val="0"/>
          <w:bCs w:val="0"/>
          <w:sz w:val="21"/>
          <w:szCs w:val="21"/>
          <w:lang w:val="en-US" w:eastAsia="zh-CN"/>
        </w:rPr>
        <w:t>广州美术学院食堂一层中央空调风管更换工程</w:t>
      </w:r>
      <w:r>
        <w:rPr>
          <w:rFonts w:hint="eastAsia" w:ascii="宋体" w:hAnsi="宋体" w:cs="宋体"/>
          <w:color w:val="000000"/>
          <w:sz w:val="21"/>
          <w:szCs w:val="21"/>
          <w:highlight w:val="none"/>
        </w:rPr>
        <w:t>，我公司（企业）愿意参加竞选，并声明：</w:t>
      </w:r>
    </w:p>
    <w:p w14:paraId="262A2B18">
      <w:pPr>
        <w:spacing w:line="360" w:lineRule="auto"/>
        <w:ind w:firstLine="420" w:firstLineChars="200"/>
        <w:rPr>
          <w:rFonts w:hint="eastAsia" w:ascii="宋体" w:hAnsi="宋体" w:cs="宋体"/>
          <w:color w:val="000000"/>
          <w:sz w:val="21"/>
          <w:szCs w:val="21"/>
          <w:highlight w:val="none"/>
        </w:rPr>
      </w:pPr>
      <w:r>
        <w:rPr>
          <w:rFonts w:hint="eastAsia" w:ascii="宋体" w:hAnsi="宋体" w:cs="宋体"/>
          <w:color w:val="000000"/>
          <w:sz w:val="21"/>
          <w:szCs w:val="21"/>
          <w:highlight w:val="none"/>
        </w:rPr>
        <w:t>我方承诺在本次采购活动中不存在以下情况：（1）处于被责令停业或破产状态；（2）资产被重组、接管和冻结；（3）在投标活动中3年内有重大违法活动和涉嫌违规行为。</w:t>
      </w:r>
    </w:p>
    <w:p w14:paraId="40DAE8AD">
      <w:pPr>
        <w:spacing w:line="360" w:lineRule="auto"/>
        <w:ind w:firstLine="420" w:firstLineChars="200"/>
        <w:rPr>
          <w:rFonts w:hint="eastAsia" w:ascii="宋体" w:hAnsi="宋体" w:cs="宋体"/>
          <w:color w:val="000000"/>
          <w:sz w:val="21"/>
          <w:szCs w:val="21"/>
          <w:highlight w:val="none"/>
        </w:rPr>
      </w:pPr>
      <w:r>
        <w:rPr>
          <w:rFonts w:hint="eastAsia" w:ascii="宋体" w:hAnsi="宋体" w:cs="宋体"/>
          <w:color w:val="000000"/>
          <w:sz w:val="21"/>
          <w:szCs w:val="21"/>
          <w:highlight w:val="none"/>
        </w:rPr>
        <w:t>我方承诺在本次采购活动中，如有违法、违规、弄虚作假行为，所造成的损失、不良后果及法律责任，一律由我公司（企业）承担。</w:t>
      </w:r>
    </w:p>
    <w:p w14:paraId="2BF95204">
      <w:pPr>
        <w:spacing w:line="360" w:lineRule="auto"/>
        <w:ind w:firstLine="420" w:firstLineChars="200"/>
        <w:rPr>
          <w:rFonts w:hint="eastAsia" w:ascii="宋体" w:hAnsi="宋体" w:cs="宋体"/>
          <w:color w:val="000000"/>
          <w:sz w:val="21"/>
          <w:szCs w:val="21"/>
          <w:highlight w:val="none"/>
        </w:rPr>
      </w:pPr>
      <w:r>
        <w:rPr>
          <w:rFonts w:hint="eastAsia" w:ascii="宋体" w:hAnsi="宋体" w:cs="宋体"/>
          <w:color w:val="000000"/>
          <w:sz w:val="21"/>
          <w:szCs w:val="21"/>
          <w:highlight w:val="none"/>
        </w:rPr>
        <w:t>特此声明！</w:t>
      </w:r>
    </w:p>
    <w:p w14:paraId="0916DF6F">
      <w:pPr>
        <w:spacing w:line="360" w:lineRule="auto"/>
        <w:rPr>
          <w:rFonts w:hint="eastAsia" w:ascii="宋体" w:hAnsi="宋体" w:cs="宋体"/>
          <w:b/>
          <w:sz w:val="21"/>
          <w:szCs w:val="21"/>
          <w:highlight w:val="none"/>
        </w:rPr>
      </w:pPr>
      <w:r>
        <w:rPr>
          <w:rFonts w:hint="eastAsia" w:ascii="宋体" w:hAnsi="宋体" w:cs="宋体"/>
          <w:b/>
          <w:sz w:val="21"/>
          <w:szCs w:val="21"/>
          <w:highlight w:val="none"/>
        </w:rPr>
        <w:t>备注：1.本声明函必须提供且内容不得擅自删改，否则视为无效报价。</w:t>
      </w:r>
    </w:p>
    <w:p w14:paraId="7A43DD25">
      <w:pPr>
        <w:spacing w:line="360" w:lineRule="auto"/>
        <w:ind w:firstLine="632" w:firstLineChars="300"/>
        <w:rPr>
          <w:rFonts w:hint="eastAsia" w:ascii="宋体" w:hAnsi="宋体" w:cs="宋体"/>
          <w:sz w:val="21"/>
          <w:szCs w:val="21"/>
          <w:highlight w:val="none"/>
        </w:rPr>
      </w:pPr>
      <w:r>
        <w:rPr>
          <w:rFonts w:hint="eastAsia" w:ascii="宋体" w:hAnsi="宋体" w:cs="宋体"/>
          <w:b/>
          <w:sz w:val="21"/>
          <w:szCs w:val="21"/>
          <w:highlight w:val="none"/>
        </w:rPr>
        <w:t>2.本声明函如有虚假或与事实不符的，作无效报价处理。</w:t>
      </w:r>
    </w:p>
    <w:p w14:paraId="6EFE4515">
      <w:pPr>
        <w:spacing w:line="360" w:lineRule="auto"/>
        <w:ind w:firstLine="420"/>
        <w:rPr>
          <w:rFonts w:hint="eastAsia" w:ascii="宋体" w:hAnsi="宋体" w:cs="宋体"/>
          <w:sz w:val="21"/>
          <w:szCs w:val="21"/>
          <w:highlight w:val="none"/>
        </w:rPr>
      </w:pPr>
    </w:p>
    <w:p w14:paraId="704D8AA2">
      <w:pPr>
        <w:spacing w:line="360" w:lineRule="auto"/>
        <w:ind w:firstLine="420"/>
        <w:rPr>
          <w:rFonts w:hint="eastAsia" w:ascii="宋体" w:hAnsi="宋体" w:cs="宋体"/>
          <w:sz w:val="21"/>
          <w:szCs w:val="21"/>
          <w:highlight w:val="none"/>
        </w:rPr>
      </w:pPr>
    </w:p>
    <w:p w14:paraId="3C35B409">
      <w:pPr>
        <w:spacing w:line="360" w:lineRule="auto"/>
        <w:ind w:firstLine="420"/>
        <w:rPr>
          <w:rFonts w:hint="eastAsia" w:ascii="宋体" w:hAnsi="宋体" w:cs="宋体"/>
          <w:sz w:val="21"/>
          <w:szCs w:val="21"/>
          <w:highlight w:val="none"/>
        </w:rPr>
      </w:pPr>
    </w:p>
    <w:p w14:paraId="09FD38A1">
      <w:pPr>
        <w:spacing w:line="360" w:lineRule="auto"/>
        <w:ind w:firstLine="420"/>
        <w:rPr>
          <w:rFonts w:hint="eastAsia" w:ascii="宋体" w:hAnsi="宋体" w:cs="宋体"/>
          <w:sz w:val="21"/>
          <w:szCs w:val="21"/>
          <w:highlight w:val="none"/>
        </w:rPr>
      </w:pPr>
    </w:p>
    <w:p w14:paraId="385EAAC8">
      <w:pPr>
        <w:spacing w:line="360" w:lineRule="auto"/>
        <w:rPr>
          <w:rFonts w:hint="eastAsia" w:ascii="宋体" w:hAnsi="宋体" w:cs="宋体"/>
          <w:color w:val="000000"/>
          <w:sz w:val="21"/>
          <w:szCs w:val="21"/>
          <w:highlight w:val="none"/>
        </w:rPr>
      </w:pPr>
      <w:r>
        <w:rPr>
          <w:rFonts w:hint="eastAsia" w:ascii="宋体" w:hAnsi="宋体" w:cs="宋体"/>
          <w:color w:val="000000"/>
          <w:sz w:val="21"/>
          <w:szCs w:val="21"/>
          <w:highlight w:val="none"/>
        </w:rPr>
        <w:t>投标人名称（盖公章）：</w:t>
      </w:r>
    </w:p>
    <w:p w14:paraId="6393B9CB">
      <w:pPr>
        <w:spacing w:line="360" w:lineRule="auto"/>
        <w:rPr>
          <w:rFonts w:hint="eastAsia" w:ascii="宋体" w:hAnsi="宋体" w:cs="宋体"/>
          <w:color w:val="000000"/>
          <w:sz w:val="21"/>
          <w:szCs w:val="21"/>
          <w:highlight w:val="none"/>
        </w:rPr>
      </w:pPr>
      <w:r>
        <w:rPr>
          <w:rFonts w:hint="eastAsia" w:ascii="宋体" w:hAnsi="宋体" w:cs="宋体"/>
          <w:color w:val="000000"/>
          <w:sz w:val="21"/>
          <w:szCs w:val="21"/>
          <w:highlight w:val="none"/>
        </w:rPr>
        <w:t>法定代表人（负责人）或报价人授权代表（签名或盖章）：</w:t>
      </w:r>
    </w:p>
    <w:p w14:paraId="27E2F7CE">
      <w:pPr>
        <w:rPr>
          <w:rFonts w:hint="eastAsia" w:ascii="宋体" w:hAnsi="宋体" w:cs="宋体"/>
          <w:color w:val="000000"/>
          <w:sz w:val="21"/>
          <w:szCs w:val="21"/>
          <w:highlight w:val="none"/>
        </w:rPr>
      </w:pPr>
      <w:r>
        <w:rPr>
          <w:rFonts w:hint="eastAsia" w:ascii="宋体" w:hAnsi="宋体" w:cs="宋体"/>
          <w:color w:val="000000"/>
          <w:sz w:val="21"/>
          <w:szCs w:val="21"/>
          <w:highlight w:val="none"/>
        </w:rPr>
        <w:t>日期：</w:t>
      </w:r>
    </w:p>
    <w:p w14:paraId="789C9CB1">
      <w:pPr>
        <w:rPr>
          <w:rFonts w:hint="eastAsia" w:ascii="宋体" w:hAnsi="宋体" w:cs="宋体"/>
          <w:color w:val="000000"/>
          <w:sz w:val="21"/>
          <w:szCs w:val="21"/>
          <w:highlight w:val="none"/>
        </w:rPr>
      </w:pPr>
    </w:p>
    <w:p w14:paraId="3A3A0B52">
      <w:pPr>
        <w:rPr>
          <w:rFonts w:hint="eastAsia" w:ascii="宋体" w:hAnsi="宋体" w:cs="宋体"/>
          <w:color w:val="000000"/>
          <w:sz w:val="21"/>
          <w:szCs w:val="21"/>
          <w:highlight w:val="none"/>
        </w:rPr>
      </w:pPr>
    </w:p>
    <w:p w14:paraId="422D7E29">
      <w:pPr>
        <w:ind w:firstLine="1687" w:firstLineChars="800"/>
        <w:rPr>
          <w:rFonts w:hint="eastAsia" w:ascii="宋体" w:hAnsi="宋体" w:cs="宋体"/>
          <w:b/>
          <w:bCs/>
          <w:sz w:val="21"/>
          <w:szCs w:val="21"/>
          <w:highlight w:val="none"/>
        </w:rPr>
      </w:pPr>
    </w:p>
    <w:p w14:paraId="72EE2482">
      <w:pPr>
        <w:ind w:firstLine="1687" w:firstLineChars="800"/>
        <w:rPr>
          <w:rFonts w:hint="eastAsia" w:ascii="宋体" w:hAnsi="宋体" w:cs="宋体"/>
          <w:b/>
          <w:bCs/>
          <w:sz w:val="21"/>
          <w:szCs w:val="21"/>
          <w:highlight w:val="none"/>
        </w:rPr>
      </w:pPr>
    </w:p>
    <w:p w14:paraId="79379A33">
      <w:pPr>
        <w:spacing w:before="120" w:beforeLines="50" w:after="120" w:afterLines="50" w:line="360" w:lineRule="auto"/>
        <w:rPr>
          <w:rFonts w:hint="eastAsia" w:ascii="宋体" w:hAnsi="宋体" w:cs="宋体"/>
          <w:color w:val="000000"/>
          <w:sz w:val="21"/>
          <w:szCs w:val="21"/>
        </w:rPr>
      </w:pPr>
    </w:p>
    <w:p w14:paraId="0D7F1ACE">
      <w:pPr>
        <w:spacing w:before="120" w:beforeLines="50" w:after="120" w:afterLines="50" w:line="360" w:lineRule="auto"/>
        <w:rPr>
          <w:rFonts w:hint="eastAsia" w:ascii="宋体" w:hAnsi="宋体" w:cs="宋体"/>
          <w:color w:val="000000"/>
          <w:sz w:val="21"/>
          <w:szCs w:val="21"/>
        </w:rPr>
      </w:pPr>
    </w:p>
    <w:p w14:paraId="36D67BD6">
      <w:pPr>
        <w:spacing w:before="120" w:beforeLines="50" w:after="120" w:afterLines="50" w:line="360" w:lineRule="auto"/>
        <w:rPr>
          <w:rFonts w:hint="eastAsia" w:ascii="宋体" w:hAnsi="宋体" w:cs="宋体"/>
          <w:color w:val="000000"/>
          <w:sz w:val="21"/>
          <w:szCs w:val="21"/>
        </w:rPr>
      </w:pPr>
    </w:p>
    <w:p w14:paraId="4104C6F2">
      <w:pPr>
        <w:spacing w:before="120" w:beforeLines="50" w:after="120" w:afterLines="50" w:line="360" w:lineRule="auto"/>
        <w:rPr>
          <w:rFonts w:hint="eastAsia" w:ascii="宋体" w:hAnsi="宋体" w:cs="宋体"/>
          <w:color w:val="000000"/>
          <w:sz w:val="21"/>
          <w:szCs w:val="21"/>
        </w:rPr>
      </w:pPr>
    </w:p>
    <w:p w14:paraId="10CAC6DF">
      <w:pPr>
        <w:spacing w:before="120" w:beforeLines="50" w:after="120" w:afterLines="50" w:line="360" w:lineRule="auto"/>
        <w:rPr>
          <w:rFonts w:hint="eastAsia" w:ascii="宋体" w:hAnsi="宋体" w:cs="宋体"/>
          <w:color w:val="000000"/>
          <w:sz w:val="21"/>
          <w:szCs w:val="21"/>
        </w:rPr>
      </w:pPr>
    </w:p>
    <w:p w14:paraId="54C88064">
      <w:pPr>
        <w:spacing w:before="120" w:beforeLines="50" w:after="120" w:afterLines="50" w:line="360" w:lineRule="auto"/>
        <w:rPr>
          <w:rFonts w:hint="eastAsia" w:ascii="宋体" w:hAnsi="宋体" w:cs="宋体"/>
          <w:color w:val="000000"/>
          <w:sz w:val="21"/>
          <w:szCs w:val="21"/>
        </w:rPr>
      </w:pPr>
    </w:p>
    <w:p w14:paraId="1422B6B2">
      <w:pPr>
        <w:spacing w:before="120" w:beforeLines="50" w:after="120" w:afterLines="50" w:line="360" w:lineRule="auto"/>
        <w:rPr>
          <w:rFonts w:hint="eastAsia" w:ascii="宋体" w:hAnsi="宋体" w:cs="宋体"/>
          <w:color w:val="000000"/>
          <w:sz w:val="21"/>
          <w:szCs w:val="21"/>
        </w:rPr>
      </w:pPr>
    </w:p>
    <w:p w14:paraId="4AD535A3">
      <w:pPr>
        <w:spacing w:before="120" w:beforeLines="50" w:after="120" w:afterLines="50" w:line="360" w:lineRule="auto"/>
        <w:rPr>
          <w:rFonts w:hint="eastAsia" w:ascii="宋体" w:hAnsi="宋体" w:cs="宋体"/>
          <w:color w:val="000000"/>
          <w:sz w:val="21"/>
          <w:szCs w:val="21"/>
        </w:rPr>
      </w:pPr>
    </w:p>
    <w:p w14:paraId="65703931">
      <w:pPr>
        <w:spacing w:before="120" w:beforeLines="50" w:after="120" w:afterLines="50" w:line="360" w:lineRule="auto"/>
        <w:rPr>
          <w:rFonts w:hint="eastAsia" w:ascii="宋体" w:hAnsi="宋体" w:cs="宋体"/>
          <w:color w:val="000000"/>
          <w:sz w:val="21"/>
          <w:szCs w:val="21"/>
        </w:rPr>
      </w:pPr>
    </w:p>
    <w:p w14:paraId="16C911D1">
      <w:pPr>
        <w:spacing w:before="120" w:beforeLines="50" w:after="120" w:afterLines="50" w:line="360" w:lineRule="auto"/>
        <w:rPr>
          <w:rFonts w:hint="eastAsia" w:ascii="宋体" w:hAnsi="宋体" w:cs="宋体"/>
          <w:b/>
          <w:bCs/>
          <w:color w:val="000000"/>
          <w:sz w:val="21"/>
          <w:szCs w:val="21"/>
        </w:rPr>
      </w:pPr>
      <w:r>
        <w:rPr>
          <w:rFonts w:hint="eastAsia" w:ascii="宋体" w:hAnsi="宋体" w:cs="宋体"/>
          <w:b/>
          <w:bCs/>
          <w:color w:val="000000"/>
          <w:sz w:val="21"/>
          <w:szCs w:val="21"/>
          <w:lang w:val="en-US" w:eastAsia="zh-CN"/>
        </w:rPr>
        <w:t>2.6</w:t>
      </w:r>
      <w:r>
        <w:rPr>
          <w:rFonts w:hint="eastAsia" w:ascii="宋体" w:hAnsi="宋体" w:cs="宋体"/>
          <w:b/>
          <w:bCs/>
          <w:color w:val="000000"/>
          <w:sz w:val="21"/>
          <w:szCs w:val="21"/>
        </w:rPr>
        <w:t>有效的安全生产许可证及资质证书</w:t>
      </w:r>
    </w:p>
    <w:p w14:paraId="33633718">
      <w:pPr>
        <w:spacing w:before="120" w:beforeLines="50" w:after="120" w:afterLines="50" w:line="360" w:lineRule="auto"/>
        <w:rPr>
          <w:rFonts w:hint="eastAsia" w:ascii="宋体" w:hAnsi="宋体" w:cs="宋体"/>
          <w:b/>
          <w:bCs/>
          <w:color w:val="000000"/>
          <w:sz w:val="21"/>
          <w:szCs w:val="21"/>
          <w:lang w:val="en-US" w:eastAsia="zh-CN"/>
        </w:rPr>
      </w:pPr>
    </w:p>
    <w:p w14:paraId="61FC1212">
      <w:pPr>
        <w:spacing w:before="120" w:beforeLines="50" w:after="120" w:afterLines="50" w:line="360" w:lineRule="auto"/>
        <w:rPr>
          <w:rFonts w:hint="eastAsia" w:ascii="宋体" w:hAnsi="宋体" w:cs="宋体"/>
          <w:b/>
          <w:bCs/>
          <w:color w:val="000000"/>
          <w:sz w:val="21"/>
          <w:szCs w:val="21"/>
          <w:lang w:val="en-US" w:eastAsia="zh-CN"/>
        </w:rPr>
      </w:pPr>
    </w:p>
    <w:p w14:paraId="0415CF0A">
      <w:pPr>
        <w:spacing w:before="120" w:beforeLines="50" w:after="120" w:afterLines="50" w:line="360" w:lineRule="auto"/>
        <w:rPr>
          <w:rFonts w:hint="eastAsia" w:ascii="宋体" w:hAnsi="宋体" w:cs="宋体"/>
          <w:b/>
          <w:bCs/>
          <w:color w:val="000000"/>
          <w:sz w:val="21"/>
          <w:szCs w:val="21"/>
          <w:lang w:val="en-US" w:eastAsia="zh-CN"/>
        </w:rPr>
      </w:pPr>
    </w:p>
    <w:p w14:paraId="4319EB62">
      <w:pPr>
        <w:spacing w:before="120" w:beforeLines="50" w:after="120" w:afterLines="50" w:line="360" w:lineRule="auto"/>
        <w:rPr>
          <w:rFonts w:hint="eastAsia" w:ascii="宋体" w:hAnsi="宋体" w:cs="宋体"/>
          <w:b/>
          <w:bCs/>
          <w:color w:val="000000"/>
          <w:sz w:val="21"/>
          <w:szCs w:val="21"/>
          <w:lang w:val="en-US" w:eastAsia="zh-CN"/>
        </w:rPr>
      </w:pPr>
    </w:p>
    <w:p w14:paraId="48C6A7BD">
      <w:pPr>
        <w:spacing w:before="120" w:beforeLines="50" w:after="120" w:afterLines="50" w:line="360" w:lineRule="auto"/>
        <w:rPr>
          <w:rFonts w:hint="eastAsia" w:ascii="宋体" w:hAnsi="宋体" w:cs="宋体"/>
          <w:b/>
          <w:bCs/>
          <w:color w:val="000000"/>
          <w:sz w:val="21"/>
          <w:szCs w:val="21"/>
          <w:lang w:val="en-US" w:eastAsia="zh-CN"/>
        </w:rPr>
      </w:pPr>
    </w:p>
    <w:p w14:paraId="1D2CB1A4">
      <w:pPr>
        <w:spacing w:before="120" w:beforeLines="50" w:after="120" w:afterLines="50" w:line="360" w:lineRule="auto"/>
        <w:rPr>
          <w:rFonts w:hint="eastAsia" w:ascii="宋体" w:hAnsi="宋体" w:cs="宋体"/>
          <w:b/>
          <w:bCs/>
          <w:color w:val="000000"/>
          <w:sz w:val="21"/>
          <w:szCs w:val="21"/>
          <w:lang w:val="en-US" w:eastAsia="zh-CN"/>
        </w:rPr>
      </w:pPr>
    </w:p>
    <w:p w14:paraId="6F16A39A">
      <w:pPr>
        <w:spacing w:before="120" w:beforeLines="50" w:after="120" w:afterLines="50" w:line="360" w:lineRule="auto"/>
        <w:rPr>
          <w:rFonts w:hint="eastAsia" w:ascii="宋体" w:hAnsi="宋体" w:cs="宋体"/>
          <w:b/>
          <w:bCs/>
          <w:color w:val="000000"/>
          <w:sz w:val="21"/>
          <w:szCs w:val="21"/>
          <w:lang w:val="en-US" w:eastAsia="zh-CN"/>
        </w:rPr>
      </w:pPr>
    </w:p>
    <w:p w14:paraId="131B78CB">
      <w:pPr>
        <w:spacing w:before="120" w:beforeLines="50" w:after="120" w:afterLines="50" w:line="360" w:lineRule="auto"/>
        <w:rPr>
          <w:rFonts w:hint="eastAsia" w:ascii="宋体" w:hAnsi="宋体" w:cs="宋体"/>
          <w:b/>
          <w:bCs/>
          <w:color w:val="000000"/>
          <w:sz w:val="21"/>
          <w:szCs w:val="21"/>
          <w:lang w:val="en-US" w:eastAsia="zh-CN"/>
        </w:rPr>
      </w:pPr>
    </w:p>
    <w:p w14:paraId="47F2D97D">
      <w:pPr>
        <w:spacing w:before="120" w:beforeLines="50" w:after="120" w:afterLines="50" w:line="360" w:lineRule="auto"/>
        <w:rPr>
          <w:rFonts w:hint="eastAsia" w:ascii="宋体" w:hAnsi="宋体" w:cs="宋体"/>
          <w:b/>
          <w:bCs/>
          <w:color w:val="000000"/>
          <w:sz w:val="21"/>
          <w:szCs w:val="21"/>
          <w:lang w:val="en-US" w:eastAsia="zh-CN"/>
        </w:rPr>
      </w:pPr>
    </w:p>
    <w:p w14:paraId="5F10356F">
      <w:pPr>
        <w:spacing w:before="120" w:beforeLines="50" w:after="120" w:afterLines="50" w:line="360" w:lineRule="auto"/>
        <w:rPr>
          <w:rFonts w:hint="eastAsia" w:ascii="宋体" w:hAnsi="宋体" w:cs="宋体"/>
          <w:b/>
          <w:bCs/>
          <w:color w:val="000000"/>
          <w:sz w:val="21"/>
          <w:szCs w:val="21"/>
          <w:lang w:val="en-US" w:eastAsia="zh-CN"/>
        </w:rPr>
      </w:pPr>
    </w:p>
    <w:p w14:paraId="51442C21">
      <w:pPr>
        <w:spacing w:before="120" w:beforeLines="50" w:after="120" w:afterLines="50" w:line="360" w:lineRule="auto"/>
        <w:rPr>
          <w:rFonts w:hint="eastAsia" w:ascii="宋体" w:hAnsi="宋体" w:cs="宋体"/>
          <w:b/>
          <w:bCs/>
          <w:color w:val="000000"/>
          <w:sz w:val="21"/>
          <w:szCs w:val="21"/>
          <w:lang w:val="en-US" w:eastAsia="zh-CN"/>
        </w:rPr>
      </w:pPr>
    </w:p>
    <w:p w14:paraId="1EE5AFEC">
      <w:pPr>
        <w:spacing w:before="120" w:beforeLines="50" w:after="120" w:afterLines="50" w:line="360" w:lineRule="auto"/>
        <w:rPr>
          <w:rFonts w:hint="eastAsia" w:ascii="宋体" w:hAnsi="宋体" w:cs="宋体"/>
          <w:b/>
          <w:bCs/>
          <w:color w:val="000000"/>
          <w:sz w:val="21"/>
          <w:szCs w:val="21"/>
          <w:lang w:val="en-US" w:eastAsia="zh-CN"/>
        </w:rPr>
      </w:pPr>
    </w:p>
    <w:p w14:paraId="41BC9E84">
      <w:pPr>
        <w:spacing w:before="120" w:beforeLines="50" w:after="120" w:afterLines="50" w:line="360" w:lineRule="auto"/>
        <w:rPr>
          <w:rFonts w:hint="eastAsia" w:ascii="宋体" w:hAnsi="宋体" w:cs="宋体"/>
          <w:b/>
          <w:bCs/>
          <w:color w:val="000000"/>
          <w:sz w:val="21"/>
          <w:szCs w:val="21"/>
          <w:lang w:val="en-US" w:eastAsia="zh-CN"/>
        </w:rPr>
      </w:pPr>
    </w:p>
    <w:p w14:paraId="3034B390">
      <w:pPr>
        <w:spacing w:before="120" w:beforeLines="50" w:after="120" w:afterLines="50" w:line="360" w:lineRule="auto"/>
        <w:rPr>
          <w:rFonts w:hint="eastAsia" w:ascii="宋体" w:hAnsi="宋体" w:cs="宋体"/>
          <w:b/>
          <w:bCs/>
          <w:color w:val="000000"/>
          <w:sz w:val="21"/>
          <w:szCs w:val="21"/>
          <w:lang w:val="en-US" w:eastAsia="zh-CN"/>
        </w:rPr>
      </w:pPr>
    </w:p>
    <w:p w14:paraId="55E3796C">
      <w:pPr>
        <w:spacing w:before="120" w:beforeLines="50" w:after="120" w:afterLines="50" w:line="360" w:lineRule="auto"/>
        <w:rPr>
          <w:rFonts w:hint="eastAsia" w:ascii="宋体" w:hAnsi="宋体" w:cs="宋体"/>
          <w:b/>
          <w:bCs/>
          <w:color w:val="000000"/>
          <w:sz w:val="21"/>
          <w:szCs w:val="21"/>
          <w:lang w:val="en-US" w:eastAsia="zh-CN"/>
        </w:rPr>
      </w:pPr>
    </w:p>
    <w:p w14:paraId="50614331">
      <w:pPr>
        <w:spacing w:before="120" w:beforeLines="50" w:after="120" w:afterLines="50" w:line="360" w:lineRule="auto"/>
        <w:rPr>
          <w:rFonts w:hint="eastAsia" w:ascii="宋体" w:hAnsi="宋体" w:cs="宋体"/>
          <w:b/>
          <w:bCs/>
          <w:color w:val="000000"/>
          <w:sz w:val="21"/>
          <w:szCs w:val="21"/>
          <w:lang w:val="en-US" w:eastAsia="zh-CN"/>
        </w:rPr>
      </w:pPr>
    </w:p>
    <w:p w14:paraId="35773099">
      <w:pPr>
        <w:spacing w:before="120" w:beforeLines="50" w:after="120" w:afterLines="50" w:line="360" w:lineRule="auto"/>
        <w:rPr>
          <w:rFonts w:hint="eastAsia" w:ascii="宋体" w:hAnsi="宋体" w:cs="宋体"/>
          <w:b/>
          <w:bCs/>
          <w:color w:val="000000"/>
          <w:sz w:val="21"/>
          <w:szCs w:val="21"/>
          <w:lang w:val="en-US" w:eastAsia="zh-CN"/>
        </w:rPr>
      </w:pPr>
    </w:p>
    <w:p w14:paraId="365ECAD3">
      <w:pPr>
        <w:spacing w:before="120" w:beforeLines="50" w:after="120" w:afterLines="50" w:line="360" w:lineRule="auto"/>
        <w:rPr>
          <w:rFonts w:hint="eastAsia" w:ascii="宋体" w:hAnsi="宋体" w:cs="宋体"/>
          <w:b/>
          <w:bCs/>
          <w:color w:val="000000"/>
          <w:sz w:val="21"/>
          <w:szCs w:val="21"/>
          <w:lang w:val="en-US" w:eastAsia="zh-CN"/>
        </w:rPr>
      </w:pPr>
    </w:p>
    <w:p w14:paraId="0B4FF2FB">
      <w:pPr>
        <w:spacing w:before="120" w:beforeLines="50" w:after="120" w:afterLines="50" w:line="360" w:lineRule="auto"/>
        <w:rPr>
          <w:rFonts w:hint="eastAsia" w:ascii="宋体" w:hAnsi="宋体" w:cs="宋体"/>
          <w:b/>
          <w:bCs/>
          <w:color w:val="000000"/>
          <w:sz w:val="21"/>
          <w:szCs w:val="21"/>
          <w:lang w:val="en-US" w:eastAsia="zh-CN"/>
        </w:rPr>
      </w:pPr>
    </w:p>
    <w:p w14:paraId="27395232">
      <w:pPr>
        <w:spacing w:before="120" w:beforeLines="50" w:after="120" w:afterLines="50" w:line="360" w:lineRule="auto"/>
        <w:rPr>
          <w:rFonts w:hint="eastAsia" w:ascii="宋体" w:hAnsi="宋体" w:cs="宋体"/>
          <w:b/>
          <w:bCs/>
          <w:color w:val="000000"/>
          <w:sz w:val="21"/>
          <w:szCs w:val="21"/>
          <w:lang w:val="en-US" w:eastAsia="zh-CN"/>
        </w:rPr>
      </w:pPr>
    </w:p>
    <w:p w14:paraId="18210CD2">
      <w:pPr>
        <w:spacing w:before="120" w:beforeLines="50" w:after="120" w:afterLines="50" w:line="360" w:lineRule="auto"/>
        <w:rPr>
          <w:rFonts w:hint="eastAsia" w:ascii="宋体" w:hAnsi="宋体" w:cs="宋体"/>
          <w:b/>
          <w:bCs/>
          <w:color w:val="000000"/>
          <w:sz w:val="21"/>
          <w:szCs w:val="21"/>
          <w:lang w:val="en-US" w:eastAsia="zh-CN"/>
        </w:rPr>
      </w:pPr>
    </w:p>
    <w:p w14:paraId="4517976E">
      <w:pPr>
        <w:spacing w:before="120" w:beforeLines="50" w:after="120" w:afterLines="50" w:line="360" w:lineRule="auto"/>
        <w:rPr>
          <w:rFonts w:hint="eastAsia" w:ascii="宋体" w:hAnsi="宋体" w:cs="宋体"/>
          <w:b/>
          <w:bCs/>
          <w:color w:val="000000"/>
          <w:sz w:val="21"/>
          <w:szCs w:val="21"/>
          <w:lang w:val="en-US" w:eastAsia="zh-CN"/>
        </w:rPr>
      </w:pPr>
    </w:p>
    <w:p w14:paraId="74D7A520">
      <w:pPr>
        <w:spacing w:before="120" w:beforeLines="50" w:after="120" w:afterLines="50" w:line="360" w:lineRule="auto"/>
        <w:rPr>
          <w:rFonts w:hint="eastAsia" w:ascii="宋体" w:hAnsi="宋体" w:cs="宋体"/>
          <w:b/>
          <w:bCs/>
          <w:color w:val="000000"/>
          <w:sz w:val="21"/>
          <w:szCs w:val="21"/>
          <w:lang w:val="en-US" w:eastAsia="zh-CN"/>
        </w:rPr>
      </w:pPr>
    </w:p>
    <w:p w14:paraId="62DEC1AF">
      <w:pPr>
        <w:spacing w:before="120" w:beforeLines="50" w:after="120" w:afterLines="50" w:line="360" w:lineRule="auto"/>
        <w:rPr>
          <w:rFonts w:hint="eastAsia" w:ascii="宋体" w:hAnsi="宋体" w:cs="宋体"/>
          <w:b/>
          <w:bCs/>
          <w:color w:val="000000"/>
          <w:sz w:val="21"/>
          <w:szCs w:val="21"/>
          <w:lang w:val="en-US" w:eastAsia="zh-CN"/>
        </w:rPr>
      </w:pPr>
    </w:p>
    <w:p w14:paraId="17A19236">
      <w:pPr>
        <w:spacing w:before="120" w:beforeLines="50" w:after="120" w:afterLines="50" w:line="360" w:lineRule="auto"/>
        <w:rPr>
          <w:rFonts w:hint="eastAsia" w:ascii="宋体" w:hAnsi="宋体" w:cs="宋体"/>
          <w:b/>
          <w:bCs/>
          <w:color w:val="000000"/>
          <w:sz w:val="21"/>
          <w:szCs w:val="21"/>
          <w:lang w:val="en-US" w:eastAsia="zh-CN"/>
        </w:rPr>
      </w:pPr>
    </w:p>
    <w:p w14:paraId="5ED90688">
      <w:pPr>
        <w:spacing w:before="120" w:beforeLines="50" w:after="120" w:afterLines="50" w:line="360" w:lineRule="auto"/>
        <w:rPr>
          <w:rFonts w:hint="eastAsia" w:ascii="宋体" w:hAnsi="宋体" w:cs="宋体"/>
          <w:b/>
          <w:bCs/>
          <w:color w:val="000000"/>
          <w:sz w:val="21"/>
          <w:szCs w:val="21"/>
          <w:lang w:val="en-US" w:eastAsia="zh-CN"/>
        </w:rPr>
      </w:pPr>
    </w:p>
    <w:p w14:paraId="30F669AF">
      <w:pPr>
        <w:spacing w:before="120" w:beforeLines="50" w:after="120" w:afterLines="50" w:line="360" w:lineRule="auto"/>
        <w:rPr>
          <w:rFonts w:hint="default" w:ascii="宋体" w:hAnsi="宋体" w:eastAsia="宋体" w:cs="宋体"/>
          <w:b/>
          <w:bCs/>
          <w:color w:val="000000"/>
          <w:sz w:val="21"/>
          <w:szCs w:val="21"/>
          <w:lang w:val="en-US" w:eastAsia="zh-CN"/>
        </w:rPr>
      </w:pPr>
      <w:r>
        <w:rPr>
          <w:rFonts w:hint="eastAsia" w:ascii="宋体" w:hAnsi="宋体" w:cs="宋体"/>
          <w:b/>
          <w:bCs/>
          <w:color w:val="000000"/>
          <w:sz w:val="21"/>
          <w:szCs w:val="21"/>
          <w:lang w:val="en-US" w:eastAsia="zh-CN"/>
        </w:rPr>
        <w:t>2.7</w:t>
      </w:r>
      <w:r>
        <w:rPr>
          <w:rFonts w:hint="eastAsia" w:ascii="宋体" w:hAnsi="宋体" w:eastAsia="宋体" w:cs="宋体"/>
          <w:b/>
          <w:bCs/>
          <w:color w:val="000000"/>
          <w:sz w:val="21"/>
          <w:szCs w:val="21"/>
        </w:rPr>
        <w:t>专职安全员具有有效的安全生产考核合格证（C类）或建筑施工企业专职安全生产管理人员有安全生产考核合格证书（C3）</w:t>
      </w:r>
    </w:p>
    <w:p w14:paraId="137F7CF0">
      <w:pPr>
        <w:rPr>
          <w:rFonts w:hint="eastAsia" w:ascii="宋体" w:hAnsi="宋体" w:cs="宋体"/>
          <w:b/>
          <w:bCs/>
          <w:color w:val="000000"/>
          <w:sz w:val="21"/>
          <w:szCs w:val="21"/>
          <w:lang w:val="en-US" w:eastAsia="zh-CN"/>
        </w:rPr>
      </w:pPr>
    </w:p>
    <w:p w14:paraId="378A4C1E">
      <w:pPr>
        <w:rPr>
          <w:rFonts w:hint="eastAsia" w:ascii="宋体" w:hAnsi="宋体" w:cs="宋体"/>
          <w:b/>
          <w:bCs/>
          <w:color w:val="000000"/>
          <w:sz w:val="21"/>
          <w:szCs w:val="21"/>
          <w:lang w:val="en-US" w:eastAsia="zh-CN"/>
        </w:rPr>
      </w:pPr>
    </w:p>
    <w:p w14:paraId="019CA801">
      <w:pPr>
        <w:rPr>
          <w:rFonts w:hint="eastAsia" w:ascii="宋体" w:hAnsi="宋体" w:cs="宋体"/>
          <w:b/>
          <w:bCs/>
          <w:color w:val="000000"/>
          <w:sz w:val="21"/>
          <w:szCs w:val="21"/>
          <w:lang w:val="en-US" w:eastAsia="zh-CN"/>
        </w:rPr>
      </w:pPr>
    </w:p>
    <w:p w14:paraId="159AA59C">
      <w:pPr>
        <w:rPr>
          <w:rFonts w:hint="eastAsia" w:ascii="宋体" w:hAnsi="宋体" w:cs="宋体"/>
          <w:b/>
          <w:bCs/>
          <w:color w:val="000000"/>
          <w:sz w:val="21"/>
          <w:szCs w:val="21"/>
          <w:lang w:val="en-US" w:eastAsia="zh-CN"/>
        </w:rPr>
      </w:pPr>
    </w:p>
    <w:p w14:paraId="45149AA0">
      <w:pPr>
        <w:rPr>
          <w:rFonts w:hint="eastAsia" w:ascii="宋体" w:hAnsi="宋体" w:cs="宋体"/>
          <w:b/>
          <w:bCs/>
          <w:color w:val="000000"/>
          <w:sz w:val="21"/>
          <w:szCs w:val="21"/>
          <w:lang w:val="en-US" w:eastAsia="zh-CN"/>
        </w:rPr>
      </w:pPr>
    </w:p>
    <w:p w14:paraId="666370BC">
      <w:pPr>
        <w:rPr>
          <w:rFonts w:hint="eastAsia" w:ascii="宋体" w:hAnsi="宋体" w:cs="宋体"/>
          <w:b/>
          <w:bCs/>
          <w:color w:val="000000"/>
          <w:sz w:val="21"/>
          <w:szCs w:val="21"/>
          <w:lang w:val="en-US" w:eastAsia="zh-CN"/>
        </w:rPr>
      </w:pPr>
    </w:p>
    <w:p w14:paraId="34D37803">
      <w:pPr>
        <w:rPr>
          <w:rFonts w:hint="eastAsia" w:ascii="宋体" w:hAnsi="宋体" w:cs="宋体"/>
          <w:b/>
          <w:bCs/>
          <w:color w:val="000000"/>
          <w:sz w:val="21"/>
          <w:szCs w:val="21"/>
          <w:lang w:val="en-US" w:eastAsia="zh-CN"/>
        </w:rPr>
      </w:pPr>
    </w:p>
    <w:p w14:paraId="1A420846">
      <w:pPr>
        <w:rPr>
          <w:rFonts w:hint="eastAsia" w:ascii="宋体" w:hAnsi="宋体" w:cs="宋体"/>
          <w:b/>
          <w:bCs/>
          <w:color w:val="000000"/>
          <w:sz w:val="21"/>
          <w:szCs w:val="21"/>
          <w:lang w:val="en-US" w:eastAsia="zh-CN"/>
        </w:rPr>
      </w:pPr>
    </w:p>
    <w:p w14:paraId="6B22AF10">
      <w:pPr>
        <w:rPr>
          <w:rFonts w:hint="eastAsia" w:ascii="宋体" w:hAnsi="宋体" w:cs="宋体"/>
          <w:b/>
          <w:bCs/>
          <w:color w:val="000000"/>
          <w:sz w:val="21"/>
          <w:szCs w:val="21"/>
          <w:lang w:val="en-US" w:eastAsia="zh-CN"/>
        </w:rPr>
      </w:pPr>
    </w:p>
    <w:p w14:paraId="4305A0C7">
      <w:pPr>
        <w:rPr>
          <w:rFonts w:hint="eastAsia" w:ascii="宋体" w:hAnsi="宋体" w:cs="宋体"/>
          <w:b/>
          <w:bCs/>
          <w:color w:val="000000"/>
          <w:sz w:val="21"/>
          <w:szCs w:val="21"/>
          <w:lang w:val="en-US" w:eastAsia="zh-CN"/>
        </w:rPr>
      </w:pPr>
    </w:p>
    <w:p w14:paraId="6C692949">
      <w:pPr>
        <w:rPr>
          <w:rFonts w:hint="eastAsia" w:ascii="宋体" w:hAnsi="宋体" w:cs="宋体"/>
          <w:b/>
          <w:bCs/>
          <w:color w:val="000000"/>
          <w:sz w:val="21"/>
          <w:szCs w:val="21"/>
          <w:lang w:val="en-US" w:eastAsia="zh-CN"/>
        </w:rPr>
      </w:pPr>
    </w:p>
    <w:p w14:paraId="2E2C4B11">
      <w:pPr>
        <w:rPr>
          <w:rFonts w:hint="eastAsia" w:ascii="宋体" w:hAnsi="宋体" w:cs="宋体"/>
          <w:b/>
          <w:bCs/>
          <w:color w:val="000000"/>
          <w:sz w:val="21"/>
          <w:szCs w:val="21"/>
          <w:lang w:val="en-US" w:eastAsia="zh-CN"/>
        </w:rPr>
      </w:pPr>
    </w:p>
    <w:p w14:paraId="3A8BD222">
      <w:pPr>
        <w:rPr>
          <w:rFonts w:hint="eastAsia" w:ascii="宋体" w:hAnsi="宋体" w:cs="宋体"/>
          <w:b/>
          <w:bCs/>
          <w:color w:val="000000"/>
          <w:sz w:val="21"/>
          <w:szCs w:val="21"/>
          <w:lang w:val="en-US" w:eastAsia="zh-CN"/>
        </w:rPr>
      </w:pPr>
    </w:p>
    <w:p w14:paraId="4EF48A5E">
      <w:pPr>
        <w:rPr>
          <w:rFonts w:hint="eastAsia" w:ascii="宋体" w:hAnsi="宋体" w:cs="宋体"/>
          <w:b/>
          <w:bCs/>
          <w:color w:val="000000"/>
          <w:sz w:val="21"/>
          <w:szCs w:val="21"/>
          <w:lang w:val="en-US" w:eastAsia="zh-CN"/>
        </w:rPr>
      </w:pPr>
    </w:p>
    <w:p w14:paraId="426043DE">
      <w:pPr>
        <w:rPr>
          <w:rFonts w:hint="eastAsia" w:ascii="宋体" w:hAnsi="宋体" w:cs="宋体"/>
          <w:b/>
          <w:bCs/>
          <w:color w:val="000000"/>
          <w:sz w:val="21"/>
          <w:szCs w:val="21"/>
          <w:lang w:val="en-US" w:eastAsia="zh-CN"/>
        </w:rPr>
      </w:pPr>
    </w:p>
    <w:p w14:paraId="7AE638D8">
      <w:pPr>
        <w:rPr>
          <w:rFonts w:hint="eastAsia" w:ascii="宋体" w:hAnsi="宋体" w:cs="宋体"/>
          <w:b/>
          <w:bCs/>
          <w:color w:val="000000"/>
          <w:sz w:val="21"/>
          <w:szCs w:val="21"/>
          <w:lang w:val="en-US" w:eastAsia="zh-CN"/>
        </w:rPr>
      </w:pPr>
    </w:p>
    <w:p w14:paraId="19EA0327">
      <w:pPr>
        <w:rPr>
          <w:rFonts w:hint="eastAsia" w:ascii="宋体" w:hAnsi="宋体" w:cs="宋体"/>
          <w:b/>
          <w:bCs/>
          <w:color w:val="000000"/>
          <w:sz w:val="21"/>
          <w:szCs w:val="21"/>
          <w:lang w:val="en-US" w:eastAsia="zh-CN"/>
        </w:rPr>
      </w:pPr>
    </w:p>
    <w:p w14:paraId="1A1D855D">
      <w:pPr>
        <w:rPr>
          <w:rFonts w:hint="eastAsia" w:ascii="宋体" w:hAnsi="宋体" w:cs="宋体"/>
          <w:b/>
          <w:bCs/>
          <w:color w:val="000000"/>
          <w:sz w:val="21"/>
          <w:szCs w:val="21"/>
          <w:lang w:val="en-US" w:eastAsia="zh-CN"/>
        </w:rPr>
      </w:pPr>
    </w:p>
    <w:p w14:paraId="41DD9F3D">
      <w:pPr>
        <w:rPr>
          <w:rFonts w:hint="eastAsia" w:ascii="宋体" w:hAnsi="宋体" w:cs="宋体"/>
          <w:b/>
          <w:bCs/>
          <w:color w:val="000000"/>
          <w:sz w:val="21"/>
          <w:szCs w:val="21"/>
          <w:lang w:val="en-US" w:eastAsia="zh-CN"/>
        </w:rPr>
      </w:pPr>
    </w:p>
    <w:p w14:paraId="69C296B6">
      <w:pPr>
        <w:rPr>
          <w:rFonts w:hint="eastAsia" w:ascii="宋体" w:hAnsi="宋体" w:cs="宋体"/>
          <w:b/>
          <w:bCs/>
          <w:color w:val="000000"/>
          <w:sz w:val="21"/>
          <w:szCs w:val="21"/>
          <w:lang w:val="en-US" w:eastAsia="zh-CN"/>
        </w:rPr>
      </w:pPr>
    </w:p>
    <w:p w14:paraId="20579ACF">
      <w:pPr>
        <w:rPr>
          <w:rFonts w:hint="eastAsia" w:ascii="宋体" w:hAnsi="宋体" w:cs="宋体"/>
          <w:b/>
          <w:bCs/>
          <w:color w:val="000000"/>
          <w:sz w:val="21"/>
          <w:szCs w:val="21"/>
          <w:lang w:val="en-US" w:eastAsia="zh-CN"/>
        </w:rPr>
      </w:pPr>
    </w:p>
    <w:p w14:paraId="7557F4F3">
      <w:pPr>
        <w:rPr>
          <w:rFonts w:hint="eastAsia" w:ascii="宋体" w:hAnsi="宋体" w:cs="宋体"/>
          <w:b/>
          <w:bCs/>
          <w:color w:val="000000"/>
          <w:sz w:val="21"/>
          <w:szCs w:val="21"/>
          <w:lang w:val="en-US" w:eastAsia="zh-CN"/>
        </w:rPr>
      </w:pPr>
    </w:p>
    <w:p w14:paraId="253627EF">
      <w:pPr>
        <w:rPr>
          <w:rFonts w:hint="eastAsia" w:ascii="宋体" w:hAnsi="宋体" w:cs="宋体"/>
          <w:b/>
          <w:bCs/>
          <w:color w:val="000000"/>
          <w:sz w:val="21"/>
          <w:szCs w:val="21"/>
          <w:lang w:val="en-US" w:eastAsia="zh-CN"/>
        </w:rPr>
      </w:pPr>
    </w:p>
    <w:p w14:paraId="5D7C7081">
      <w:pPr>
        <w:rPr>
          <w:rFonts w:hint="eastAsia" w:ascii="宋体" w:hAnsi="宋体" w:cs="宋体"/>
          <w:b/>
          <w:bCs/>
          <w:color w:val="000000"/>
          <w:sz w:val="21"/>
          <w:szCs w:val="21"/>
          <w:lang w:val="en-US" w:eastAsia="zh-CN"/>
        </w:rPr>
      </w:pPr>
    </w:p>
    <w:p w14:paraId="0A126F87">
      <w:pPr>
        <w:rPr>
          <w:rFonts w:hint="eastAsia" w:ascii="宋体" w:hAnsi="宋体" w:cs="宋体"/>
          <w:b/>
          <w:bCs/>
          <w:color w:val="000000"/>
          <w:sz w:val="21"/>
          <w:szCs w:val="21"/>
          <w:lang w:val="en-US" w:eastAsia="zh-CN"/>
        </w:rPr>
      </w:pPr>
    </w:p>
    <w:p w14:paraId="10E96476">
      <w:pPr>
        <w:rPr>
          <w:rFonts w:hint="eastAsia" w:ascii="宋体" w:hAnsi="宋体" w:cs="宋体"/>
          <w:b/>
          <w:bCs/>
          <w:color w:val="000000"/>
          <w:sz w:val="21"/>
          <w:szCs w:val="21"/>
          <w:lang w:val="en-US" w:eastAsia="zh-CN"/>
        </w:rPr>
      </w:pPr>
    </w:p>
    <w:p w14:paraId="2910931F">
      <w:pPr>
        <w:rPr>
          <w:rFonts w:hint="eastAsia" w:ascii="宋体" w:hAnsi="宋体" w:cs="宋体"/>
          <w:b/>
          <w:bCs/>
          <w:color w:val="000000"/>
          <w:sz w:val="21"/>
          <w:szCs w:val="21"/>
          <w:lang w:val="en-US" w:eastAsia="zh-CN"/>
        </w:rPr>
      </w:pPr>
    </w:p>
    <w:p w14:paraId="2231BF1C">
      <w:pPr>
        <w:rPr>
          <w:rFonts w:hint="eastAsia" w:ascii="宋体" w:hAnsi="宋体" w:cs="宋体"/>
          <w:b/>
          <w:bCs/>
          <w:color w:val="000000"/>
          <w:sz w:val="21"/>
          <w:szCs w:val="21"/>
          <w:lang w:val="en-US" w:eastAsia="zh-CN"/>
        </w:rPr>
      </w:pPr>
    </w:p>
    <w:p w14:paraId="7CD9FAB7">
      <w:pPr>
        <w:rPr>
          <w:rFonts w:hint="eastAsia" w:ascii="宋体" w:hAnsi="宋体" w:cs="宋体"/>
          <w:b/>
          <w:bCs/>
          <w:color w:val="000000"/>
          <w:sz w:val="21"/>
          <w:szCs w:val="21"/>
          <w:lang w:val="en-US" w:eastAsia="zh-CN"/>
        </w:rPr>
      </w:pPr>
    </w:p>
    <w:p w14:paraId="50947388">
      <w:pPr>
        <w:rPr>
          <w:rFonts w:hint="eastAsia" w:ascii="宋体" w:hAnsi="宋体" w:cs="宋体"/>
          <w:b/>
          <w:bCs/>
          <w:color w:val="000000"/>
          <w:sz w:val="21"/>
          <w:szCs w:val="21"/>
          <w:lang w:val="en-US" w:eastAsia="zh-CN"/>
        </w:rPr>
      </w:pPr>
    </w:p>
    <w:p w14:paraId="6C60F3E3">
      <w:pPr>
        <w:rPr>
          <w:rFonts w:hint="eastAsia" w:ascii="宋体" w:hAnsi="宋体" w:cs="宋体"/>
          <w:b/>
          <w:bCs/>
          <w:color w:val="000000"/>
          <w:sz w:val="21"/>
          <w:szCs w:val="21"/>
          <w:lang w:val="en-US" w:eastAsia="zh-CN"/>
        </w:rPr>
      </w:pPr>
    </w:p>
    <w:p w14:paraId="1DA76DE1">
      <w:pPr>
        <w:rPr>
          <w:rFonts w:hint="eastAsia" w:ascii="宋体" w:hAnsi="宋体" w:cs="宋体"/>
          <w:b/>
          <w:bCs/>
          <w:color w:val="000000"/>
          <w:sz w:val="21"/>
          <w:szCs w:val="21"/>
          <w:lang w:val="en-US" w:eastAsia="zh-CN"/>
        </w:rPr>
      </w:pPr>
    </w:p>
    <w:p w14:paraId="5FC46AB6">
      <w:pPr>
        <w:rPr>
          <w:rFonts w:hint="eastAsia" w:ascii="宋体" w:hAnsi="宋体" w:cs="宋体"/>
          <w:b/>
          <w:bCs/>
          <w:color w:val="000000"/>
          <w:sz w:val="21"/>
          <w:szCs w:val="21"/>
          <w:lang w:val="en-US" w:eastAsia="zh-CN"/>
        </w:rPr>
      </w:pPr>
    </w:p>
    <w:p w14:paraId="67BEA53C">
      <w:pPr>
        <w:rPr>
          <w:rFonts w:hint="eastAsia" w:ascii="宋体" w:hAnsi="宋体" w:cs="宋体"/>
          <w:b/>
          <w:bCs/>
          <w:color w:val="000000"/>
          <w:sz w:val="21"/>
          <w:szCs w:val="21"/>
          <w:lang w:val="en-US" w:eastAsia="zh-CN"/>
        </w:rPr>
      </w:pPr>
    </w:p>
    <w:p w14:paraId="5ACE6FC7">
      <w:pPr>
        <w:rPr>
          <w:rFonts w:hint="eastAsia" w:ascii="宋体" w:hAnsi="宋体" w:cs="宋体"/>
          <w:b/>
          <w:bCs/>
          <w:color w:val="000000"/>
          <w:sz w:val="21"/>
          <w:szCs w:val="21"/>
          <w:lang w:val="en-US" w:eastAsia="zh-CN"/>
        </w:rPr>
      </w:pPr>
    </w:p>
    <w:p w14:paraId="3D4E7E6D">
      <w:pPr>
        <w:rPr>
          <w:rFonts w:hint="eastAsia" w:ascii="宋体" w:hAnsi="宋体" w:cs="宋体"/>
          <w:b/>
          <w:bCs/>
          <w:color w:val="000000"/>
          <w:sz w:val="21"/>
          <w:szCs w:val="21"/>
          <w:lang w:val="en-US" w:eastAsia="zh-CN"/>
        </w:rPr>
      </w:pPr>
    </w:p>
    <w:p w14:paraId="07FAC11C">
      <w:pPr>
        <w:rPr>
          <w:rFonts w:hint="eastAsia" w:ascii="宋体" w:hAnsi="宋体" w:cs="宋体"/>
          <w:b/>
          <w:bCs/>
          <w:color w:val="000000"/>
          <w:sz w:val="21"/>
          <w:szCs w:val="21"/>
          <w:lang w:val="en-US" w:eastAsia="zh-CN"/>
        </w:rPr>
      </w:pPr>
    </w:p>
    <w:p w14:paraId="6C023E1D">
      <w:pPr>
        <w:rPr>
          <w:rFonts w:hint="eastAsia" w:ascii="宋体" w:hAnsi="宋体" w:cs="宋体"/>
          <w:b/>
          <w:bCs/>
          <w:color w:val="000000"/>
          <w:sz w:val="21"/>
          <w:szCs w:val="21"/>
          <w:lang w:val="en-US" w:eastAsia="zh-CN"/>
        </w:rPr>
      </w:pPr>
    </w:p>
    <w:p w14:paraId="186EAFA2">
      <w:pPr>
        <w:rPr>
          <w:rFonts w:hint="eastAsia" w:ascii="宋体" w:hAnsi="宋体" w:cs="宋体"/>
          <w:b/>
          <w:bCs/>
          <w:color w:val="000000"/>
          <w:sz w:val="21"/>
          <w:szCs w:val="21"/>
          <w:lang w:val="en-US" w:eastAsia="zh-CN"/>
        </w:rPr>
      </w:pPr>
    </w:p>
    <w:p w14:paraId="2F867243">
      <w:pPr>
        <w:rPr>
          <w:rFonts w:hint="eastAsia" w:ascii="宋体" w:hAnsi="宋体" w:cs="宋体"/>
          <w:b/>
          <w:bCs/>
          <w:color w:val="000000"/>
          <w:sz w:val="21"/>
          <w:szCs w:val="21"/>
          <w:lang w:val="en-US" w:eastAsia="zh-CN"/>
        </w:rPr>
      </w:pPr>
    </w:p>
    <w:p w14:paraId="5D5F8F0B">
      <w:pPr>
        <w:rPr>
          <w:rFonts w:hint="eastAsia" w:ascii="宋体" w:hAnsi="宋体" w:cs="宋体"/>
          <w:b/>
          <w:bCs/>
          <w:color w:val="000000"/>
          <w:sz w:val="21"/>
          <w:szCs w:val="21"/>
          <w:lang w:val="en-US" w:eastAsia="zh-CN"/>
        </w:rPr>
      </w:pPr>
    </w:p>
    <w:p w14:paraId="154C14E5">
      <w:pPr>
        <w:rPr>
          <w:rFonts w:hint="eastAsia" w:ascii="宋体" w:hAnsi="宋体" w:cs="宋体"/>
          <w:b/>
          <w:bCs/>
          <w:color w:val="000000"/>
          <w:sz w:val="21"/>
          <w:szCs w:val="21"/>
          <w:lang w:val="en-US" w:eastAsia="zh-CN"/>
        </w:rPr>
      </w:pPr>
    </w:p>
    <w:p w14:paraId="57E7F1F4">
      <w:pPr>
        <w:rPr>
          <w:rFonts w:hint="eastAsia" w:ascii="宋体" w:hAnsi="宋体" w:cs="宋体"/>
          <w:b/>
          <w:bCs/>
          <w:color w:val="000000"/>
          <w:sz w:val="21"/>
          <w:szCs w:val="21"/>
          <w:lang w:val="en-US" w:eastAsia="zh-CN"/>
        </w:rPr>
      </w:pPr>
    </w:p>
    <w:p w14:paraId="116DEA41">
      <w:pPr>
        <w:rPr>
          <w:rFonts w:hint="eastAsia" w:ascii="宋体" w:hAnsi="宋体" w:cs="宋体"/>
          <w:b/>
          <w:bCs/>
          <w:color w:val="000000"/>
          <w:sz w:val="21"/>
          <w:szCs w:val="21"/>
          <w:lang w:val="en-US" w:eastAsia="zh-CN"/>
        </w:rPr>
      </w:pPr>
    </w:p>
    <w:p w14:paraId="6153EC74">
      <w:pPr>
        <w:rPr>
          <w:rFonts w:hint="eastAsia" w:ascii="宋体" w:hAnsi="宋体" w:cs="宋体"/>
          <w:b/>
          <w:bCs/>
          <w:color w:val="000000"/>
          <w:sz w:val="21"/>
          <w:szCs w:val="21"/>
          <w:lang w:val="en-US" w:eastAsia="zh-CN"/>
        </w:rPr>
      </w:pPr>
    </w:p>
    <w:p w14:paraId="7AAFA7F1">
      <w:pPr>
        <w:rPr>
          <w:rFonts w:hint="eastAsia" w:ascii="宋体" w:hAnsi="宋体" w:cs="宋体"/>
          <w:b/>
          <w:bCs/>
          <w:color w:val="000000"/>
          <w:sz w:val="21"/>
          <w:szCs w:val="21"/>
          <w:lang w:val="en-US" w:eastAsia="zh-CN"/>
        </w:rPr>
      </w:pPr>
    </w:p>
    <w:p w14:paraId="4D187F62">
      <w:pPr>
        <w:rPr>
          <w:rFonts w:hint="eastAsia" w:ascii="宋体" w:hAnsi="宋体" w:cs="宋体"/>
          <w:b/>
          <w:bCs/>
          <w:color w:val="000000"/>
          <w:sz w:val="21"/>
          <w:szCs w:val="21"/>
          <w:lang w:val="en-US" w:eastAsia="zh-CN"/>
        </w:rPr>
      </w:pPr>
    </w:p>
    <w:p w14:paraId="5251BB49">
      <w:pPr>
        <w:rPr>
          <w:rFonts w:hint="eastAsia" w:ascii="宋体" w:hAnsi="宋体" w:cs="宋体"/>
          <w:b/>
          <w:bCs/>
          <w:color w:val="000000"/>
          <w:sz w:val="21"/>
          <w:szCs w:val="21"/>
          <w:lang w:val="en-US" w:eastAsia="zh-CN"/>
        </w:rPr>
      </w:pPr>
    </w:p>
    <w:p w14:paraId="40A9F23C">
      <w:pPr>
        <w:rPr>
          <w:rFonts w:ascii="宋体" w:hAnsi="宋体" w:cs="宋体"/>
          <w:b/>
          <w:bCs/>
          <w:color w:val="auto"/>
          <w:sz w:val="21"/>
          <w:szCs w:val="21"/>
        </w:rPr>
      </w:pPr>
      <w:r>
        <w:rPr>
          <w:rFonts w:hint="eastAsia" w:ascii="宋体" w:hAnsi="宋体" w:cs="宋体"/>
          <w:b/>
          <w:bCs/>
          <w:color w:val="000000"/>
          <w:sz w:val="21"/>
          <w:szCs w:val="21"/>
          <w:lang w:val="en-US" w:eastAsia="zh-CN"/>
        </w:rPr>
        <w:t xml:space="preserve">2.8 </w:t>
      </w:r>
      <w:r>
        <w:rPr>
          <w:rFonts w:hint="eastAsia" w:ascii="宋体" w:hAnsi="宋体" w:cs="宋体"/>
          <w:b/>
          <w:bCs/>
          <w:color w:val="auto"/>
          <w:sz w:val="21"/>
          <w:szCs w:val="21"/>
        </w:rPr>
        <w:t xml:space="preserve"> 格式</w:t>
      </w:r>
      <w:r>
        <w:rPr>
          <w:rFonts w:hint="eastAsia" w:ascii="宋体" w:hAnsi="宋体" w:cs="宋体"/>
          <w:b/>
          <w:bCs/>
          <w:color w:val="auto"/>
          <w:sz w:val="21"/>
          <w:szCs w:val="21"/>
          <w:lang w:val="en-US" w:eastAsia="zh-CN"/>
        </w:rPr>
        <w:t>5</w:t>
      </w:r>
      <w:r>
        <w:rPr>
          <w:rFonts w:hint="eastAsia" w:ascii="宋体" w:hAnsi="宋体" w:cs="宋体"/>
          <w:b/>
          <w:bCs/>
          <w:color w:val="auto"/>
          <w:sz w:val="21"/>
          <w:szCs w:val="21"/>
        </w:rPr>
        <w:t>.拟投入本项目的项目负责人</w:t>
      </w:r>
      <w:r>
        <w:rPr>
          <w:rFonts w:hint="eastAsia" w:ascii="宋体" w:hAnsi="宋体" w:cs="宋体"/>
          <w:b/>
          <w:bCs/>
          <w:color w:val="auto"/>
          <w:sz w:val="21"/>
          <w:szCs w:val="21"/>
          <w:lang w:val="en-US" w:eastAsia="zh-CN"/>
        </w:rPr>
        <w:t>及团队成员</w:t>
      </w:r>
      <w:r>
        <w:rPr>
          <w:rFonts w:hint="eastAsia" w:ascii="宋体" w:hAnsi="宋体" w:cs="宋体"/>
          <w:b/>
          <w:bCs/>
          <w:color w:val="auto"/>
          <w:sz w:val="21"/>
          <w:szCs w:val="21"/>
        </w:rPr>
        <w:t>情况表</w:t>
      </w:r>
    </w:p>
    <w:p w14:paraId="58B7C9F2">
      <w:pPr>
        <w:jc w:val="center"/>
        <w:rPr>
          <w:rFonts w:ascii="宋体" w:hAnsi="宋体" w:cs="宋体"/>
          <w:b/>
          <w:color w:val="auto"/>
          <w:sz w:val="21"/>
          <w:szCs w:val="21"/>
        </w:rPr>
      </w:pPr>
      <w:r>
        <w:rPr>
          <w:rFonts w:hint="eastAsia" w:ascii="宋体" w:hAnsi="宋体" w:cs="宋体"/>
          <w:b/>
          <w:color w:val="auto"/>
          <w:sz w:val="21"/>
          <w:szCs w:val="21"/>
        </w:rPr>
        <w:t>拟投入本项目的项目负责人情况表</w:t>
      </w:r>
    </w:p>
    <w:tbl>
      <w:tblPr>
        <w:tblStyle w:val="20"/>
        <w:tblW w:w="965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1"/>
        <w:gridCol w:w="332"/>
        <w:gridCol w:w="1165"/>
        <w:gridCol w:w="828"/>
        <w:gridCol w:w="785"/>
        <w:gridCol w:w="1208"/>
        <w:gridCol w:w="129"/>
        <w:gridCol w:w="1864"/>
        <w:gridCol w:w="334"/>
        <w:gridCol w:w="1351"/>
      </w:tblGrid>
      <w:tr w14:paraId="0BFBBB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661" w:type="dxa"/>
            <w:vAlign w:val="center"/>
          </w:tcPr>
          <w:p w14:paraId="28D22D3F">
            <w:pPr>
              <w:jc w:val="center"/>
              <w:rPr>
                <w:rFonts w:ascii="宋体" w:hAnsi="宋体" w:cs="宋体"/>
                <w:bCs/>
                <w:color w:val="auto"/>
                <w:sz w:val="21"/>
                <w:szCs w:val="21"/>
              </w:rPr>
            </w:pPr>
            <w:r>
              <w:rPr>
                <w:rFonts w:hint="eastAsia" w:ascii="宋体" w:hAnsi="宋体" w:cs="宋体"/>
                <w:bCs/>
                <w:color w:val="auto"/>
                <w:sz w:val="21"/>
                <w:szCs w:val="21"/>
              </w:rPr>
              <w:t>姓名</w:t>
            </w:r>
          </w:p>
        </w:tc>
        <w:tc>
          <w:tcPr>
            <w:tcW w:w="1497" w:type="dxa"/>
            <w:gridSpan w:val="2"/>
            <w:vAlign w:val="center"/>
          </w:tcPr>
          <w:p w14:paraId="67C1D460">
            <w:pPr>
              <w:jc w:val="center"/>
              <w:rPr>
                <w:rFonts w:ascii="宋体" w:hAnsi="宋体" w:cs="宋体"/>
                <w:bCs/>
                <w:color w:val="auto"/>
                <w:sz w:val="21"/>
                <w:szCs w:val="21"/>
              </w:rPr>
            </w:pPr>
          </w:p>
        </w:tc>
        <w:tc>
          <w:tcPr>
            <w:tcW w:w="1613" w:type="dxa"/>
            <w:gridSpan w:val="2"/>
            <w:vAlign w:val="center"/>
          </w:tcPr>
          <w:p w14:paraId="7B296C4D">
            <w:pPr>
              <w:jc w:val="center"/>
              <w:rPr>
                <w:rFonts w:ascii="宋体" w:hAnsi="宋体" w:cs="宋体"/>
                <w:bCs/>
                <w:color w:val="auto"/>
                <w:sz w:val="21"/>
                <w:szCs w:val="21"/>
              </w:rPr>
            </w:pPr>
            <w:r>
              <w:rPr>
                <w:rFonts w:hint="eastAsia" w:ascii="宋体" w:hAnsi="宋体" w:cs="宋体"/>
                <w:bCs/>
                <w:color w:val="auto"/>
                <w:sz w:val="21"/>
                <w:szCs w:val="21"/>
              </w:rPr>
              <w:t>出生年月</w:t>
            </w:r>
          </w:p>
        </w:tc>
        <w:tc>
          <w:tcPr>
            <w:tcW w:w="1337" w:type="dxa"/>
            <w:gridSpan w:val="2"/>
            <w:vAlign w:val="center"/>
          </w:tcPr>
          <w:p w14:paraId="38BA02E2">
            <w:pPr>
              <w:jc w:val="center"/>
              <w:rPr>
                <w:rFonts w:ascii="宋体" w:hAnsi="宋体" w:cs="宋体"/>
                <w:bCs/>
                <w:color w:val="auto"/>
                <w:sz w:val="21"/>
                <w:szCs w:val="21"/>
              </w:rPr>
            </w:pPr>
          </w:p>
        </w:tc>
        <w:tc>
          <w:tcPr>
            <w:tcW w:w="2198" w:type="dxa"/>
            <w:gridSpan w:val="2"/>
            <w:vAlign w:val="center"/>
          </w:tcPr>
          <w:p w14:paraId="7ABD9998">
            <w:pPr>
              <w:jc w:val="center"/>
              <w:rPr>
                <w:rFonts w:ascii="宋体" w:hAnsi="宋体" w:cs="宋体"/>
                <w:bCs/>
                <w:color w:val="auto"/>
                <w:sz w:val="21"/>
                <w:szCs w:val="21"/>
              </w:rPr>
            </w:pPr>
            <w:r>
              <w:rPr>
                <w:rFonts w:hint="eastAsia" w:ascii="宋体" w:hAnsi="宋体" w:cs="宋体"/>
                <w:bCs/>
                <w:color w:val="auto"/>
                <w:sz w:val="21"/>
                <w:szCs w:val="21"/>
              </w:rPr>
              <w:t>学历</w:t>
            </w:r>
          </w:p>
        </w:tc>
        <w:tc>
          <w:tcPr>
            <w:tcW w:w="1351" w:type="dxa"/>
            <w:vAlign w:val="center"/>
          </w:tcPr>
          <w:p w14:paraId="0B61FD20">
            <w:pPr>
              <w:jc w:val="center"/>
              <w:rPr>
                <w:rFonts w:ascii="宋体" w:hAnsi="宋体" w:cs="宋体"/>
                <w:bCs/>
                <w:color w:val="auto"/>
                <w:sz w:val="21"/>
                <w:szCs w:val="21"/>
              </w:rPr>
            </w:pPr>
          </w:p>
        </w:tc>
      </w:tr>
      <w:tr w14:paraId="030A8B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661" w:type="dxa"/>
            <w:vAlign w:val="center"/>
          </w:tcPr>
          <w:p w14:paraId="49D6DF2F">
            <w:pPr>
              <w:spacing w:line="360" w:lineRule="exact"/>
              <w:jc w:val="center"/>
              <w:rPr>
                <w:rFonts w:ascii="宋体" w:hAnsi="宋体" w:cs="宋体"/>
                <w:bCs/>
                <w:color w:val="auto"/>
                <w:sz w:val="21"/>
                <w:szCs w:val="21"/>
              </w:rPr>
            </w:pPr>
            <w:r>
              <w:rPr>
                <w:rFonts w:hint="eastAsia" w:ascii="宋体" w:hAnsi="宋体" w:cs="宋体"/>
                <w:bCs/>
                <w:color w:val="auto"/>
                <w:sz w:val="21"/>
                <w:szCs w:val="21"/>
              </w:rPr>
              <w:t>职称</w:t>
            </w:r>
          </w:p>
        </w:tc>
        <w:tc>
          <w:tcPr>
            <w:tcW w:w="1497" w:type="dxa"/>
            <w:gridSpan w:val="2"/>
            <w:vAlign w:val="center"/>
          </w:tcPr>
          <w:p w14:paraId="6689C04F">
            <w:pPr>
              <w:spacing w:line="360" w:lineRule="exact"/>
              <w:jc w:val="center"/>
              <w:rPr>
                <w:rFonts w:ascii="宋体" w:hAnsi="宋体" w:cs="宋体"/>
                <w:bCs/>
                <w:color w:val="auto"/>
                <w:sz w:val="21"/>
                <w:szCs w:val="21"/>
              </w:rPr>
            </w:pPr>
          </w:p>
        </w:tc>
        <w:tc>
          <w:tcPr>
            <w:tcW w:w="1613" w:type="dxa"/>
            <w:gridSpan w:val="2"/>
            <w:vAlign w:val="center"/>
          </w:tcPr>
          <w:p w14:paraId="03B801C3">
            <w:pPr>
              <w:spacing w:line="360" w:lineRule="exact"/>
              <w:jc w:val="center"/>
              <w:rPr>
                <w:rFonts w:ascii="宋体" w:hAnsi="宋体" w:cs="宋体"/>
                <w:bCs/>
                <w:color w:val="auto"/>
                <w:sz w:val="21"/>
                <w:szCs w:val="21"/>
              </w:rPr>
            </w:pPr>
            <w:r>
              <w:rPr>
                <w:rFonts w:hint="eastAsia" w:ascii="宋体" w:hAnsi="宋体" w:cs="宋体"/>
                <w:bCs/>
                <w:color w:val="auto"/>
                <w:sz w:val="21"/>
                <w:szCs w:val="21"/>
              </w:rPr>
              <w:t>职务</w:t>
            </w:r>
          </w:p>
        </w:tc>
        <w:tc>
          <w:tcPr>
            <w:tcW w:w="1337" w:type="dxa"/>
            <w:gridSpan w:val="2"/>
            <w:vAlign w:val="center"/>
          </w:tcPr>
          <w:p w14:paraId="0145D6AC">
            <w:pPr>
              <w:spacing w:line="360" w:lineRule="exact"/>
              <w:jc w:val="center"/>
              <w:rPr>
                <w:rFonts w:ascii="宋体" w:hAnsi="宋体" w:cs="宋体"/>
                <w:bCs/>
                <w:color w:val="auto"/>
                <w:sz w:val="21"/>
                <w:szCs w:val="21"/>
              </w:rPr>
            </w:pPr>
          </w:p>
        </w:tc>
        <w:tc>
          <w:tcPr>
            <w:tcW w:w="2198" w:type="dxa"/>
            <w:gridSpan w:val="2"/>
            <w:vAlign w:val="center"/>
          </w:tcPr>
          <w:p w14:paraId="00F5267D">
            <w:pPr>
              <w:spacing w:line="360" w:lineRule="exact"/>
              <w:jc w:val="center"/>
              <w:rPr>
                <w:rFonts w:ascii="宋体" w:hAnsi="宋体" w:cs="宋体"/>
                <w:bCs/>
                <w:color w:val="auto"/>
                <w:sz w:val="21"/>
                <w:szCs w:val="21"/>
              </w:rPr>
            </w:pPr>
            <w:r>
              <w:rPr>
                <w:rFonts w:hint="eastAsia" w:ascii="宋体" w:hAnsi="宋体" w:cs="宋体"/>
                <w:bCs/>
                <w:color w:val="auto"/>
                <w:sz w:val="21"/>
                <w:szCs w:val="21"/>
              </w:rPr>
              <w:t>从事本工作时间</w:t>
            </w:r>
          </w:p>
        </w:tc>
        <w:tc>
          <w:tcPr>
            <w:tcW w:w="1351" w:type="dxa"/>
            <w:vAlign w:val="center"/>
          </w:tcPr>
          <w:p w14:paraId="555D8457">
            <w:pPr>
              <w:spacing w:line="360" w:lineRule="exact"/>
              <w:jc w:val="center"/>
              <w:rPr>
                <w:rFonts w:ascii="宋体" w:hAnsi="宋体" w:cs="宋体"/>
                <w:bCs/>
                <w:color w:val="auto"/>
                <w:sz w:val="21"/>
                <w:szCs w:val="21"/>
              </w:rPr>
            </w:pPr>
          </w:p>
        </w:tc>
      </w:tr>
      <w:tr w14:paraId="6C078D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661" w:type="dxa"/>
            <w:vAlign w:val="center"/>
          </w:tcPr>
          <w:p w14:paraId="67E5D93B">
            <w:pPr>
              <w:spacing w:line="360" w:lineRule="exact"/>
              <w:jc w:val="center"/>
              <w:rPr>
                <w:rFonts w:ascii="宋体" w:hAnsi="宋体" w:cs="宋体"/>
                <w:bCs/>
                <w:color w:val="auto"/>
                <w:sz w:val="21"/>
                <w:szCs w:val="21"/>
              </w:rPr>
            </w:pPr>
            <w:r>
              <w:rPr>
                <w:rFonts w:hint="eastAsia" w:ascii="宋体" w:hAnsi="宋体" w:cs="宋体"/>
                <w:bCs/>
                <w:color w:val="auto"/>
                <w:sz w:val="21"/>
                <w:szCs w:val="21"/>
              </w:rPr>
              <w:t>毕业院校</w:t>
            </w:r>
          </w:p>
        </w:tc>
        <w:tc>
          <w:tcPr>
            <w:tcW w:w="1497" w:type="dxa"/>
            <w:gridSpan w:val="2"/>
            <w:vAlign w:val="center"/>
          </w:tcPr>
          <w:p w14:paraId="510A4FD2">
            <w:pPr>
              <w:spacing w:line="360" w:lineRule="exact"/>
              <w:jc w:val="center"/>
              <w:rPr>
                <w:rFonts w:ascii="宋体" w:hAnsi="宋体" w:cs="宋体"/>
                <w:bCs/>
                <w:color w:val="auto"/>
                <w:sz w:val="21"/>
                <w:szCs w:val="21"/>
              </w:rPr>
            </w:pPr>
          </w:p>
        </w:tc>
        <w:tc>
          <w:tcPr>
            <w:tcW w:w="1613" w:type="dxa"/>
            <w:gridSpan w:val="2"/>
            <w:vAlign w:val="center"/>
          </w:tcPr>
          <w:p w14:paraId="72FC51A2">
            <w:pPr>
              <w:spacing w:line="360" w:lineRule="exact"/>
              <w:jc w:val="center"/>
              <w:rPr>
                <w:rFonts w:ascii="宋体" w:hAnsi="宋体" w:cs="宋体"/>
                <w:bCs/>
                <w:color w:val="auto"/>
                <w:sz w:val="21"/>
                <w:szCs w:val="21"/>
              </w:rPr>
            </w:pPr>
            <w:r>
              <w:rPr>
                <w:rFonts w:hint="eastAsia" w:ascii="宋体" w:hAnsi="宋体" w:cs="宋体"/>
                <w:bCs/>
                <w:color w:val="auto"/>
                <w:sz w:val="21"/>
                <w:szCs w:val="21"/>
              </w:rPr>
              <w:t>毕业时间</w:t>
            </w:r>
          </w:p>
        </w:tc>
        <w:tc>
          <w:tcPr>
            <w:tcW w:w="1337" w:type="dxa"/>
            <w:gridSpan w:val="2"/>
            <w:vAlign w:val="center"/>
          </w:tcPr>
          <w:p w14:paraId="7F182324">
            <w:pPr>
              <w:spacing w:line="360" w:lineRule="exact"/>
              <w:jc w:val="center"/>
              <w:rPr>
                <w:rFonts w:ascii="宋体" w:hAnsi="宋体" w:cs="宋体"/>
                <w:bCs/>
                <w:color w:val="auto"/>
                <w:sz w:val="21"/>
                <w:szCs w:val="21"/>
              </w:rPr>
            </w:pPr>
          </w:p>
        </w:tc>
        <w:tc>
          <w:tcPr>
            <w:tcW w:w="2198" w:type="dxa"/>
            <w:gridSpan w:val="2"/>
            <w:vAlign w:val="center"/>
          </w:tcPr>
          <w:p w14:paraId="5BA6B815">
            <w:pPr>
              <w:spacing w:line="360" w:lineRule="exact"/>
              <w:jc w:val="center"/>
              <w:rPr>
                <w:rFonts w:ascii="宋体" w:hAnsi="宋体" w:cs="宋体"/>
                <w:bCs/>
                <w:color w:val="auto"/>
                <w:sz w:val="21"/>
                <w:szCs w:val="21"/>
              </w:rPr>
            </w:pPr>
            <w:r>
              <w:rPr>
                <w:rFonts w:hint="eastAsia" w:ascii="宋体" w:hAnsi="宋体" w:cs="宋体"/>
                <w:bCs/>
                <w:color w:val="auto"/>
                <w:sz w:val="21"/>
                <w:szCs w:val="21"/>
              </w:rPr>
              <w:t>专业</w:t>
            </w:r>
          </w:p>
        </w:tc>
        <w:tc>
          <w:tcPr>
            <w:tcW w:w="1351" w:type="dxa"/>
            <w:vAlign w:val="center"/>
          </w:tcPr>
          <w:p w14:paraId="64DB10E9">
            <w:pPr>
              <w:spacing w:line="360" w:lineRule="exact"/>
              <w:jc w:val="center"/>
              <w:rPr>
                <w:rFonts w:ascii="宋体" w:hAnsi="宋体" w:cs="宋体"/>
                <w:bCs/>
                <w:color w:val="auto"/>
                <w:sz w:val="21"/>
                <w:szCs w:val="21"/>
              </w:rPr>
            </w:pPr>
          </w:p>
        </w:tc>
      </w:tr>
      <w:tr w14:paraId="4289A2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158" w:type="dxa"/>
            <w:gridSpan w:val="3"/>
            <w:vAlign w:val="center"/>
          </w:tcPr>
          <w:p w14:paraId="4EBF689A">
            <w:pPr>
              <w:spacing w:line="360" w:lineRule="exact"/>
              <w:jc w:val="center"/>
              <w:rPr>
                <w:rFonts w:ascii="宋体" w:hAnsi="宋体" w:cs="宋体"/>
                <w:bCs/>
                <w:color w:val="auto"/>
                <w:sz w:val="21"/>
                <w:szCs w:val="21"/>
              </w:rPr>
            </w:pPr>
            <w:r>
              <w:rPr>
                <w:rFonts w:hint="eastAsia" w:ascii="宋体" w:hAnsi="宋体" w:cs="宋体"/>
                <w:bCs/>
                <w:color w:val="auto"/>
                <w:sz w:val="21"/>
                <w:szCs w:val="21"/>
              </w:rPr>
              <w:t>注册证书等级</w:t>
            </w:r>
          </w:p>
          <w:p w14:paraId="398ADE58">
            <w:pPr>
              <w:spacing w:line="360" w:lineRule="exact"/>
              <w:jc w:val="center"/>
              <w:rPr>
                <w:rFonts w:ascii="宋体" w:hAnsi="宋体" w:cs="宋体"/>
                <w:bCs/>
                <w:color w:val="auto"/>
                <w:sz w:val="21"/>
                <w:szCs w:val="21"/>
              </w:rPr>
            </w:pPr>
            <w:r>
              <w:rPr>
                <w:rFonts w:hint="eastAsia" w:ascii="宋体" w:hAnsi="宋体" w:cs="宋体"/>
                <w:bCs/>
                <w:color w:val="auto"/>
                <w:sz w:val="21"/>
                <w:szCs w:val="21"/>
              </w:rPr>
              <w:t>和专业</w:t>
            </w:r>
          </w:p>
        </w:tc>
        <w:tc>
          <w:tcPr>
            <w:tcW w:w="2950" w:type="dxa"/>
            <w:gridSpan w:val="4"/>
            <w:vAlign w:val="center"/>
          </w:tcPr>
          <w:p w14:paraId="4AA39A10">
            <w:pPr>
              <w:spacing w:line="360" w:lineRule="exact"/>
              <w:jc w:val="center"/>
              <w:rPr>
                <w:rFonts w:ascii="宋体" w:hAnsi="宋体" w:cs="宋体"/>
                <w:bCs/>
                <w:color w:val="auto"/>
                <w:sz w:val="21"/>
                <w:szCs w:val="21"/>
              </w:rPr>
            </w:pPr>
          </w:p>
        </w:tc>
        <w:tc>
          <w:tcPr>
            <w:tcW w:w="2198" w:type="dxa"/>
            <w:gridSpan w:val="2"/>
            <w:vAlign w:val="center"/>
          </w:tcPr>
          <w:p w14:paraId="47F8C3E0">
            <w:pPr>
              <w:spacing w:line="360" w:lineRule="exact"/>
              <w:jc w:val="center"/>
              <w:rPr>
                <w:rFonts w:ascii="宋体" w:hAnsi="宋体" w:cs="宋体"/>
                <w:bCs/>
                <w:color w:val="auto"/>
                <w:sz w:val="21"/>
                <w:szCs w:val="21"/>
              </w:rPr>
            </w:pPr>
            <w:r>
              <w:rPr>
                <w:rFonts w:hint="eastAsia" w:ascii="宋体" w:hAnsi="宋体" w:cs="宋体"/>
                <w:bCs/>
                <w:color w:val="auto"/>
                <w:sz w:val="21"/>
                <w:szCs w:val="21"/>
              </w:rPr>
              <w:t>证书编号</w:t>
            </w:r>
          </w:p>
        </w:tc>
        <w:tc>
          <w:tcPr>
            <w:tcW w:w="1351" w:type="dxa"/>
            <w:vAlign w:val="center"/>
          </w:tcPr>
          <w:p w14:paraId="421141B5">
            <w:pPr>
              <w:spacing w:line="360" w:lineRule="exact"/>
              <w:jc w:val="center"/>
              <w:rPr>
                <w:rFonts w:ascii="宋体" w:hAnsi="宋体" w:cs="宋体"/>
                <w:bCs/>
                <w:color w:val="auto"/>
                <w:sz w:val="21"/>
                <w:szCs w:val="21"/>
              </w:rPr>
            </w:pPr>
          </w:p>
        </w:tc>
      </w:tr>
      <w:tr w14:paraId="1F9970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158" w:type="dxa"/>
            <w:gridSpan w:val="3"/>
            <w:vAlign w:val="center"/>
          </w:tcPr>
          <w:p w14:paraId="4B29EA9E">
            <w:pPr>
              <w:jc w:val="center"/>
              <w:rPr>
                <w:rFonts w:ascii="宋体" w:hAnsi="宋体" w:cs="宋体"/>
                <w:bCs/>
                <w:color w:val="auto"/>
                <w:sz w:val="21"/>
                <w:szCs w:val="21"/>
              </w:rPr>
            </w:pPr>
            <w:r>
              <w:rPr>
                <w:rFonts w:hint="eastAsia" w:ascii="宋体" w:hAnsi="宋体" w:cs="宋体"/>
                <w:bCs/>
                <w:color w:val="auto"/>
                <w:sz w:val="21"/>
                <w:szCs w:val="21"/>
              </w:rPr>
              <w:t>职称证专业</w:t>
            </w:r>
          </w:p>
        </w:tc>
        <w:tc>
          <w:tcPr>
            <w:tcW w:w="2950" w:type="dxa"/>
            <w:gridSpan w:val="4"/>
            <w:vAlign w:val="center"/>
          </w:tcPr>
          <w:p w14:paraId="00F04381">
            <w:pPr>
              <w:jc w:val="center"/>
              <w:rPr>
                <w:rFonts w:ascii="宋体" w:hAnsi="宋体" w:cs="宋体"/>
                <w:bCs/>
                <w:color w:val="auto"/>
                <w:sz w:val="21"/>
                <w:szCs w:val="21"/>
              </w:rPr>
            </w:pPr>
          </w:p>
        </w:tc>
        <w:tc>
          <w:tcPr>
            <w:tcW w:w="2198" w:type="dxa"/>
            <w:gridSpan w:val="2"/>
            <w:vAlign w:val="center"/>
          </w:tcPr>
          <w:p w14:paraId="108C1660">
            <w:pPr>
              <w:jc w:val="center"/>
              <w:rPr>
                <w:rFonts w:ascii="宋体" w:hAnsi="宋体" w:cs="宋体"/>
                <w:bCs/>
                <w:color w:val="auto"/>
                <w:sz w:val="21"/>
                <w:szCs w:val="21"/>
              </w:rPr>
            </w:pPr>
            <w:r>
              <w:rPr>
                <w:rFonts w:hint="eastAsia" w:ascii="宋体" w:hAnsi="宋体" w:cs="宋体"/>
                <w:bCs/>
                <w:color w:val="auto"/>
                <w:sz w:val="21"/>
                <w:szCs w:val="21"/>
              </w:rPr>
              <w:t>证书编号</w:t>
            </w:r>
          </w:p>
        </w:tc>
        <w:tc>
          <w:tcPr>
            <w:tcW w:w="1351" w:type="dxa"/>
            <w:vAlign w:val="center"/>
          </w:tcPr>
          <w:p w14:paraId="57C8F9FF">
            <w:pPr>
              <w:jc w:val="center"/>
              <w:rPr>
                <w:rFonts w:ascii="宋体" w:hAnsi="宋体" w:cs="宋体"/>
                <w:bCs/>
                <w:color w:val="auto"/>
                <w:sz w:val="21"/>
                <w:szCs w:val="21"/>
              </w:rPr>
            </w:pPr>
          </w:p>
        </w:tc>
      </w:tr>
      <w:tr w14:paraId="075272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657" w:type="dxa"/>
            <w:gridSpan w:val="10"/>
          </w:tcPr>
          <w:p w14:paraId="6E9A85C1">
            <w:pPr>
              <w:jc w:val="center"/>
              <w:rPr>
                <w:rFonts w:ascii="宋体" w:hAnsi="宋体" w:cs="宋体"/>
                <w:bCs/>
                <w:color w:val="auto"/>
                <w:sz w:val="21"/>
                <w:szCs w:val="21"/>
              </w:rPr>
            </w:pPr>
            <w:r>
              <w:rPr>
                <w:rFonts w:hint="eastAsia" w:ascii="宋体" w:hAnsi="宋体" w:cs="宋体"/>
                <w:bCs/>
                <w:color w:val="auto"/>
                <w:sz w:val="21"/>
                <w:szCs w:val="21"/>
              </w:rPr>
              <w:t>参加过的项目情况</w:t>
            </w:r>
          </w:p>
        </w:tc>
      </w:tr>
      <w:tr w14:paraId="01A4F6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3" w:type="dxa"/>
            <w:gridSpan w:val="2"/>
            <w:vAlign w:val="center"/>
          </w:tcPr>
          <w:p w14:paraId="0FAA7CE0">
            <w:pPr>
              <w:jc w:val="center"/>
              <w:rPr>
                <w:rFonts w:ascii="宋体" w:hAnsi="宋体" w:cs="宋体"/>
                <w:bCs/>
                <w:color w:val="auto"/>
                <w:sz w:val="21"/>
                <w:szCs w:val="21"/>
              </w:rPr>
            </w:pPr>
            <w:r>
              <w:rPr>
                <w:rFonts w:hint="eastAsia" w:ascii="宋体" w:hAnsi="宋体" w:cs="宋体"/>
                <w:bCs/>
                <w:color w:val="auto"/>
                <w:sz w:val="21"/>
                <w:szCs w:val="21"/>
              </w:rPr>
              <w:t>项目名称</w:t>
            </w:r>
          </w:p>
        </w:tc>
        <w:tc>
          <w:tcPr>
            <w:tcW w:w="1993" w:type="dxa"/>
            <w:gridSpan w:val="2"/>
            <w:vAlign w:val="center"/>
          </w:tcPr>
          <w:p w14:paraId="1C8593F7">
            <w:pPr>
              <w:jc w:val="center"/>
              <w:rPr>
                <w:rFonts w:ascii="宋体" w:hAnsi="宋体" w:cs="宋体"/>
                <w:bCs/>
                <w:color w:val="auto"/>
                <w:sz w:val="21"/>
                <w:szCs w:val="21"/>
              </w:rPr>
            </w:pPr>
            <w:r>
              <w:rPr>
                <w:rFonts w:hint="eastAsia" w:ascii="宋体" w:hAnsi="宋体" w:cs="宋体"/>
                <w:bCs/>
                <w:color w:val="auto"/>
                <w:sz w:val="21"/>
                <w:szCs w:val="21"/>
              </w:rPr>
              <w:t>合同金额</w:t>
            </w:r>
          </w:p>
        </w:tc>
        <w:tc>
          <w:tcPr>
            <w:tcW w:w="1993" w:type="dxa"/>
            <w:gridSpan w:val="2"/>
            <w:vAlign w:val="center"/>
          </w:tcPr>
          <w:p w14:paraId="58812E64">
            <w:pPr>
              <w:jc w:val="center"/>
              <w:rPr>
                <w:rFonts w:ascii="宋体" w:hAnsi="宋体" w:cs="宋体"/>
                <w:bCs/>
                <w:color w:val="auto"/>
                <w:sz w:val="21"/>
                <w:szCs w:val="21"/>
              </w:rPr>
            </w:pPr>
            <w:r>
              <w:rPr>
                <w:rFonts w:hint="eastAsia" w:ascii="宋体" w:hAnsi="宋体" w:cs="宋体"/>
                <w:bCs/>
                <w:color w:val="auto"/>
                <w:sz w:val="21"/>
                <w:szCs w:val="21"/>
              </w:rPr>
              <w:t>开、竣工时间</w:t>
            </w:r>
          </w:p>
        </w:tc>
        <w:tc>
          <w:tcPr>
            <w:tcW w:w="1993" w:type="dxa"/>
            <w:gridSpan w:val="2"/>
            <w:vAlign w:val="center"/>
          </w:tcPr>
          <w:p w14:paraId="7BBA383A">
            <w:pPr>
              <w:jc w:val="center"/>
              <w:rPr>
                <w:rFonts w:ascii="宋体" w:hAnsi="宋体" w:cs="宋体"/>
                <w:bCs/>
                <w:color w:val="auto"/>
                <w:sz w:val="21"/>
                <w:szCs w:val="21"/>
              </w:rPr>
            </w:pPr>
            <w:r>
              <w:rPr>
                <w:rFonts w:hint="eastAsia" w:ascii="宋体" w:hAnsi="宋体" w:cs="宋体"/>
                <w:bCs/>
                <w:color w:val="auto"/>
                <w:sz w:val="21"/>
                <w:szCs w:val="21"/>
              </w:rPr>
              <w:t>担任职务</w:t>
            </w:r>
          </w:p>
        </w:tc>
        <w:tc>
          <w:tcPr>
            <w:tcW w:w="1685" w:type="dxa"/>
            <w:gridSpan w:val="2"/>
            <w:vAlign w:val="center"/>
          </w:tcPr>
          <w:p w14:paraId="48936703">
            <w:pPr>
              <w:jc w:val="center"/>
              <w:rPr>
                <w:rFonts w:ascii="宋体" w:hAnsi="宋体" w:cs="宋体"/>
                <w:bCs/>
                <w:color w:val="auto"/>
                <w:sz w:val="21"/>
                <w:szCs w:val="21"/>
              </w:rPr>
            </w:pPr>
            <w:r>
              <w:rPr>
                <w:rFonts w:hint="eastAsia" w:ascii="宋体" w:hAnsi="宋体" w:cs="宋体"/>
                <w:bCs/>
                <w:color w:val="auto"/>
                <w:sz w:val="21"/>
                <w:szCs w:val="21"/>
              </w:rPr>
              <w:t>发包人及联系电话</w:t>
            </w:r>
          </w:p>
        </w:tc>
      </w:tr>
      <w:tr w14:paraId="3975D6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3" w:type="dxa"/>
            <w:gridSpan w:val="2"/>
          </w:tcPr>
          <w:p w14:paraId="53D3472E">
            <w:pPr>
              <w:jc w:val="center"/>
              <w:rPr>
                <w:rFonts w:ascii="宋体" w:hAnsi="宋体" w:cs="宋体"/>
                <w:b/>
                <w:color w:val="auto"/>
                <w:sz w:val="21"/>
                <w:szCs w:val="21"/>
              </w:rPr>
            </w:pPr>
          </w:p>
        </w:tc>
        <w:tc>
          <w:tcPr>
            <w:tcW w:w="1993" w:type="dxa"/>
            <w:gridSpan w:val="2"/>
          </w:tcPr>
          <w:p w14:paraId="4FD296CD">
            <w:pPr>
              <w:jc w:val="center"/>
              <w:rPr>
                <w:rFonts w:ascii="宋体" w:hAnsi="宋体" w:cs="宋体"/>
                <w:b/>
                <w:color w:val="auto"/>
                <w:sz w:val="21"/>
                <w:szCs w:val="21"/>
              </w:rPr>
            </w:pPr>
          </w:p>
        </w:tc>
        <w:tc>
          <w:tcPr>
            <w:tcW w:w="1993" w:type="dxa"/>
            <w:gridSpan w:val="2"/>
          </w:tcPr>
          <w:p w14:paraId="17959A7B">
            <w:pPr>
              <w:jc w:val="center"/>
              <w:rPr>
                <w:rFonts w:ascii="宋体" w:hAnsi="宋体" w:cs="宋体"/>
                <w:b/>
                <w:color w:val="auto"/>
                <w:sz w:val="21"/>
                <w:szCs w:val="21"/>
              </w:rPr>
            </w:pPr>
          </w:p>
        </w:tc>
        <w:tc>
          <w:tcPr>
            <w:tcW w:w="1993" w:type="dxa"/>
            <w:gridSpan w:val="2"/>
          </w:tcPr>
          <w:p w14:paraId="64267730">
            <w:pPr>
              <w:jc w:val="center"/>
              <w:rPr>
                <w:rFonts w:ascii="宋体" w:hAnsi="宋体" w:cs="宋体"/>
                <w:b/>
                <w:color w:val="auto"/>
                <w:sz w:val="21"/>
                <w:szCs w:val="21"/>
              </w:rPr>
            </w:pPr>
          </w:p>
        </w:tc>
        <w:tc>
          <w:tcPr>
            <w:tcW w:w="1685" w:type="dxa"/>
            <w:gridSpan w:val="2"/>
          </w:tcPr>
          <w:p w14:paraId="4648F5CC">
            <w:pPr>
              <w:jc w:val="center"/>
              <w:rPr>
                <w:rFonts w:ascii="宋体" w:hAnsi="宋体" w:cs="宋体"/>
                <w:b/>
                <w:color w:val="auto"/>
                <w:sz w:val="21"/>
                <w:szCs w:val="21"/>
              </w:rPr>
            </w:pPr>
          </w:p>
        </w:tc>
      </w:tr>
      <w:tr w14:paraId="366138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3" w:type="dxa"/>
            <w:gridSpan w:val="2"/>
          </w:tcPr>
          <w:p w14:paraId="34A4F89A">
            <w:pPr>
              <w:jc w:val="center"/>
              <w:rPr>
                <w:rFonts w:ascii="宋体" w:hAnsi="宋体" w:cs="宋体"/>
                <w:b/>
                <w:color w:val="auto"/>
                <w:sz w:val="21"/>
                <w:szCs w:val="21"/>
              </w:rPr>
            </w:pPr>
          </w:p>
        </w:tc>
        <w:tc>
          <w:tcPr>
            <w:tcW w:w="1993" w:type="dxa"/>
            <w:gridSpan w:val="2"/>
          </w:tcPr>
          <w:p w14:paraId="7D66555E">
            <w:pPr>
              <w:jc w:val="center"/>
              <w:rPr>
                <w:rFonts w:ascii="宋体" w:hAnsi="宋体" w:cs="宋体"/>
                <w:b/>
                <w:color w:val="auto"/>
                <w:sz w:val="21"/>
                <w:szCs w:val="21"/>
              </w:rPr>
            </w:pPr>
          </w:p>
        </w:tc>
        <w:tc>
          <w:tcPr>
            <w:tcW w:w="1993" w:type="dxa"/>
            <w:gridSpan w:val="2"/>
          </w:tcPr>
          <w:p w14:paraId="4A082F64">
            <w:pPr>
              <w:jc w:val="center"/>
              <w:rPr>
                <w:rFonts w:ascii="宋体" w:hAnsi="宋体" w:cs="宋体"/>
                <w:b/>
                <w:color w:val="auto"/>
                <w:sz w:val="21"/>
                <w:szCs w:val="21"/>
              </w:rPr>
            </w:pPr>
          </w:p>
        </w:tc>
        <w:tc>
          <w:tcPr>
            <w:tcW w:w="1993" w:type="dxa"/>
            <w:gridSpan w:val="2"/>
          </w:tcPr>
          <w:p w14:paraId="70A9EA40">
            <w:pPr>
              <w:jc w:val="center"/>
              <w:rPr>
                <w:rFonts w:ascii="宋体" w:hAnsi="宋体" w:cs="宋体"/>
                <w:b/>
                <w:color w:val="auto"/>
                <w:sz w:val="21"/>
                <w:szCs w:val="21"/>
              </w:rPr>
            </w:pPr>
          </w:p>
        </w:tc>
        <w:tc>
          <w:tcPr>
            <w:tcW w:w="1685" w:type="dxa"/>
            <w:gridSpan w:val="2"/>
          </w:tcPr>
          <w:p w14:paraId="4F9A6A59">
            <w:pPr>
              <w:jc w:val="center"/>
              <w:rPr>
                <w:rFonts w:ascii="宋体" w:hAnsi="宋体" w:cs="宋体"/>
                <w:b/>
                <w:color w:val="auto"/>
                <w:sz w:val="21"/>
                <w:szCs w:val="21"/>
              </w:rPr>
            </w:pPr>
          </w:p>
        </w:tc>
      </w:tr>
      <w:tr w14:paraId="541103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3" w:type="dxa"/>
            <w:gridSpan w:val="2"/>
          </w:tcPr>
          <w:p w14:paraId="5EB12920">
            <w:pPr>
              <w:jc w:val="center"/>
              <w:rPr>
                <w:rFonts w:ascii="宋体" w:hAnsi="宋体" w:cs="宋体"/>
                <w:b/>
                <w:color w:val="auto"/>
                <w:sz w:val="21"/>
                <w:szCs w:val="21"/>
              </w:rPr>
            </w:pPr>
          </w:p>
        </w:tc>
        <w:tc>
          <w:tcPr>
            <w:tcW w:w="1993" w:type="dxa"/>
            <w:gridSpan w:val="2"/>
          </w:tcPr>
          <w:p w14:paraId="74FD828E">
            <w:pPr>
              <w:jc w:val="center"/>
              <w:rPr>
                <w:rFonts w:ascii="宋体" w:hAnsi="宋体" w:cs="宋体"/>
                <w:b/>
                <w:color w:val="auto"/>
                <w:sz w:val="21"/>
                <w:szCs w:val="21"/>
              </w:rPr>
            </w:pPr>
          </w:p>
        </w:tc>
        <w:tc>
          <w:tcPr>
            <w:tcW w:w="1993" w:type="dxa"/>
            <w:gridSpan w:val="2"/>
          </w:tcPr>
          <w:p w14:paraId="73790F37">
            <w:pPr>
              <w:jc w:val="center"/>
              <w:rPr>
                <w:rFonts w:ascii="宋体" w:hAnsi="宋体" w:cs="宋体"/>
                <w:b/>
                <w:color w:val="auto"/>
                <w:sz w:val="21"/>
                <w:szCs w:val="21"/>
              </w:rPr>
            </w:pPr>
          </w:p>
        </w:tc>
        <w:tc>
          <w:tcPr>
            <w:tcW w:w="1993" w:type="dxa"/>
            <w:gridSpan w:val="2"/>
          </w:tcPr>
          <w:p w14:paraId="109153F4">
            <w:pPr>
              <w:jc w:val="center"/>
              <w:rPr>
                <w:rFonts w:ascii="宋体" w:hAnsi="宋体" w:cs="宋体"/>
                <w:b/>
                <w:color w:val="auto"/>
                <w:sz w:val="21"/>
                <w:szCs w:val="21"/>
              </w:rPr>
            </w:pPr>
          </w:p>
        </w:tc>
        <w:tc>
          <w:tcPr>
            <w:tcW w:w="1685" w:type="dxa"/>
            <w:gridSpan w:val="2"/>
          </w:tcPr>
          <w:p w14:paraId="37FDBE77">
            <w:pPr>
              <w:jc w:val="center"/>
              <w:rPr>
                <w:rFonts w:ascii="宋体" w:hAnsi="宋体" w:cs="宋体"/>
                <w:b/>
                <w:color w:val="auto"/>
                <w:sz w:val="21"/>
                <w:szCs w:val="21"/>
              </w:rPr>
            </w:pPr>
          </w:p>
        </w:tc>
      </w:tr>
    </w:tbl>
    <w:p w14:paraId="3CD82F2F">
      <w:pPr>
        <w:pStyle w:val="19"/>
        <w:rPr>
          <w:rFonts w:ascii="宋体" w:hAnsi="宋体" w:eastAsia="宋体" w:cs="宋体"/>
          <w:color w:val="auto"/>
          <w:sz w:val="21"/>
          <w:szCs w:val="21"/>
        </w:rPr>
      </w:pPr>
    </w:p>
    <w:p w14:paraId="347C7E43">
      <w:pPr>
        <w:pStyle w:val="19"/>
        <w:rPr>
          <w:rFonts w:ascii="宋体" w:hAnsi="宋体" w:eastAsia="宋体" w:cs="宋体"/>
          <w:color w:val="auto"/>
          <w:sz w:val="21"/>
          <w:szCs w:val="21"/>
        </w:rPr>
      </w:pPr>
    </w:p>
    <w:p w14:paraId="77949F68">
      <w:pPr>
        <w:adjustRightInd w:val="0"/>
        <w:snapToGrid w:val="0"/>
        <w:spacing w:line="360" w:lineRule="auto"/>
        <w:jc w:val="right"/>
        <w:rPr>
          <w:rFonts w:ascii="宋体" w:hAnsi="宋体" w:cs="宋体"/>
          <w:color w:val="auto"/>
          <w:sz w:val="21"/>
          <w:szCs w:val="21"/>
          <w:lang w:val="en-GB"/>
        </w:rPr>
      </w:pPr>
      <w:r>
        <w:rPr>
          <w:rFonts w:hint="eastAsia" w:ascii="宋体" w:hAnsi="宋体" w:cs="宋体"/>
          <w:color w:val="auto"/>
          <w:sz w:val="21"/>
          <w:szCs w:val="21"/>
          <w:lang w:val="en-GB"/>
        </w:rPr>
        <w:t xml:space="preserve">供应商名称（加盖公章）： </w:t>
      </w:r>
    </w:p>
    <w:p w14:paraId="132B7E15">
      <w:pPr>
        <w:adjustRightInd w:val="0"/>
        <w:snapToGrid w:val="0"/>
        <w:spacing w:line="360" w:lineRule="auto"/>
        <w:jc w:val="right"/>
        <w:rPr>
          <w:rFonts w:ascii="宋体" w:hAnsi="宋体" w:cs="宋体"/>
          <w:color w:val="auto"/>
          <w:sz w:val="21"/>
          <w:szCs w:val="21"/>
          <w:lang w:val="en-GB"/>
        </w:rPr>
      </w:pPr>
      <w:r>
        <w:rPr>
          <w:rFonts w:hint="eastAsia" w:ascii="宋体" w:hAnsi="宋体" w:cs="宋体"/>
          <w:color w:val="auto"/>
          <w:sz w:val="21"/>
          <w:szCs w:val="21"/>
          <w:lang w:val="en-GB"/>
        </w:rPr>
        <w:t>年  月  日</w:t>
      </w:r>
    </w:p>
    <w:p w14:paraId="450A3914">
      <w:pPr>
        <w:spacing w:before="120" w:beforeLines="50" w:after="120" w:afterLines="50" w:line="360" w:lineRule="auto"/>
        <w:rPr>
          <w:rFonts w:hint="default" w:ascii="宋体" w:hAnsi="宋体" w:eastAsia="宋体" w:cs="宋体"/>
          <w:b/>
          <w:bCs/>
          <w:color w:val="000000"/>
          <w:sz w:val="21"/>
          <w:szCs w:val="21"/>
          <w:lang w:val="en-US" w:eastAsia="zh-CN"/>
        </w:rPr>
      </w:pPr>
    </w:p>
    <w:p w14:paraId="59687B8B">
      <w:pPr>
        <w:spacing w:before="120" w:beforeLines="50" w:after="120" w:afterLines="50" w:line="360" w:lineRule="auto"/>
        <w:rPr>
          <w:rFonts w:hint="eastAsia" w:ascii="宋体" w:hAnsi="宋体" w:cs="宋体"/>
          <w:b/>
          <w:bCs/>
          <w:color w:val="auto"/>
          <w:kern w:val="0"/>
          <w:sz w:val="21"/>
          <w:szCs w:val="21"/>
          <w:lang w:val="en-US" w:eastAsia="zh-CN"/>
        </w:rPr>
      </w:pPr>
    </w:p>
    <w:p w14:paraId="47FA02EA">
      <w:pPr>
        <w:spacing w:before="120" w:beforeLines="50" w:after="120" w:afterLines="50" w:line="360" w:lineRule="auto"/>
        <w:rPr>
          <w:rFonts w:hint="eastAsia" w:ascii="宋体" w:hAnsi="宋体" w:cs="宋体"/>
          <w:b/>
          <w:bCs/>
          <w:color w:val="auto"/>
          <w:kern w:val="0"/>
          <w:sz w:val="21"/>
          <w:szCs w:val="21"/>
          <w:lang w:val="en-US" w:eastAsia="zh-CN"/>
        </w:rPr>
      </w:pPr>
    </w:p>
    <w:p w14:paraId="78F5BBB5">
      <w:pPr>
        <w:spacing w:before="120" w:beforeLines="50" w:after="120" w:afterLines="50" w:line="360" w:lineRule="auto"/>
        <w:rPr>
          <w:rFonts w:hint="eastAsia" w:ascii="宋体" w:hAnsi="宋体" w:cs="宋体"/>
          <w:b/>
          <w:bCs/>
          <w:color w:val="auto"/>
          <w:kern w:val="0"/>
          <w:sz w:val="21"/>
          <w:szCs w:val="21"/>
          <w:lang w:val="en-US" w:eastAsia="zh-CN"/>
        </w:rPr>
      </w:pPr>
    </w:p>
    <w:p w14:paraId="1E1D2032">
      <w:pPr>
        <w:spacing w:before="120" w:beforeLines="50" w:after="120" w:afterLines="50" w:line="360" w:lineRule="auto"/>
        <w:rPr>
          <w:rFonts w:hint="eastAsia" w:ascii="宋体" w:hAnsi="宋体" w:cs="宋体"/>
          <w:b/>
          <w:bCs/>
          <w:color w:val="auto"/>
          <w:kern w:val="0"/>
          <w:sz w:val="21"/>
          <w:szCs w:val="21"/>
          <w:lang w:val="en-US" w:eastAsia="zh-CN"/>
        </w:rPr>
      </w:pPr>
    </w:p>
    <w:p w14:paraId="30A1A388">
      <w:pPr>
        <w:spacing w:before="120" w:beforeLines="50" w:after="120" w:afterLines="50" w:line="360" w:lineRule="auto"/>
        <w:rPr>
          <w:rFonts w:hint="eastAsia" w:ascii="宋体" w:hAnsi="宋体" w:cs="宋体"/>
          <w:b/>
          <w:bCs/>
          <w:color w:val="auto"/>
          <w:kern w:val="0"/>
          <w:sz w:val="21"/>
          <w:szCs w:val="21"/>
          <w:lang w:val="en-US" w:eastAsia="zh-CN"/>
        </w:rPr>
      </w:pPr>
    </w:p>
    <w:p w14:paraId="1E8DAF54">
      <w:pPr>
        <w:spacing w:before="120" w:beforeLines="50" w:after="120" w:afterLines="50" w:line="360" w:lineRule="auto"/>
        <w:rPr>
          <w:rFonts w:hint="eastAsia" w:ascii="宋体" w:hAnsi="宋体" w:cs="宋体"/>
          <w:b/>
          <w:bCs/>
          <w:color w:val="auto"/>
          <w:kern w:val="0"/>
          <w:sz w:val="21"/>
          <w:szCs w:val="21"/>
          <w:lang w:val="en-US" w:eastAsia="zh-CN"/>
        </w:rPr>
      </w:pPr>
    </w:p>
    <w:p w14:paraId="726B6CFE">
      <w:pPr>
        <w:spacing w:before="120" w:beforeLines="50" w:after="120" w:afterLines="50" w:line="360" w:lineRule="auto"/>
        <w:rPr>
          <w:rFonts w:hint="eastAsia" w:ascii="宋体" w:hAnsi="宋体" w:cs="宋体"/>
          <w:b/>
          <w:bCs/>
          <w:color w:val="auto"/>
          <w:kern w:val="0"/>
          <w:sz w:val="21"/>
          <w:szCs w:val="21"/>
          <w:lang w:val="en-US" w:eastAsia="zh-CN"/>
        </w:rPr>
      </w:pPr>
    </w:p>
    <w:p w14:paraId="6D66170B">
      <w:pPr>
        <w:spacing w:before="120" w:beforeLines="50" w:after="120" w:afterLines="50" w:line="360" w:lineRule="auto"/>
        <w:rPr>
          <w:rFonts w:hint="eastAsia" w:ascii="宋体" w:hAnsi="宋体" w:cs="宋体"/>
          <w:b/>
          <w:bCs/>
          <w:color w:val="auto"/>
          <w:kern w:val="0"/>
          <w:sz w:val="21"/>
          <w:szCs w:val="21"/>
          <w:lang w:val="en-US" w:eastAsia="zh-CN"/>
        </w:rPr>
      </w:pPr>
    </w:p>
    <w:p w14:paraId="39510B7E">
      <w:pPr>
        <w:spacing w:before="120" w:beforeLines="50" w:after="120" w:afterLines="50" w:line="360" w:lineRule="auto"/>
        <w:rPr>
          <w:rFonts w:hint="eastAsia" w:ascii="宋体" w:hAnsi="宋体" w:cs="宋体"/>
          <w:b/>
          <w:bCs/>
          <w:color w:val="auto"/>
          <w:kern w:val="0"/>
          <w:sz w:val="21"/>
          <w:szCs w:val="21"/>
          <w:lang w:val="en-US" w:eastAsia="zh-CN"/>
        </w:rPr>
      </w:pPr>
    </w:p>
    <w:p w14:paraId="3A8FA694">
      <w:pPr>
        <w:spacing w:before="120" w:beforeLines="50" w:after="120" w:afterLines="50" w:line="360" w:lineRule="auto"/>
        <w:rPr>
          <w:rFonts w:hint="eastAsia" w:ascii="宋体" w:hAnsi="宋体" w:cs="宋体"/>
          <w:b/>
          <w:bCs/>
          <w:color w:val="auto"/>
          <w:kern w:val="0"/>
          <w:sz w:val="21"/>
          <w:szCs w:val="21"/>
          <w:lang w:val="en-US" w:eastAsia="zh-CN"/>
        </w:rPr>
      </w:pPr>
    </w:p>
    <w:p w14:paraId="68EDB8B1">
      <w:pPr>
        <w:spacing w:before="120" w:beforeLines="50" w:after="120" w:afterLines="50" w:line="360" w:lineRule="auto"/>
        <w:rPr>
          <w:rFonts w:hint="eastAsia" w:ascii="宋体" w:hAnsi="宋体" w:cs="宋体"/>
          <w:b/>
          <w:bCs/>
          <w:color w:val="000000"/>
          <w:sz w:val="21"/>
          <w:szCs w:val="21"/>
        </w:rPr>
      </w:pPr>
      <w:r>
        <w:rPr>
          <w:rFonts w:hint="eastAsia" w:ascii="宋体" w:hAnsi="宋体" w:cs="宋体"/>
          <w:b/>
          <w:bCs/>
          <w:color w:val="auto"/>
          <w:kern w:val="0"/>
          <w:sz w:val="21"/>
          <w:szCs w:val="21"/>
          <w:lang w:val="en-US" w:eastAsia="zh-CN"/>
        </w:rPr>
        <w:t xml:space="preserve">2.9 </w:t>
      </w:r>
      <w:r>
        <w:rPr>
          <w:rFonts w:hint="eastAsia" w:ascii="宋体" w:hAnsi="宋体" w:cs="宋体"/>
          <w:b/>
          <w:bCs/>
          <w:color w:val="auto"/>
          <w:kern w:val="0"/>
          <w:sz w:val="21"/>
          <w:szCs w:val="21"/>
        </w:rPr>
        <w:t>供应商认为需要提交的其他资料</w:t>
      </w:r>
    </w:p>
    <w:p w14:paraId="11507450">
      <w:pPr>
        <w:spacing w:before="120" w:beforeLines="50" w:after="120" w:afterLines="50" w:line="360" w:lineRule="auto"/>
        <w:rPr>
          <w:rFonts w:hint="eastAsia" w:ascii="宋体" w:hAnsi="宋体" w:cs="宋体"/>
          <w:b/>
          <w:bCs/>
          <w:color w:val="000000"/>
          <w:sz w:val="21"/>
          <w:szCs w:val="21"/>
        </w:rPr>
      </w:pPr>
    </w:p>
    <w:p w14:paraId="7065D04C">
      <w:pPr>
        <w:spacing w:before="120" w:beforeLines="50" w:after="120" w:afterLines="50" w:line="360" w:lineRule="auto"/>
        <w:rPr>
          <w:rFonts w:hint="eastAsia" w:ascii="宋体" w:hAnsi="宋体" w:cs="宋体"/>
          <w:b/>
          <w:bCs/>
          <w:color w:val="000000"/>
          <w:sz w:val="21"/>
          <w:szCs w:val="21"/>
        </w:rPr>
      </w:pPr>
    </w:p>
    <w:p w14:paraId="787781FD">
      <w:pPr>
        <w:spacing w:before="120" w:beforeLines="50" w:after="120" w:afterLines="50" w:line="360" w:lineRule="auto"/>
        <w:rPr>
          <w:rFonts w:hint="eastAsia" w:ascii="宋体" w:hAnsi="宋体" w:cs="宋体"/>
          <w:b/>
          <w:bCs/>
          <w:color w:val="000000"/>
          <w:sz w:val="21"/>
          <w:szCs w:val="21"/>
        </w:rPr>
      </w:pPr>
    </w:p>
    <w:p w14:paraId="4C53E5A4">
      <w:pPr>
        <w:spacing w:before="120" w:beforeLines="50" w:after="120" w:afterLines="50" w:line="360" w:lineRule="auto"/>
        <w:rPr>
          <w:rFonts w:hint="eastAsia" w:ascii="宋体" w:hAnsi="宋体" w:eastAsia="宋体" w:cs="宋体"/>
          <w:b/>
          <w:bCs/>
          <w:color w:val="000000"/>
          <w:sz w:val="21"/>
          <w:szCs w:val="21"/>
          <w:lang w:val="en-US" w:eastAsia="zh-CN"/>
        </w:rPr>
      </w:pPr>
    </w:p>
    <w:p w14:paraId="17537670">
      <w:pPr>
        <w:pStyle w:val="5"/>
        <w:ind w:firstLine="480"/>
        <w:rPr>
          <w:rFonts w:hint="eastAsia" w:ascii="宋体" w:hAnsi="宋体" w:cs="宋体"/>
          <w:b/>
          <w:bCs/>
          <w:szCs w:val="21"/>
          <w:highlight w:val="none"/>
        </w:rPr>
      </w:pPr>
      <w:r>
        <w:rPr>
          <w:rFonts w:hint="eastAsia" w:ascii="宋体" w:hAnsi="宋体" w:eastAsia="宋体" w:cs="宋体"/>
          <w:szCs w:val="21"/>
        </w:rPr>
        <w:br w:type="page"/>
      </w:r>
      <w:r>
        <w:rPr>
          <w:rFonts w:hint="eastAsia" w:ascii="宋体" w:hAnsi="宋体" w:cs="宋体"/>
          <w:b/>
          <w:bCs/>
          <w:szCs w:val="21"/>
          <w:highlight w:val="none"/>
        </w:rPr>
        <w:t>附件2：评审办法</w:t>
      </w:r>
    </w:p>
    <w:p w14:paraId="2799FCE9">
      <w:pPr>
        <w:spacing w:line="400" w:lineRule="exact"/>
        <w:ind w:firstLine="495" w:firstLineChars="235"/>
        <w:rPr>
          <w:rFonts w:hint="eastAsia" w:ascii="宋体" w:hAnsi="宋体" w:cs="宋体"/>
          <w:sz w:val="21"/>
          <w:szCs w:val="21"/>
          <w:highlight w:val="none"/>
        </w:rPr>
      </w:pPr>
      <w:r>
        <w:rPr>
          <w:rFonts w:hint="eastAsia" w:ascii="宋体" w:hAnsi="宋体" w:cs="宋体"/>
          <w:b/>
          <w:sz w:val="21"/>
          <w:szCs w:val="21"/>
          <w:highlight w:val="none"/>
        </w:rPr>
        <w:t>一、评审委员会</w:t>
      </w:r>
    </w:p>
    <w:p w14:paraId="11A55BBB">
      <w:pPr>
        <w:spacing w:line="400" w:lineRule="exact"/>
        <w:ind w:firstLine="420" w:firstLineChars="200"/>
        <w:rPr>
          <w:rFonts w:hint="eastAsia" w:ascii="宋体" w:hAnsi="宋体" w:cs="宋体"/>
          <w:sz w:val="21"/>
          <w:szCs w:val="21"/>
          <w:highlight w:val="none"/>
        </w:rPr>
      </w:pPr>
      <w:r>
        <w:rPr>
          <w:rFonts w:hint="eastAsia" w:ascii="宋体" w:hAnsi="宋体" w:cs="宋体"/>
          <w:sz w:val="21"/>
          <w:szCs w:val="21"/>
          <w:highlight w:val="none"/>
        </w:rPr>
        <w:t>本次采购由采购人自行组建评审小组，评审小组成员由</w:t>
      </w:r>
      <w:r>
        <w:rPr>
          <w:rFonts w:hint="eastAsia" w:ascii="宋体" w:hAnsi="宋体" w:cs="宋体"/>
          <w:sz w:val="21"/>
          <w:szCs w:val="21"/>
          <w:highlight w:val="none"/>
          <w:lang w:val="en-US" w:eastAsia="zh-CN"/>
        </w:rPr>
        <w:t>广州</w:t>
      </w:r>
      <w:r>
        <w:rPr>
          <w:rFonts w:hint="eastAsia" w:ascii="宋体" w:hAnsi="宋体" w:cs="宋体"/>
          <w:sz w:val="21"/>
          <w:szCs w:val="21"/>
          <w:highlight w:val="none"/>
        </w:rPr>
        <w:t>城投综合能源投资经营管理有限公司人员组成，确定5人的评审小组。</w:t>
      </w:r>
      <w:bookmarkStart w:id="15" w:name="_Toc28142597"/>
      <w:bookmarkStart w:id="16" w:name="_Toc26163628"/>
      <w:bookmarkStart w:id="17" w:name="_Toc318967830"/>
      <w:bookmarkStart w:id="18" w:name="_Toc31424230"/>
      <w:bookmarkStart w:id="19" w:name="_Toc28489529"/>
    </w:p>
    <w:p w14:paraId="1E4C028E">
      <w:pPr>
        <w:spacing w:line="400" w:lineRule="exact"/>
        <w:ind w:firstLine="495" w:firstLineChars="235"/>
        <w:rPr>
          <w:rFonts w:hint="eastAsia" w:ascii="宋体" w:hAnsi="宋体" w:cs="宋体"/>
          <w:b/>
          <w:sz w:val="21"/>
          <w:szCs w:val="21"/>
          <w:highlight w:val="none"/>
        </w:rPr>
      </w:pPr>
      <w:r>
        <w:rPr>
          <w:rFonts w:hint="eastAsia" w:ascii="宋体" w:hAnsi="宋体" w:cs="宋体"/>
          <w:b/>
          <w:sz w:val="21"/>
          <w:szCs w:val="21"/>
          <w:highlight w:val="none"/>
        </w:rPr>
        <w:t>二、评分标准</w:t>
      </w:r>
      <w:bookmarkEnd w:id="15"/>
      <w:bookmarkEnd w:id="16"/>
      <w:bookmarkEnd w:id="17"/>
      <w:bookmarkEnd w:id="18"/>
      <w:bookmarkEnd w:id="19"/>
      <w:r>
        <w:rPr>
          <w:rFonts w:hint="eastAsia" w:ascii="宋体" w:hAnsi="宋体" w:cs="宋体"/>
          <w:b/>
          <w:sz w:val="21"/>
          <w:szCs w:val="21"/>
          <w:highlight w:val="none"/>
        </w:rPr>
        <w:t>及程序</w:t>
      </w:r>
    </w:p>
    <w:p w14:paraId="3724C116">
      <w:pPr>
        <w:pStyle w:val="56"/>
        <w:widowControl w:val="0"/>
        <w:numPr>
          <w:ilvl w:val="0"/>
          <w:numId w:val="17"/>
        </w:numPr>
        <w:spacing w:line="400" w:lineRule="exact"/>
        <w:ind w:left="0" w:firstLine="425" w:firstLineChars="0"/>
        <w:jc w:val="both"/>
        <w:rPr>
          <w:rFonts w:hint="eastAsia" w:ascii="宋体" w:hAnsi="宋体" w:eastAsia="宋体" w:cs="宋体"/>
          <w:b/>
          <w:sz w:val="21"/>
          <w:szCs w:val="21"/>
          <w:highlight w:val="none"/>
          <w:lang w:eastAsia="zh-CN"/>
        </w:rPr>
      </w:pPr>
      <w:r>
        <w:rPr>
          <w:rFonts w:hint="eastAsia" w:ascii="宋体" w:hAnsi="宋体" w:eastAsia="宋体" w:cs="宋体"/>
          <w:b/>
          <w:sz w:val="21"/>
          <w:szCs w:val="21"/>
          <w:highlight w:val="none"/>
          <w:lang w:val="en-US" w:eastAsia="zh-CN"/>
        </w:rPr>
        <w:t>投标</w:t>
      </w:r>
      <w:r>
        <w:rPr>
          <w:rFonts w:hint="eastAsia" w:ascii="宋体" w:hAnsi="宋体" w:eastAsia="宋体" w:cs="宋体"/>
          <w:b/>
          <w:sz w:val="21"/>
          <w:szCs w:val="21"/>
          <w:highlight w:val="none"/>
          <w:lang w:eastAsia="zh-CN"/>
        </w:rPr>
        <w:t>文件</w:t>
      </w:r>
      <w:r>
        <w:rPr>
          <w:rFonts w:hint="eastAsia" w:ascii="宋体" w:hAnsi="宋体" w:eastAsia="宋体" w:cs="宋体"/>
          <w:b/>
          <w:sz w:val="21"/>
          <w:szCs w:val="21"/>
          <w:highlight w:val="none"/>
          <w:lang w:val="en-US" w:eastAsia="zh-CN"/>
        </w:rPr>
        <w:t>资格性、符合性审查</w:t>
      </w:r>
    </w:p>
    <w:p w14:paraId="43BA2CDA">
      <w:pPr>
        <w:rPr>
          <w:rFonts w:hint="eastAsia" w:ascii="宋体" w:hAnsi="宋体" w:eastAsia="宋体" w:cs="宋体"/>
          <w:szCs w:val="21"/>
        </w:rPr>
      </w:pPr>
      <w:r>
        <w:rPr>
          <w:rFonts w:hint="eastAsia" w:ascii="宋体" w:hAnsi="宋体" w:cs="宋体"/>
          <w:sz w:val="21"/>
          <w:szCs w:val="21"/>
          <w:highlight w:val="none"/>
        </w:rPr>
        <w:t>评审小组对各</w:t>
      </w:r>
      <w:r>
        <w:rPr>
          <w:rFonts w:hint="eastAsia" w:ascii="宋体" w:hAnsi="宋体" w:cs="宋体"/>
          <w:sz w:val="21"/>
          <w:szCs w:val="21"/>
          <w:highlight w:val="none"/>
          <w:lang w:val="en-US" w:eastAsia="zh-CN"/>
        </w:rPr>
        <w:t>投标</w:t>
      </w:r>
      <w:r>
        <w:rPr>
          <w:rFonts w:hint="eastAsia" w:ascii="宋体" w:hAnsi="宋体" w:cs="宋体"/>
          <w:sz w:val="21"/>
          <w:szCs w:val="21"/>
          <w:highlight w:val="none"/>
        </w:rPr>
        <w:t>文件进行评审，评审包括资格性审查和符合性审查，出现不符合下列情形之一时，作无效参选处理。</w:t>
      </w:r>
      <w:r>
        <w:rPr>
          <w:rFonts w:hint="eastAsia" w:ascii="宋体" w:hAnsi="宋体" w:eastAsia="宋体" w:cs="宋体"/>
          <w:b w:val="0"/>
          <w:bCs w:val="0"/>
          <w:sz w:val="21"/>
          <w:szCs w:val="21"/>
          <w:highlight w:val="none"/>
        </w:rPr>
        <w:t>《资格审查表》</w:t>
      </w:r>
      <w:r>
        <w:rPr>
          <w:rFonts w:hint="eastAsia" w:ascii="宋体" w:hAnsi="宋体" w:eastAsia="宋体" w:cs="宋体"/>
          <w:b w:val="0"/>
          <w:bCs w:val="0"/>
          <w:sz w:val="21"/>
          <w:szCs w:val="21"/>
          <w:highlight w:val="none"/>
          <w:lang w:val="en-US" w:eastAsia="zh-CN"/>
        </w:rPr>
        <w:t>和《有效审查表》</w:t>
      </w:r>
      <w:r>
        <w:rPr>
          <w:rFonts w:hint="eastAsia" w:ascii="宋体" w:hAnsi="宋体" w:eastAsia="宋体" w:cs="宋体"/>
          <w:b w:val="0"/>
          <w:bCs w:val="0"/>
          <w:sz w:val="21"/>
          <w:szCs w:val="21"/>
          <w:highlight w:val="none"/>
        </w:rPr>
        <w:t>如下：</w:t>
      </w:r>
    </w:p>
    <w:p w14:paraId="1DA5560B">
      <w:pPr>
        <w:rPr>
          <w:rFonts w:hint="eastAsia" w:ascii="宋体" w:hAnsi="宋体" w:cs="宋体"/>
          <w:color w:val="000000"/>
          <w:sz w:val="21"/>
          <w:szCs w:val="21"/>
        </w:rPr>
      </w:pPr>
    </w:p>
    <w:p w14:paraId="7AF471FA">
      <w:pPr>
        <w:ind w:firstLine="1687" w:firstLineChars="800"/>
        <w:rPr>
          <w:rFonts w:ascii="宋体" w:hAnsi="宋体" w:cs="宋体"/>
          <w:b/>
          <w:bCs/>
          <w:sz w:val="21"/>
          <w:szCs w:val="21"/>
        </w:rPr>
      </w:pPr>
      <w:r>
        <w:rPr>
          <w:rFonts w:hint="eastAsia" w:ascii="宋体" w:hAnsi="宋体" w:cs="宋体"/>
          <w:b/>
          <w:bCs/>
          <w:sz w:val="21"/>
          <w:szCs w:val="21"/>
        </w:rPr>
        <w:t>投标人资格审查表</w:t>
      </w:r>
    </w:p>
    <w:p w14:paraId="6119470A">
      <w:pPr>
        <w:ind w:firstLine="1687" w:firstLineChars="800"/>
        <w:rPr>
          <w:rFonts w:ascii="宋体" w:hAnsi="宋体" w:cs="宋体"/>
          <w:b/>
          <w:bCs/>
          <w:sz w:val="21"/>
          <w:szCs w:val="21"/>
        </w:rPr>
      </w:pPr>
    </w:p>
    <w:p w14:paraId="66C8CA84">
      <w:pPr>
        <w:spacing w:line="360" w:lineRule="auto"/>
        <w:rPr>
          <w:rFonts w:hint="eastAsia" w:ascii="宋体" w:hAnsi="宋体" w:eastAsia="宋体" w:cs="宋体"/>
          <w:bCs/>
          <w:szCs w:val="21"/>
          <w:lang w:eastAsia="zh-CN"/>
        </w:rPr>
      </w:pPr>
      <w:r>
        <w:rPr>
          <w:rFonts w:hint="eastAsia" w:ascii="宋体" w:hAnsi="宋体" w:cs="宋体"/>
          <w:bCs/>
          <w:szCs w:val="21"/>
        </w:rPr>
        <w:t>项目名称：</w:t>
      </w:r>
      <w:r>
        <w:rPr>
          <w:rFonts w:hint="eastAsia" w:ascii="宋体" w:hAnsi="宋体" w:eastAsia="宋体" w:cs="宋体"/>
          <w:b w:val="0"/>
          <w:bCs w:val="0"/>
          <w:sz w:val="21"/>
          <w:szCs w:val="21"/>
          <w:lang w:val="en-US" w:eastAsia="zh-CN"/>
        </w:rPr>
        <w:t>广州美术学院食堂一层中央空调风管更换工程</w:t>
      </w:r>
    </w:p>
    <w:tbl>
      <w:tblPr>
        <w:tblStyle w:val="20"/>
        <w:tblW w:w="8444"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648"/>
        <w:gridCol w:w="6862"/>
        <w:gridCol w:w="934"/>
      </w:tblGrid>
      <w:tr w14:paraId="7768253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63" w:hRule="atLeast"/>
          <w:jc w:val="center"/>
        </w:trPr>
        <w:tc>
          <w:tcPr>
            <w:tcW w:w="648" w:type="dxa"/>
            <w:vAlign w:val="center"/>
          </w:tcPr>
          <w:p w14:paraId="446BF588">
            <w:pPr>
              <w:rPr>
                <w:rFonts w:hint="eastAsia" w:ascii="宋体" w:hAnsi="宋体" w:cs="宋体"/>
                <w:b/>
                <w:szCs w:val="21"/>
              </w:rPr>
            </w:pPr>
            <w:r>
              <w:rPr>
                <w:rFonts w:hint="eastAsia" w:ascii="宋体" w:hAnsi="宋体" w:cs="宋体"/>
                <w:b/>
                <w:bCs/>
                <w:szCs w:val="21"/>
              </w:rPr>
              <w:t>序号</w:t>
            </w:r>
          </w:p>
        </w:tc>
        <w:tc>
          <w:tcPr>
            <w:tcW w:w="6862" w:type="dxa"/>
            <w:vAlign w:val="center"/>
          </w:tcPr>
          <w:p w14:paraId="0D39B432">
            <w:pPr>
              <w:ind w:firstLine="422"/>
              <w:jc w:val="center"/>
              <w:rPr>
                <w:rFonts w:hint="eastAsia" w:ascii="宋体" w:hAnsi="宋体" w:cs="宋体"/>
                <w:b/>
                <w:sz w:val="21"/>
                <w:szCs w:val="21"/>
              </w:rPr>
            </w:pPr>
            <w:r>
              <w:rPr>
                <w:rFonts w:hint="eastAsia" w:ascii="宋体" w:hAnsi="宋体" w:cs="宋体"/>
                <w:b/>
                <w:bCs/>
                <w:szCs w:val="21"/>
              </w:rPr>
              <w:t>评审内容</w:t>
            </w:r>
          </w:p>
        </w:tc>
        <w:tc>
          <w:tcPr>
            <w:tcW w:w="934" w:type="dxa"/>
            <w:vAlign w:val="center"/>
          </w:tcPr>
          <w:p w14:paraId="0AB1E612">
            <w:pPr>
              <w:rPr>
                <w:rFonts w:hint="eastAsia" w:ascii="宋体" w:hAnsi="宋体" w:cs="宋体"/>
                <w:b/>
                <w:szCs w:val="21"/>
              </w:rPr>
            </w:pPr>
            <w:r>
              <w:rPr>
                <w:rFonts w:hint="eastAsia" w:ascii="宋体" w:hAnsi="宋体" w:cs="宋体"/>
                <w:b/>
                <w:bCs/>
                <w:szCs w:val="21"/>
              </w:rPr>
              <w:t>备注</w:t>
            </w:r>
          </w:p>
        </w:tc>
      </w:tr>
      <w:tr w14:paraId="6E19AE3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63" w:hRule="atLeast"/>
          <w:jc w:val="center"/>
        </w:trPr>
        <w:tc>
          <w:tcPr>
            <w:tcW w:w="648" w:type="dxa"/>
            <w:shd w:val="clear" w:color="auto" w:fill="auto"/>
            <w:vAlign w:val="center"/>
          </w:tcPr>
          <w:p w14:paraId="5461DDEF">
            <w:pPr>
              <w:rPr>
                <w:rFonts w:hint="eastAsia" w:ascii="宋体" w:hAnsi="宋体" w:cs="宋体"/>
                <w:bCs/>
                <w:szCs w:val="21"/>
              </w:rPr>
            </w:pPr>
            <w:r>
              <w:rPr>
                <w:rFonts w:hint="eastAsia" w:ascii="宋体" w:hAnsi="宋体" w:cs="宋体"/>
                <w:szCs w:val="21"/>
              </w:rPr>
              <w:t>1</w:t>
            </w:r>
          </w:p>
        </w:tc>
        <w:tc>
          <w:tcPr>
            <w:tcW w:w="6862" w:type="dxa"/>
            <w:shd w:val="clear" w:color="auto" w:fill="auto"/>
            <w:vAlign w:val="center"/>
          </w:tcPr>
          <w:p w14:paraId="642BF1E8">
            <w:pPr>
              <w:rPr>
                <w:rFonts w:hint="eastAsia" w:ascii="宋体" w:hAnsi="宋体" w:cs="宋体"/>
                <w:szCs w:val="21"/>
              </w:rPr>
            </w:pPr>
            <w:r>
              <w:rPr>
                <w:rFonts w:hint="eastAsia" w:ascii="宋体" w:hAnsi="宋体" w:cs="宋体"/>
                <w:szCs w:val="21"/>
              </w:rPr>
              <w:t>具备有效的工商营业执照、企业法人组织机构代码证书、税务登记证书（或三证合一）（复印件盖章）</w:t>
            </w:r>
          </w:p>
        </w:tc>
        <w:tc>
          <w:tcPr>
            <w:tcW w:w="934" w:type="dxa"/>
            <w:vAlign w:val="center"/>
          </w:tcPr>
          <w:p w14:paraId="2CEC3277">
            <w:pPr>
              <w:spacing w:line="360" w:lineRule="auto"/>
              <w:rPr>
                <w:rFonts w:hint="eastAsia" w:ascii="宋体" w:hAnsi="宋体" w:cs="宋体"/>
                <w:b/>
                <w:szCs w:val="21"/>
              </w:rPr>
            </w:pPr>
          </w:p>
        </w:tc>
      </w:tr>
      <w:tr w14:paraId="72FA1D7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63" w:hRule="atLeast"/>
          <w:jc w:val="center"/>
        </w:trPr>
        <w:tc>
          <w:tcPr>
            <w:tcW w:w="648" w:type="dxa"/>
            <w:shd w:val="clear" w:color="auto" w:fill="auto"/>
            <w:vAlign w:val="center"/>
          </w:tcPr>
          <w:p w14:paraId="3FF8D8E6">
            <w:pPr>
              <w:rPr>
                <w:rFonts w:ascii="宋体" w:hAnsi="宋体" w:cs="宋体"/>
                <w:szCs w:val="21"/>
              </w:rPr>
            </w:pPr>
            <w:r>
              <w:rPr>
                <w:rFonts w:ascii="宋体" w:hAnsi="宋体" w:cs="宋体"/>
                <w:szCs w:val="21"/>
              </w:rPr>
              <w:t>2</w:t>
            </w:r>
          </w:p>
        </w:tc>
        <w:tc>
          <w:tcPr>
            <w:tcW w:w="6862" w:type="dxa"/>
            <w:shd w:val="clear" w:color="auto" w:fill="auto"/>
            <w:vAlign w:val="center"/>
          </w:tcPr>
          <w:p w14:paraId="110D1093">
            <w:pPr>
              <w:rPr>
                <w:rFonts w:ascii="宋体" w:hAnsi="宋体" w:cs="宋体"/>
                <w:szCs w:val="21"/>
              </w:rPr>
            </w:pPr>
            <w:r>
              <w:rPr>
                <w:rFonts w:hint="eastAsia" w:ascii="宋体" w:hAnsi="宋体" w:cs="宋体"/>
                <w:szCs w:val="21"/>
              </w:rPr>
              <w:t>法定代表人证明书原件或法定代表人授权委托书原件</w:t>
            </w:r>
          </w:p>
        </w:tc>
        <w:tc>
          <w:tcPr>
            <w:tcW w:w="934" w:type="dxa"/>
            <w:vAlign w:val="center"/>
          </w:tcPr>
          <w:p w14:paraId="3E7539E8">
            <w:pPr>
              <w:rPr>
                <w:rFonts w:ascii="宋体" w:hAnsi="宋体" w:cs="宋体"/>
                <w:szCs w:val="21"/>
              </w:rPr>
            </w:pPr>
          </w:p>
        </w:tc>
      </w:tr>
      <w:tr w14:paraId="6631BA0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87" w:hRule="atLeast"/>
          <w:jc w:val="center"/>
        </w:trPr>
        <w:tc>
          <w:tcPr>
            <w:tcW w:w="648" w:type="dxa"/>
            <w:shd w:val="clear" w:color="auto" w:fill="auto"/>
            <w:vAlign w:val="center"/>
          </w:tcPr>
          <w:p w14:paraId="6612A4F9">
            <w:pPr>
              <w:rPr>
                <w:rFonts w:ascii="宋体" w:hAnsi="宋体" w:cs="宋体"/>
                <w:szCs w:val="21"/>
              </w:rPr>
            </w:pPr>
            <w:r>
              <w:rPr>
                <w:rFonts w:hint="eastAsia" w:ascii="宋体" w:hAnsi="宋体" w:cs="宋体"/>
                <w:szCs w:val="21"/>
              </w:rPr>
              <w:t>3</w:t>
            </w:r>
          </w:p>
        </w:tc>
        <w:tc>
          <w:tcPr>
            <w:tcW w:w="6862" w:type="dxa"/>
            <w:shd w:val="clear" w:color="auto" w:fill="auto"/>
            <w:vAlign w:val="center"/>
          </w:tcPr>
          <w:p w14:paraId="2EBB9B67">
            <w:pPr>
              <w:rPr>
                <w:rFonts w:hint="eastAsia" w:ascii="宋体" w:hAnsi="宋体" w:eastAsia="宋体" w:cs="宋体"/>
                <w:szCs w:val="21"/>
                <w:lang w:eastAsia="zh-CN"/>
              </w:rPr>
            </w:pPr>
            <w:r>
              <w:rPr>
                <w:rFonts w:hint="eastAsia" w:ascii="宋体" w:hAnsi="宋体" w:cs="宋体"/>
                <w:szCs w:val="21"/>
              </w:rPr>
              <w:t>具有机电工程施工总承包叁级及以上资质；或具有建筑机电安装工程专业承包叁级及以上资质；或具有市政公用工程施工总承包叁级及以上资质；</w:t>
            </w:r>
            <w:r>
              <w:rPr>
                <w:rFonts w:hint="eastAsia" w:ascii="宋体" w:hAnsi="宋体" w:cs="宋体"/>
                <w:szCs w:val="21"/>
                <w:lang w:eastAsia="zh-CN"/>
              </w:rPr>
              <w:t>（</w:t>
            </w:r>
            <w:r>
              <w:rPr>
                <w:rFonts w:hint="eastAsia" w:ascii="宋体" w:hAnsi="宋体" w:cs="宋体"/>
                <w:szCs w:val="21"/>
                <w:lang w:val="en-US" w:eastAsia="zh-CN"/>
              </w:rPr>
              <w:t>均应在有效期内</w:t>
            </w:r>
            <w:r>
              <w:rPr>
                <w:rFonts w:hint="eastAsia" w:ascii="宋体" w:hAnsi="宋体" w:cs="宋体"/>
                <w:szCs w:val="21"/>
                <w:lang w:eastAsia="zh-CN"/>
              </w:rPr>
              <w:t>）</w:t>
            </w:r>
          </w:p>
        </w:tc>
        <w:tc>
          <w:tcPr>
            <w:tcW w:w="934" w:type="dxa"/>
            <w:vAlign w:val="center"/>
          </w:tcPr>
          <w:p w14:paraId="45F584AA">
            <w:pPr>
              <w:rPr>
                <w:rFonts w:ascii="宋体" w:hAnsi="宋体" w:cs="宋体"/>
                <w:szCs w:val="21"/>
              </w:rPr>
            </w:pPr>
          </w:p>
        </w:tc>
      </w:tr>
      <w:tr w14:paraId="2D5E9A9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63" w:hRule="atLeast"/>
          <w:jc w:val="center"/>
        </w:trPr>
        <w:tc>
          <w:tcPr>
            <w:tcW w:w="648" w:type="dxa"/>
            <w:vAlign w:val="center"/>
          </w:tcPr>
          <w:p w14:paraId="1BF63D2F">
            <w:pPr>
              <w:rPr>
                <w:rFonts w:hint="eastAsia" w:ascii="宋体" w:hAnsi="宋体" w:cs="宋体"/>
                <w:bCs/>
                <w:szCs w:val="21"/>
              </w:rPr>
            </w:pPr>
            <w:r>
              <w:rPr>
                <w:rFonts w:hint="eastAsia" w:ascii="宋体" w:hAnsi="宋体" w:cs="宋体"/>
                <w:bCs/>
                <w:szCs w:val="21"/>
              </w:rPr>
              <w:t>4</w:t>
            </w:r>
          </w:p>
        </w:tc>
        <w:tc>
          <w:tcPr>
            <w:tcW w:w="6862" w:type="dxa"/>
            <w:vAlign w:val="center"/>
          </w:tcPr>
          <w:p w14:paraId="76D724C4">
            <w:pPr>
              <w:rPr>
                <w:rFonts w:ascii="宋体" w:hAnsi="宋体" w:cs="宋体"/>
                <w:bCs/>
                <w:szCs w:val="21"/>
              </w:rPr>
            </w:pPr>
            <w:r>
              <w:rPr>
                <w:rFonts w:hint="eastAsia" w:ascii="宋体" w:hAnsi="宋体" w:cs="宋体"/>
                <w:bCs/>
                <w:szCs w:val="21"/>
              </w:rPr>
              <w:t>有效的</w:t>
            </w:r>
            <w:r>
              <w:rPr>
                <w:rFonts w:ascii="宋体" w:hAnsi="宋体" w:cs="宋体"/>
                <w:bCs/>
                <w:szCs w:val="21"/>
              </w:rPr>
              <w:t>安全生产许可证</w:t>
            </w:r>
            <w:r>
              <w:rPr>
                <w:rFonts w:hint="eastAsia" w:ascii="宋体" w:hAnsi="宋体" w:cs="宋体"/>
                <w:bCs/>
                <w:szCs w:val="21"/>
              </w:rPr>
              <w:t>（复印件盖章）</w:t>
            </w:r>
          </w:p>
        </w:tc>
        <w:tc>
          <w:tcPr>
            <w:tcW w:w="934" w:type="dxa"/>
            <w:vAlign w:val="center"/>
          </w:tcPr>
          <w:p w14:paraId="0AA94A35">
            <w:pPr>
              <w:spacing w:line="360" w:lineRule="auto"/>
              <w:rPr>
                <w:rFonts w:hint="eastAsia" w:ascii="宋体" w:hAnsi="宋体" w:cs="宋体"/>
                <w:b/>
                <w:szCs w:val="21"/>
              </w:rPr>
            </w:pPr>
          </w:p>
        </w:tc>
      </w:tr>
      <w:tr w14:paraId="56774DD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63" w:hRule="atLeast"/>
          <w:jc w:val="center"/>
        </w:trPr>
        <w:tc>
          <w:tcPr>
            <w:tcW w:w="648" w:type="dxa"/>
            <w:vAlign w:val="center"/>
          </w:tcPr>
          <w:p w14:paraId="5DBD6EC4">
            <w:pPr>
              <w:rPr>
                <w:rFonts w:hint="eastAsia" w:ascii="宋体" w:hAnsi="宋体" w:cs="宋体"/>
                <w:bCs/>
                <w:szCs w:val="21"/>
              </w:rPr>
            </w:pPr>
          </w:p>
        </w:tc>
        <w:tc>
          <w:tcPr>
            <w:tcW w:w="6862" w:type="dxa"/>
            <w:vAlign w:val="center"/>
          </w:tcPr>
          <w:p w14:paraId="3EB45F54">
            <w:pPr>
              <w:rPr>
                <w:rFonts w:ascii="宋体" w:hAnsi="宋体" w:cs="宋体"/>
                <w:bCs/>
                <w:szCs w:val="21"/>
              </w:rPr>
            </w:pPr>
            <w:r>
              <w:rPr>
                <w:rFonts w:hint="eastAsia" w:ascii="宋体" w:hAnsi="宋体" w:cs="宋体"/>
                <w:b/>
                <w:bCs/>
                <w:szCs w:val="21"/>
              </w:rPr>
              <w:t>评审结论（</w:t>
            </w:r>
            <w:r>
              <w:rPr>
                <w:rFonts w:hint="eastAsia" w:ascii="宋体" w:hAnsi="宋体" w:cs="宋体"/>
                <w:szCs w:val="21"/>
              </w:rPr>
              <w:t>通过/不通过</w:t>
            </w:r>
            <w:r>
              <w:rPr>
                <w:rFonts w:hint="eastAsia" w:ascii="宋体" w:hAnsi="宋体" w:cs="宋体"/>
                <w:b/>
                <w:bCs/>
                <w:szCs w:val="21"/>
              </w:rPr>
              <w:t>）</w:t>
            </w:r>
          </w:p>
        </w:tc>
        <w:tc>
          <w:tcPr>
            <w:tcW w:w="934" w:type="dxa"/>
            <w:vAlign w:val="center"/>
          </w:tcPr>
          <w:p w14:paraId="1A19576A">
            <w:pPr>
              <w:spacing w:line="360" w:lineRule="auto"/>
              <w:rPr>
                <w:rFonts w:hint="eastAsia" w:ascii="宋体" w:hAnsi="宋体" w:cs="宋体"/>
                <w:b/>
                <w:szCs w:val="21"/>
              </w:rPr>
            </w:pPr>
          </w:p>
        </w:tc>
      </w:tr>
    </w:tbl>
    <w:p w14:paraId="7DCA9157">
      <w:pPr>
        <w:spacing w:before="120" w:beforeLines="50" w:after="120" w:afterLines="50" w:line="360" w:lineRule="auto"/>
        <w:ind w:firstLine="420" w:firstLineChars="200"/>
        <w:rPr>
          <w:rFonts w:hint="eastAsia" w:ascii="宋体" w:hAnsi="宋体" w:cs="宋体"/>
          <w:sz w:val="21"/>
          <w:szCs w:val="21"/>
        </w:rPr>
      </w:pPr>
      <w:r>
        <w:rPr>
          <w:rFonts w:hint="eastAsia" w:ascii="宋体" w:hAnsi="宋体" w:cs="宋体"/>
          <w:sz w:val="21"/>
          <w:szCs w:val="21"/>
        </w:rPr>
        <w:t>注：</w:t>
      </w:r>
    </w:p>
    <w:p w14:paraId="1A3B1319">
      <w:pPr>
        <w:numPr>
          <w:ilvl w:val="0"/>
          <w:numId w:val="18"/>
        </w:numPr>
        <w:adjustRightInd w:val="0"/>
        <w:snapToGrid w:val="0"/>
        <w:spacing w:before="120" w:beforeLines="50" w:after="120" w:afterLines="50" w:line="360" w:lineRule="auto"/>
        <w:ind w:firstLine="420" w:firstLineChars="200"/>
        <w:rPr>
          <w:rFonts w:hint="eastAsia" w:ascii="宋体" w:hAnsi="宋体" w:cs="宋体"/>
          <w:sz w:val="21"/>
          <w:szCs w:val="21"/>
        </w:rPr>
      </w:pPr>
      <w:r>
        <w:rPr>
          <w:rFonts w:hint="eastAsia" w:ascii="宋体" w:hAnsi="宋体" w:cs="宋体"/>
          <w:sz w:val="21"/>
          <w:szCs w:val="21"/>
        </w:rPr>
        <w:t>投标人分栏中填写“√”表示该项符合竞选文件要求，“×”表示该项不符合竞选文件要求，“○”表示无该项内容；</w:t>
      </w:r>
    </w:p>
    <w:p w14:paraId="6A462731">
      <w:pPr>
        <w:numPr>
          <w:ilvl w:val="0"/>
          <w:numId w:val="18"/>
        </w:numPr>
        <w:adjustRightInd w:val="0"/>
        <w:snapToGrid w:val="0"/>
        <w:spacing w:before="120" w:beforeLines="50" w:after="120" w:afterLines="50" w:line="360" w:lineRule="auto"/>
        <w:ind w:firstLine="420" w:firstLineChars="200"/>
        <w:rPr>
          <w:rFonts w:hint="eastAsia" w:ascii="宋体" w:hAnsi="宋体" w:cs="宋体"/>
          <w:sz w:val="21"/>
          <w:szCs w:val="21"/>
        </w:rPr>
      </w:pPr>
      <w:r>
        <w:rPr>
          <w:rFonts w:hint="eastAsia" w:ascii="宋体" w:hAnsi="宋体" w:cs="宋体"/>
          <w:sz w:val="21"/>
          <w:szCs w:val="21"/>
        </w:rPr>
        <w:t>经评标委员会审核后，出现一个“×”的结论为“不通过”，即按废标处理。</w:t>
      </w:r>
    </w:p>
    <w:p w14:paraId="44C2BA85">
      <w:pPr>
        <w:numPr>
          <w:ilvl w:val="0"/>
          <w:numId w:val="18"/>
        </w:numPr>
        <w:adjustRightInd w:val="0"/>
        <w:snapToGrid w:val="0"/>
        <w:spacing w:before="120" w:beforeLines="50" w:after="120" w:afterLines="50" w:line="360" w:lineRule="auto"/>
        <w:ind w:firstLine="420" w:firstLineChars="200"/>
        <w:rPr>
          <w:rFonts w:hint="eastAsia" w:ascii="宋体" w:hAnsi="宋体" w:cs="宋体"/>
          <w:sz w:val="21"/>
          <w:szCs w:val="21"/>
        </w:rPr>
      </w:pPr>
      <w:r>
        <w:rPr>
          <w:rFonts w:hint="eastAsia" w:ascii="宋体" w:hAnsi="宋体" w:cs="宋体"/>
          <w:sz w:val="21"/>
          <w:szCs w:val="21"/>
        </w:rPr>
        <w:t>表中全部条件满足为“通过”，同意进入下一阶段评审。</w:t>
      </w:r>
    </w:p>
    <w:p w14:paraId="50C03238">
      <w:pPr>
        <w:numPr>
          <w:ilvl w:val="0"/>
          <w:numId w:val="18"/>
        </w:numPr>
        <w:adjustRightInd w:val="0"/>
        <w:snapToGrid w:val="0"/>
        <w:spacing w:before="120" w:beforeLines="50" w:after="120" w:afterLines="50" w:line="360" w:lineRule="auto"/>
        <w:ind w:firstLine="420" w:firstLineChars="200"/>
        <w:rPr>
          <w:rFonts w:hint="eastAsia" w:ascii="宋体" w:hAnsi="宋体" w:cs="宋体"/>
          <w:sz w:val="21"/>
          <w:szCs w:val="21"/>
        </w:rPr>
      </w:pPr>
      <w:r>
        <w:rPr>
          <w:rFonts w:hint="eastAsia" w:ascii="宋体" w:hAnsi="宋体" w:cs="宋体"/>
          <w:sz w:val="21"/>
          <w:szCs w:val="21"/>
        </w:rPr>
        <w:t>如对本表中某种情形的评委意见不一致时，以评标委员会过半数成员的意见作为评标委员会对该情形的认定结论。</w:t>
      </w:r>
    </w:p>
    <w:p w14:paraId="4C56C210">
      <w:pPr>
        <w:spacing w:before="120" w:beforeLines="50" w:after="120" w:afterLines="50" w:line="360" w:lineRule="auto"/>
        <w:ind w:firstLine="420" w:firstLineChars="200"/>
        <w:rPr>
          <w:rFonts w:hint="eastAsia" w:ascii="宋体" w:hAnsi="宋体" w:cs="宋体"/>
          <w:bCs/>
          <w:sz w:val="21"/>
          <w:szCs w:val="21"/>
        </w:rPr>
      </w:pPr>
      <w:r>
        <w:rPr>
          <w:rFonts w:hint="eastAsia" w:ascii="宋体" w:hAnsi="宋体" w:cs="宋体"/>
          <w:bCs/>
          <w:sz w:val="21"/>
          <w:szCs w:val="21"/>
        </w:rPr>
        <w:t xml:space="preserve">评委签名：    </w:t>
      </w:r>
    </w:p>
    <w:p w14:paraId="6782FBDC">
      <w:pPr>
        <w:spacing w:before="120" w:beforeLines="50" w:after="120" w:afterLines="50" w:line="360" w:lineRule="auto"/>
        <w:ind w:firstLine="420" w:firstLineChars="200"/>
        <w:rPr>
          <w:rFonts w:hint="eastAsia" w:ascii="宋体" w:hAnsi="宋体" w:cs="宋体"/>
          <w:sz w:val="21"/>
          <w:szCs w:val="21"/>
        </w:rPr>
      </w:pPr>
      <w:r>
        <w:rPr>
          <w:rFonts w:hint="eastAsia" w:ascii="宋体" w:hAnsi="宋体" w:cs="宋体"/>
          <w:bCs/>
          <w:sz w:val="21"/>
          <w:szCs w:val="21"/>
        </w:rPr>
        <w:t>日 期：</w:t>
      </w:r>
      <w:r>
        <w:rPr>
          <w:rFonts w:hint="eastAsia" w:ascii="宋体" w:hAnsi="宋体" w:cs="宋体"/>
          <w:sz w:val="21"/>
          <w:szCs w:val="21"/>
        </w:rPr>
        <w:t xml:space="preserve">    年   月   日</w:t>
      </w:r>
    </w:p>
    <w:p w14:paraId="06B88755">
      <w:pPr>
        <w:spacing w:line="400" w:lineRule="exact"/>
        <w:rPr>
          <w:rFonts w:hint="eastAsia" w:ascii="宋体" w:hAnsi="宋体" w:cs="宋体"/>
          <w:szCs w:val="21"/>
        </w:rPr>
      </w:pPr>
    </w:p>
    <w:p w14:paraId="5116742B">
      <w:pPr>
        <w:jc w:val="center"/>
        <w:rPr>
          <w:rFonts w:ascii="宋体" w:hAnsi="宋体" w:cs="宋体"/>
          <w:b/>
          <w:bCs/>
          <w:sz w:val="21"/>
          <w:szCs w:val="21"/>
        </w:rPr>
      </w:pPr>
      <w:r>
        <w:rPr>
          <w:rFonts w:hint="eastAsia" w:ascii="宋体" w:hAnsi="宋体" w:cs="宋体"/>
          <w:b/>
          <w:bCs/>
          <w:sz w:val="21"/>
          <w:szCs w:val="21"/>
        </w:rPr>
        <w:t>投标文件有效性审查表</w:t>
      </w:r>
    </w:p>
    <w:p w14:paraId="06D116E7">
      <w:pPr>
        <w:rPr>
          <w:rFonts w:hint="eastAsia" w:ascii="宋体" w:hAnsi="宋体" w:cs="宋体"/>
          <w:bCs/>
          <w:szCs w:val="21"/>
        </w:rPr>
      </w:pPr>
    </w:p>
    <w:p w14:paraId="1A62CD55">
      <w:pPr>
        <w:spacing w:line="360" w:lineRule="auto"/>
        <w:rPr>
          <w:rFonts w:hint="eastAsia" w:ascii="宋体" w:hAnsi="宋体" w:eastAsia="宋体" w:cs="宋体"/>
          <w:bCs/>
          <w:szCs w:val="21"/>
          <w:lang w:eastAsia="zh-CN"/>
        </w:rPr>
      </w:pPr>
      <w:r>
        <w:rPr>
          <w:rFonts w:hint="eastAsia" w:ascii="宋体" w:hAnsi="宋体" w:cs="宋体"/>
          <w:bCs/>
          <w:szCs w:val="21"/>
        </w:rPr>
        <w:t>项目名称：</w:t>
      </w:r>
      <w:r>
        <w:rPr>
          <w:rFonts w:hint="eastAsia" w:ascii="宋体" w:hAnsi="宋体" w:eastAsia="宋体" w:cs="宋体"/>
          <w:b w:val="0"/>
          <w:bCs w:val="0"/>
          <w:sz w:val="21"/>
          <w:szCs w:val="21"/>
          <w:lang w:val="en-US" w:eastAsia="zh-CN"/>
        </w:rPr>
        <w:t>广州美术学院食堂一层中央空调风管更换工程</w:t>
      </w:r>
    </w:p>
    <w:tbl>
      <w:tblPr>
        <w:tblStyle w:val="20"/>
        <w:tblW w:w="8299"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671"/>
        <w:gridCol w:w="6410"/>
        <w:gridCol w:w="1218"/>
      </w:tblGrid>
      <w:tr w14:paraId="2D81DBF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91" w:hRule="atLeast"/>
          <w:jc w:val="center"/>
        </w:trPr>
        <w:tc>
          <w:tcPr>
            <w:tcW w:w="671" w:type="dxa"/>
            <w:vAlign w:val="center"/>
          </w:tcPr>
          <w:p w14:paraId="3E5E8A54">
            <w:pPr>
              <w:jc w:val="center"/>
              <w:rPr>
                <w:rFonts w:hint="eastAsia" w:ascii="宋体" w:hAnsi="宋体" w:cs="宋体"/>
                <w:b/>
                <w:szCs w:val="21"/>
              </w:rPr>
            </w:pPr>
            <w:r>
              <w:rPr>
                <w:rFonts w:hint="eastAsia" w:ascii="宋体" w:hAnsi="宋体" w:cs="宋体"/>
                <w:b/>
                <w:bCs/>
                <w:szCs w:val="21"/>
              </w:rPr>
              <w:t>序号</w:t>
            </w:r>
          </w:p>
        </w:tc>
        <w:tc>
          <w:tcPr>
            <w:tcW w:w="6410" w:type="dxa"/>
            <w:vAlign w:val="center"/>
          </w:tcPr>
          <w:p w14:paraId="1656EDF8">
            <w:pPr>
              <w:jc w:val="center"/>
              <w:rPr>
                <w:rFonts w:hint="eastAsia" w:ascii="宋体" w:hAnsi="宋体" w:cs="宋体"/>
                <w:b/>
                <w:szCs w:val="21"/>
              </w:rPr>
            </w:pPr>
            <w:r>
              <w:rPr>
                <w:rFonts w:hint="eastAsia" w:ascii="宋体" w:hAnsi="宋体" w:cs="宋体"/>
                <w:b/>
                <w:bCs/>
                <w:szCs w:val="21"/>
              </w:rPr>
              <w:t>评审内容</w:t>
            </w:r>
          </w:p>
        </w:tc>
        <w:tc>
          <w:tcPr>
            <w:tcW w:w="1218" w:type="dxa"/>
            <w:vAlign w:val="center"/>
          </w:tcPr>
          <w:p w14:paraId="64ECD670">
            <w:pPr>
              <w:rPr>
                <w:rFonts w:hint="eastAsia" w:ascii="宋体" w:hAnsi="宋体" w:cs="宋体"/>
                <w:b/>
                <w:szCs w:val="21"/>
              </w:rPr>
            </w:pPr>
            <w:r>
              <w:rPr>
                <w:rFonts w:hint="eastAsia" w:ascii="宋体" w:hAnsi="宋体" w:cs="宋体"/>
                <w:b/>
                <w:bCs/>
                <w:szCs w:val="21"/>
              </w:rPr>
              <w:t>投标人</w:t>
            </w:r>
          </w:p>
        </w:tc>
      </w:tr>
      <w:tr w14:paraId="46B3A13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91" w:hRule="atLeast"/>
          <w:jc w:val="center"/>
        </w:trPr>
        <w:tc>
          <w:tcPr>
            <w:tcW w:w="671" w:type="dxa"/>
            <w:shd w:val="clear" w:color="auto" w:fill="auto"/>
            <w:vAlign w:val="center"/>
          </w:tcPr>
          <w:p w14:paraId="1A47FFDC">
            <w:pPr>
              <w:rPr>
                <w:rFonts w:hint="eastAsia" w:ascii="宋体" w:hAnsi="宋体" w:cs="宋体"/>
                <w:bCs/>
                <w:szCs w:val="21"/>
              </w:rPr>
            </w:pPr>
            <w:r>
              <w:rPr>
                <w:rFonts w:hint="eastAsia" w:ascii="宋体" w:hAnsi="宋体" w:cs="宋体"/>
                <w:szCs w:val="21"/>
              </w:rPr>
              <w:t>1</w:t>
            </w:r>
          </w:p>
        </w:tc>
        <w:tc>
          <w:tcPr>
            <w:tcW w:w="6410" w:type="dxa"/>
            <w:shd w:val="clear" w:color="auto" w:fill="auto"/>
            <w:vAlign w:val="center"/>
          </w:tcPr>
          <w:p w14:paraId="2EFB6CF4">
            <w:pPr>
              <w:rPr>
                <w:rFonts w:hint="eastAsia" w:ascii="宋体" w:hAnsi="宋体" w:cs="宋体"/>
                <w:szCs w:val="21"/>
              </w:rPr>
            </w:pPr>
            <w:r>
              <w:rPr>
                <w:rFonts w:hint="eastAsia" w:ascii="宋体" w:hAnsi="宋体" w:cs="宋体"/>
                <w:szCs w:val="21"/>
              </w:rPr>
              <w:t>投标文件按竞选文件的规定密封、盖章和签署；</w:t>
            </w:r>
          </w:p>
        </w:tc>
        <w:tc>
          <w:tcPr>
            <w:tcW w:w="1218" w:type="dxa"/>
            <w:vAlign w:val="center"/>
          </w:tcPr>
          <w:p w14:paraId="6DF0968F">
            <w:pPr>
              <w:spacing w:line="360" w:lineRule="auto"/>
              <w:rPr>
                <w:rFonts w:hint="eastAsia" w:ascii="宋体" w:hAnsi="宋体" w:cs="宋体"/>
                <w:b/>
                <w:szCs w:val="21"/>
              </w:rPr>
            </w:pPr>
          </w:p>
        </w:tc>
      </w:tr>
      <w:tr w14:paraId="0384E5E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91" w:hRule="atLeast"/>
          <w:jc w:val="center"/>
        </w:trPr>
        <w:tc>
          <w:tcPr>
            <w:tcW w:w="671" w:type="dxa"/>
            <w:shd w:val="clear" w:color="auto" w:fill="auto"/>
            <w:vAlign w:val="center"/>
          </w:tcPr>
          <w:p w14:paraId="57BEF60D">
            <w:pPr>
              <w:rPr>
                <w:rFonts w:hint="eastAsia" w:ascii="宋体" w:hAnsi="宋体" w:cs="宋体"/>
                <w:bCs/>
                <w:szCs w:val="21"/>
              </w:rPr>
            </w:pPr>
            <w:r>
              <w:rPr>
                <w:rFonts w:hint="eastAsia" w:ascii="宋体" w:hAnsi="宋体" w:cs="宋体"/>
                <w:szCs w:val="21"/>
              </w:rPr>
              <w:t>2</w:t>
            </w:r>
          </w:p>
        </w:tc>
        <w:tc>
          <w:tcPr>
            <w:tcW w:w="6410" w:type="dxa"/>
            <w:shd w:val="clear" w:color="auto" w:fill="auto"/>
            <w:vAlign w:val="center"/>
          </w:tcPr>
          <w:p w14:paraId="32C401DB">
            <w:pPr>
              <w:rPr>
                <w:rFonts w:hint="eastAsia" w:ascii="宋体" w:hAnsi="宋体" w:cs="宋体"/>
                <w:szCs w:val="21"/>
              </w:rPr>
            </w:pPr>
            <w:r>
              <w:rPr>
                <w:rFonts w:hint="eastAsia" w:ascii="宋体" w:hAnsi="宋体" w:cs="宋体"/>
                <w:szCs w:val="21"/>
              </w:rPr>
              <w:t>投标文件按竞选文件规定的格式填写，</w:t>
            </w:r>
            <w:r>
              <w:rPr>
                <w:rFonts w:hint="eastAsia" w:ascii="宋体" w:hAnsi="宋体" w:cs="宋体"/>
                <w:szCs w:val="21"/>
                <w:lang w:val="en-US" w:eastAsia="zh-CN"/>
              </w:rPr>
              <w:t>不存在</w:t>
            </w:r>
            <w:r>
              <w:rPr>
                <w:rFonts w:hint="eastAsia" w:ascii="宋体" w:hAnsi="宋体" w:cs="宋体"/>
                <w:szCs w:val="21"/>
              </w:rPr>
              <w:t>内容不全或关键字迹模糊、无法辩认；</w:t>
            </w:r>
          </w:p>
        </w:tc>
        <w:tc>
          <w:tcPr>
            <w:tcW w:w="1218" w:type="dxa"/>
            <w:vAlign w:val="center"/>
          </w:tcPr>
          <w:p w14:paraId="27AFB40C">
            <w:pPr>
              <w:spacing w:line="360" w:lineRule="auto"/>
              <w:rPr>
                <w:rFonts w:hint="eastAsia" w:ascii="宋体" w:hAnsi="宋体" w:cs="宋体"/>
                <w:b/>
                <w:szCs w:val="21"/>
              </w:rPr>
            </w:pPr>
          </w:p>
        </w:tc>
      </w:tr>
      <w:tr w14:paraId="684C2B7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91" w:hRule="atLeast"/>
          <w:jc w:val="center"/>
        </w:trPr>
        <w:tc>
          <w:tcPr>
            <w:tcW w:w="671" w:type="dxa"/>
            <w:shd w:val="clear" w:color="auto" w:fill="auto"/>
            <w:vAlign w:val="center"/>
          </w:tcPr>
          <w:p w14:paraId="2A9128D4">
            <w:pPr>
              <w:rPr>
                <w:rFonts w:ascii="宋体" w:hAnsi="宋体" w:cs="宋体"/>
                <w:szCs w:val="21"/>
              </w:rPr>
            </w:pPr>
            <w:r>
              <w:rPr>
                <w:rFonts w:hint="eastAsia" w:ascii="宋体" w:hAnsi="宋体" w:cs="宋体"/>
                <w:szCs w:val="21"/>
              </w:rPr>
              <w:t>3</w:t>
            </w:r>
          </w:p>
        </w:tc>
        <w:tc>
          <w:tcPr>
            <w:tcW w:w="6410" w:type="dxa"/>
            <w:shd w:val="clear" w:color="auto" w:fill="auto"/>
            <w:vAlign w:val="center"/>
          </w:tcPr>
          <w:p w14:paraId="70C0B87B">
            <w:pPr>
              <w:rPr>
                <w:rFonts w:ascii="宋体" w:hAnsi="宋体" w:cs="宋体"/>
                <w:szCs w:val="21"/>
              </w:rPr>
            </w:pPr>
            <w:r>
              <w:rPr>
                <w:rFonts w:hint="eastAsia" w:ascii="宋体" w:hAnsi="宋体" w:cs="宋体"/>
                <w:szCs w:val="21"/>
              </w:rPr>
              <w:t>投标人未被列入“信用中国”网站(www.creditchina.gov.cn)记录失信被执行人名单,须提供“信用中国”网站(www.creditchina.gov.cn)的信用记录查询结果截图或信用信息报告并打印页面加盖公章。</w:t>
            </w:r>
          </w:p>
        </w:tc>
        <w:tc>
          <w:tcPr>
            <w:tcW w:w="1218" w:type="dxa"/>
            <w:vAlign w:val="center"/>
          </w:tcPr>
          <w:p w14:paraId="7233F0E1">
            <w:pPr>
              <w:spacing w:line="360" w:lineRule="auto"/>
              <w:rPr>
                <w:rFonts w:hint="eastAsia" w:ascii="宋体" w:hAnsi="宋体" w:cs="宋体"/>
                <w:b/>
                <w:szCs w:val="21"/>
              </w:rPr>
            </w:pPr>
          </w:p>
        </w:tc>
      </w:tr>
      <w:tr w14:paraId="59359D2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91" w:hRule="atLeast"/>
          <w:jc w:val="center"/>
        </w:trPr>
        <w:tc>
          <w:tcPr>
            <w:tcW w:w="671" w:type="dxa"/>
            <w:shd w:val="clear" w:color="auto" w:fill="auto"/>
            <w:vAlign w:val="center"/>
          </w:tcPr>
          <w:p w14:paraId="7C909EE9">
            <w:pPr>
              <w:rPr>
                <w:rFonts w:ascii="宋体" w:hAnsi="宋体" w:cs="宋体"/>
                <w:szCs w:val="21"/>
              </w:rPr>
            </w:pPr>
            <w:r>
              <w:rPr>
                <w:rFonts w:hint="eastAsia" w:ascii="宋体" w:hAnsi="宋体" w:cs="宋体"/>
                <w:szCs w:val="21"/>
              </w:rPr>
              <w:t>4</w:t>
            </w:r>
          </w:p>
        </w:tc>
        <w:tc>
          <w:tcPr>
            <w:tcW w:w="6410" w:type="dxa"/>
            <w:shd w:val="clear" w:color="auto" w:fill="auto"/>
            <w:vAlign w:val="center"/>
          </w:tcPr>
          <w:p w14:paraId="0F643656">
            <w:pPr>
              <w:rPr>
                <w:rFonts w:ascii="宋体" w:hAnsi="宋体" w:cs="宋体"/>
                <w:szCs w:val="21"/>
              </w:rPr>
            </w:pPr>
            <w:r>
              <w:rPr>
                <w:rFonts w:hint="eastAsia" w:ascii="宋体" w:hAnsi="宋体" w:cs="宋体"/>
                <w:szCs w:val="21"/>
              </w:rPr>
              <w:t>投标人提供：投标人声明没有处于被责令停业或破产状态，且资产未被重组、接管和冻结，声明在投标活动中3年内没有重大违法活动和涉嫌违规行为的文件。</w:t>
            </w:r>
          </w:p>
        </w:tc>
        <w:tc>
          <w:tcPr>
            <w:tcW w:w="1218" w:type="dxa"/>
            <w:vAlign w:val="center"/>
          </w:tcPr>
          <w:p w14:paraId="52EBD05B">
            <w:pPr>
              <w:spacing w:line="360" w:lineRule="auto"/>
              <w:rPr>
                <w:rFonts w:hint="eastAsia" w:ascii="宋体" w:hAnsi="宋体" w:cs="宋体"/>
                <w:b/>
                <w:szCs w:val="21"/>
              </w:rPr>
            </w:pPr>
          </w:p>
        </w:tc>
      </w:tr>
      <w:tr w14:paraId="67AD3FD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91" w:hRule="atLeast"/>
          <w:jc w:val="center"/>
        </w:trPr>
        <w:tc>
          <w:tcPr>
            <w:tcW w:w="671" w:type="dxa"/>
            <w:shd w:val="clear" w:color="auto" w:fill="auto"/>
            <w:vAlign w:val="center"/>
          </w:tcPr>
          <w:p w14:paraId="27014CE4">
            <w:pPr>
              <w:rPr>
                <w:rFonts w:hint="eastAsia" w:ascii="宋体" w:hAnsi="宋体" w:cs="宋体"/>
                <w:bCs/>
                <w:szCs w:val="21"/>
              </w:rPr>
            </w:pPr>
            <w:r>
              <w:rPr>
                <w:rFonts w:hint="eastAsia" w:ascii="宋体" w:hAnsi="宋体" w:cs="宋体"/>
                <w:szCs w:val="21"/>
              </w:rPr>
              <w:t>5</w:t>
            </w:r>
          </w:p>
        </w:tc>
        <w:tc>
          <w:tcPr>
            <w:tcW w:w="6410" w:type="dxa"/>
            <w:shd w:val="clear" w:color="auto" w:fill="auto"/>
            <w:vAlign w:val="center"/>
          </w:tcPr>
          <w:p w14:paraId="4EC1C6A5">
            <w:pPr>
              <w:rPr>
                <w:rFonts w:hint="eastAsia" w:ascii="宋体" w:hAnsi="宋体" w:cs="宋体"/>
                <w:szCs w:val="21"/>
              </w:rPr>
            </w:pPr>
            <w:r>
              <w:rPr>
                <w:rFonts w:hint="eastAsia" w:ascii="宋体" w:hAnsi="宋体" w:cs="宋体"/>
                <w:szCs w:val="21"/>
                <w:lang w:val="en-US" w:eastAsia="zh-CN"/>
              </w:rPr>
              <w:t>投标文件不存在：</w:t>
            </w:r>
            <w:r>
              <w:rPr>
                <w:rFonts w:hint="eastAsia" w:ascii="宋体" w:hAnsi="宋体" w:cs="宋体"/>
                <w:szCs w:val="21"/>
              </w:rPr>
              <w:t>对同一竞选项目出现两个或以上的投标报价，且没声明哪个有效；</w:t>
            </w:r>
          </w:p>
        </w:tc>
        <w:tc>
          <w:tcPr>
            <w:tcW w:w="1218" w:type="dxa"/>
            <w:vAlign w:val="center"/>
          </w:tcPr>
          <w:p w14:paraId="5588676B">
            <w:pPr>
              <w:spacing w:line="360" w:lineRule="auto"/>
              <w:rPr>
                <w:rFonts w:hint="eastAsia" w:ascii="宋体" w:hAnsi="宋体" w:cs="宋体"/>
                <w:b/>
                <w:szCs w:val="21"/>
              </w:rPr>
            </w:pPr>
          </w:p>
        </w:tc>
      </w:tr>
      <w:tr w14:paraId="1912FD1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91" w:hRule="atLeast"/>
          <w:jc w:val="center"/>
        </w:trPr>
        <w:tc>
          <w:tcPr>
            <w:tcW w:w="671" w:type="dxa"/>
            <w:shd w:val="clear" w:color="auto" w:fill="auto"/>
            <w:vAlign w:val="center"/>
          </w:tcPr>
          <w:p w14:paraId="79E854E0">
            <w:pPr>
              <w:rPr>
                <w:rFonts w:hint="eastAsia" w:ascii="宋体" w:hAnsi="宋体" w:cs="宋体"/>
                <w:bCs/>
                <w:szCs w:val="21"/>
              </w:rPr>
            </w:pPr>
            <w:r>
              <w:rPr>
                <w:rFonts w:hint="eastAsia" w:ascii="宋体" w:hAnsi="宋体" w:cs="宋体"/>
                <w:szCs w:val="21"/>
              </w:rPr>
              <w:t>6</w:t>
            </w:r>
          </w:p>
        </w:tc>
        <w:tc>
          <w:tcPr>
            <w:tcW w:w="6410" w:type="dxa"/>
            <w:shd w:val="clear" w:color="auto" w:fill="auto"/>
            <w:vAlign w:val="center"/>
          </w:tcPr>
          <w:p w14:paraId="2F43B734">
            <w:pPr>
              <w:rPr>
                <w:rFonts w:hint="eastAsia" w:ascii="宋体" w:hAnsi="宋体" w:cs="宋体"/>
                <w:szCs w:val="21"/>
              </w:rPr>
            </w:pPr>
            <w:r>
              <w:rPr>
                <w:rFonts w:hint="eastAsia" w:ascii="宋体" w:hAnsi="宋体" w:cs="宋体"/>
                <w:szCs w:val="21"/>
              </w:rPr>
              <w:t>投标总报价</w:t>
            </w:r>
            <w:r>
              <w:rPr>
                <w:rFonts w:hint="eastAsia" w:ascii="宋体" w:hAnsi="宋体" w:cs="宋体"/>
                <w:szCs w:val="21"/>
                <w:lang w:val="en-US" w:eastAsia="zh-CN"/>
              </w:rPr>
              <w:t>不</w:t>
            </w:r>
            <w:r>
              <w:rPr>
                <w:rFonts w:hint="eastAsia" w:ascii="宋体" w:hAnsi="宋体" w:cs="宋体"/>
                <w:szCs w:val="21"/>
              </w:rPr>
              <w:t>低于企业自身成本；</w:t>
            </w:r>
          </w:p>
        </w:tc>
        <w:tc>
          <w:tcPr>
            <w:tcW w:w="1218" w:type="dxa"/>
            <w:vAlign w:val="center"/>
          </w:tcPr>
          <w:p w14:paraId="637BB034">
            <w:pPr>
              <w:tabs>
                <w:tab w:val="left" w:pos="553"/>
              </w:tabs>
              <w:spacing w:line="360" w:lineRule="auto"/>
              <w:rPr>
                <w:rFonts w:hint="eastAsia" w:ascii="宋体" w:hAnsi="宋体" w:cs="宋体"/>
                <w:b/>
                <w:szCs w:val="21"/>
              </w:rPr>
            </w:pPr>
          </w:p>
        </w:tc>
      </w:tr>
      <w:tr w14:paraId="4AC38D3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91" w:hRule="atLeast"/>
          <w:jc w:val="center"/>
        </w:trPr>
        <w:tc>
          <w:tcPr>
            <w:tcW w:w="671" w:type="dxa"/>
            <w:shd w:val="clear" w:color="auto" w:fill="auto"/>
            <w:vAlign w:val="center"/>
          </w:tcPr>
          <w:p w14:paraId="1C8F6C58">
            <w:pPr>
              <w:rPr>
                <w:rFonts w:hint="eastAsia" w:ascii="宋体" w:hAnsi="宋体" w:cs="宋体"/>
                <w:bCs/>
                <w:szCs w:val="21"/>
              </w:rPr>
            </w:pPr>
            <w:r>
              <w:rPr>
                <w:rFonts w:hint="eastAsia" w:ascii="宋体" w:hAnsi="宋体" w:cs="宋体"/>
                <w:szCs w:val="21"/>
              </w:rPr>
              <w:t>7</w:t>
            </w:r>
          </w:p>
        </w:tc>
        <w:tc>
          <w:tcPr>
            <w:tcW w:w="6410" w:type="dxa"/>
            <w:shd w:val="clear" w:color="auto" w:fill="auto"/>
            <w:vAlign w:val="center"/>
          </w:tcPr>
          <w:p w14:paraId="6D3E6CA2">
            <w:pPr>
              <w:rPr>
                <w:rFonts w:hint="eastAsia" w:ascii="宋体" w:hAnsi="宋体" w:cs="宋体"/>
                <w:szCs w:val="21"/>
              </w:rPr>
            </w:pPr>
            <w:r>
              <w:rPr>
                <w:rFonts w:hint="eastAsia" w:ascii="宋体" w:hAnsi="宋体" w:cs="宋体"/>
                <w:szCs w:val="21"/>
              </w:rPr>
              <w:t>投标报价</w:t>
            </w:r>
            <w:r>
              <w:rPr>
                <w:rFonts w:hint="eastAsia" w:ascii="宋体" w:hAnsi="宋体" w:cs="宋体"/>
                <w:szCs w:val="21"/>
                <w:lang w:val="en-US" w:eastAsia="zh-CN"/>
              </w:rPr>
              <w:t>未</w:t>
            </w:r>
            <w:r>
              <w:rPr>
                <w:rFonts w:hint="eastAsia" w:ascii="宋体" w:hAnsi="宋体" w:cs="宋体"/>
                <w:szCs w:val="21"/>
              </w:rPr>
              <w:t>超过采购限价；</w:t>
            </w:r>
          </w:p>
        </w:tc>
        <w:tc>
          <w:tcPr>
            <w:tcW w:w="1218" w:type="dxa"/>
            <w:vAlign w:val="center"/>
          </w:tcPr>
          <w:p w14:paraId="32538156">
            <w:pPr>
              <w:spacing w:line="360" w:lineRule="auto"/>
              <w:rPr>
                <w:rFonts w:hint="eastAsia" w:ascii="宋体" w:hAnsi="宋体" w:cs="宋体"/>
                <w:b/>
                <w:szCs w:val="21"/>
              </w:rPr>
            </w:pPr>
          </w:p>
        </w:tc>
      </w:tr>
      <w:tr w14:paraId="54E5CEC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91" w:hRule="atLeast"/>
          <w:jc w:val="center"/>
        </w:trPr>
        <w:tc>
          <w:tcPr>
            <w:tcW w:w="671" w:type="dxa"/>
            <w:shd w:val="clear" w:color="auto" w:fill="auto"/>
            <w:vAlign w:val="center"/>
          </w:tcPr>
          <w:p w14:paraId="0355BC20">
            <w:pPr>
              <w:rPr>
                <w:rFonts w:hint="eastAsia" w:ascii="宋体" w:hAnsi="宋体" w:cs="宋体"/>
                <w:bCs/>
                <w:szCs w:val="21"/>
              </w:rPr>
            </w:pPr>
            <w:r>
              <w:rPr>
                <w:rFonts w:hint="eastAsia" w:ascii="宋体" w:hAnsi="宋体" w:cs="宋体"/>
                <w:szCs w:val="21"/>
              </w:rPr>
              <w:t>8</w:t>
            </w:r>
          </w:p>
        </w:tc>
        <w:tc>
          <w:tcPr>
            <w:tcW w:w="6410" w:type="dxa"/>
            <w:shd w:val="clear" w:color="auto" w:fill="auto"/>
            <w:vAlign w:val="center"/>
          </w:tcPr>
          <w:p w14:paraId="31AE41F2">
            <w:pPr>
              <w:rPr>
                <w:rFonts w:hint="eastAsia" w:ascii="宋体" w:hAnsi="宋体" w:cs="宋体"/>
                <w:szCs w:val="21"/>
              </w:rPr>
            </w:pPr>
            <w:r>
              <w:rPr>
                <w:rFonts w:hint="eastAsia" w:ascii="宋体" w:hAnsi="宋体" w:cs="宋体"/>
                <w:szCs w:val="21"/>
              </w:rPr>
              <w:t>工期满足竞选文件要求的；</w:t>
            </w:r>
          </w:p>
        </w:tc>
        <w:tc>
          <w:tcPr>
            <w:tcW w:w="1218" w:type="dxa"/>
            <w:vAlign w:val="center"/>
          </w:tcPr>
          <w:p w14:paraId="6E14FC12">
            <w:pPr>
              <w:spacing w:line="360" w:lineRule="auto"/>
              <w:rPr>
                <w:rFonts w:hint="eastAsia" w:ascii="宋体" w:hAnsi="宋体" w:cs="宋体"/>
                <w:b/>
                <w:szCs w:val="21"/>
              </w:rPr>
            </w:pPr>
          </w:p>
        </w:tc>
      </w:tr>
      <w:tr w14:paraId="258B912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91" w:hRule="atLeast"/>
          <w:jc w:val="center"/>
        </w:trPr>
        <w:tc>
          <w:tcPr>
            <w:tcW w:w="671" w:type="dxa"/>
            <w:shd w:val="clear" w:color="auto" w:fill="auto"/>
            <w:vAlign w:val="center"/>
          </w:tcPr>
          <w:p w14:paraId="464DEE0B">
            <w:pPr>
              <w:rPr>
                <w:rFonts w:hint="eastAsia" w:ascii="宋体" w:hAnsi="宋体" w:cs="宋体"/>
                <w:bCs/>
                <w:szCs w:val="21"/>
              </w:rPr>
            </w:pPr>
            <w:r>
              <w:rPr>
                <w:rFonts w:hint="eastAsia" w:ascii="宋体" w:hAnsi="宋体" w:cs="宋体"/>
                <w:szCs w:val="21"/>
                <w:lang w:val="en-US" w:eastAsia="zh-CN"/>
              </w:rPr>
              <w:t>9</w:t>
            </w:r>
          </w:p>
        </w:tc>
        <w:tc>
          <w:tcPr>
            <w:tcW w:w="6410" w:type="dxa"/>
            <w:shd w:val="clear" w:color="auto" w:fill="auto"/>
            <w:vAlign w:val="center"/>
          </w:tcPr>
          <w:p w14:paraId="41E97202">
            <w:pPr>
              <w:rPr>
                <w:rFonts w:hint="eastAsia" w:ascii="宋体" w:hAnsi="宋体" w:cs="宋体"/>
                <w:szCs w:val="21"/>
              </w:rPr>
            </w:pPr>
            <w:r>
              <w:rPr>
                <w:rFonts w:hint="eastAsia" w:ascii="宋体" w:hAnsi="宋体" w:cs="宋体"/>
                <w:szCs w:val="21"/>
              </w:rPr>
              <w:t>投标文件</w:t>
            </w:r>
            <w:r>
              <w:rPr>
                <w:rFonts w:hint="eastAsia" w:ascii="宋体" w:hAnsi="宋体" w:cs="宋体"/>
                <w:szCs w:val="21"/>
                <w:lang w:val="en-US" w:eastAsia="zh-CN"/>
              </w:rPr>
              <w:t>未</w:t>
            </w:r>
            <w:r>
              <w:rPr>
                <w:rFonts w:hint="eastAsia" w:ascii="宋体" w:hAnsi="宋体" w:cs="宋体"/>
                <w:szCs w:val="21"/>
              </w:rPr>
              <w:t>附有采购人不能接受的条件；</w:t>
            </w:r>
          </w:p>
        </w:tc>
        <w:tc>
          <w:tcPr>
            <w:tcW w:w="1218" w:type="dxa"/>
            <w:vAlign w:val="center"/>
          </w:tcPr>
          <w:p w14:paraId="4ABD6001">
            <w:pPr>
              <w:spacing w:line="360" w:lineRule="auto"/>
              <w:rPr>
                <w:rFonts w:hint="eastAsia" w:ascii="宋体" w:hAnsi="宋体" w:cs="宋体"/>
                <w:b/>
                <w:szCs w:val="21"/>
              </w:rPr>
            </w:pPr>
          </w:p>
        </w:tc>
      </w:tr>
      <w:tr w14:paraId="5AF1FE4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91" w:hRule="atLeast"/>
          <w:jc w:val="center"/>
        </w:trPr>
        <w:tc>
          <w:tcPr>
            <w:tcW w:w="671" w:type="dxa"/>
            <w:shd w:val="clear" w:color="auto" w:fill="auto"/>
            <w:vAlign w:val="center"/>
          </w:tcPr>
          <w:p w14:paraId="76FC3449">
            <w:pPr>
              <w:rPr>
                <w:rFonts w:hint="eastAsia" w:ascii="宋体" w:hAnsi="宋体" w:cs="宋体"/>
                <w:bCs/>
                <w:szCs w:val="21"/>
              </w:rPr>
            </w:pPr>
            <w:r>
              <w:rPr>
                <w:rFonts w:hint="eastAsia" w:ascii="宋体" w:hAnsi="宋体" w:cs="宋体"/>
                <w:szCs w:val="21"/>
              </w:rPr>
              <w:t>1</w:t>
            </w:r>
            <w:r>
              <w:rPr>
                <w:rFonts w:hint="eastAsia" w:ascii="宋体" w:hAnsi="宋体" w:cs="宋体"/>
                <w:szCs w:val="21"/>
                <w:lang w:val="en-US" w:eastAsia="zh-CN"/>
              </w:rPr>
              <w:t>0</w:t>
            </w:r>
          </w:p>
        </w:tc>
        <w:tc>
          <w:tcPr>
            <w:tcW w:w="6410" w:type="dxa"/>
            <w:shd w:val="clear" w:color="auto" w:fill="auto"/>
            <w:vAlign w:val="center"/>
          </w:tcPr>
          <w:p w14:paraId="16514BFA">
            <w:pPr>
              <w:rPr>
                <w:rFonts w:hint="eastAsia" w:ascii="宋体" w:hAnsi="宋体" w:cs="宋体"/>
                <w:szCs w:val="21"/>
              </w:rPr>
            </w:pPr>
            <w:r>
              <w:rPr>
                <w:rFonts w:hint="eastAsia" w:ascii="宋体" w:hAnsi="宋体" w:cs="宋体"/>
                <w:szCs w:val="21"/>
              </w:rPr>
              <w:t>提供专职安全员有效的安全生产考核合格证（C类）或建筑施工企业专职安全生产管理人员有效的安全生产考核合格证书（C3）复印件；</w:t>
            </w:r>
          </w:p>
        </w:tc>
        <w:tc>
          <w:tcPr>
            <w:tcW w:w="1218" w:type="dxa"/>
            <w:vAlign w:val="center"/>
          </w:tcPr>
          <w:p w14:paraId="29C7CA38">
            <w:pPr>
              <w:spacing w:line="360" w:lineRule="auto"/>
              <w:rPr>
                <w:rFonts w:hint="eastAsia" w:ascii="宋体" w:hAnsi="宋体" w:cs="宋体"/>
                <w:b/>
                <w:szCs w:val="21"/>
              </w:rPr>
            </w:pPr>
          </w:p>
        </w:tc>
      </w:tr>
      <w:tr w14:paraId="32570EB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91" w:hRule="atLeast"/>
          <w:jc w:val="center"/>
        </w:trPr>
        <w:tc>
          <w:tcPr>
            <w:tcW w:w="671" w:type="dxa"/>
            <w:vAlign w:val="center"/>
          </w:tcPr>
          <w:p w14:paraId="44CE1DFC">
            <w:pPr>
              <w:jc w:val="center"/>
              <w:rPr>
                <w:rFonts w:hint="eastAsia" w:ascii="宋体" w:hAnsi="宋体" w:cs="宋体"/>
                <w:bCs/>
                <w:szCs w:val="21"/>
              </w:rPr>
            </w:pPr>
          </w:p>
        </w:tc>
        <w:tc>
          <w:tcPr>
            <w:tcW w:w="6410" w:type="dxa"/>
            <w:vAlign w:val="center"/>
          </w:tcPr>
          <w:p w14:paraId="22431434">
            <w:pPr>
              <w:rPr>
                <w:rFonts w:hint="eastAsia" w:ascii="宋体" w:hAnsi="宋体" w:cs="宋体"/>
                <w:szCs w:val="21"/>
              </w:rPr>
            </w:pPr>
            <w:r>
              <w:rPr>
                <w:rFonts w:hint="eastAsia" w:ascii="宋体" w:hAnsi="宋体" w:cs="宋体"/>
                <w:b/>
                <w:bCs/>
                <w:szCs w:val="21"/>
              </w:rPr>
              <w:t>评审结论（</w:t>
            </w:r>
            <w:r>
              <w:rPr>
                <w:rFonts w:hint="eastAsia" w:ascii="宋体" w:hAnsi="宋体" w:cs="宋体"/>
                <w:szCs w:val="21"/>
              </w:rPr>
              <w:t>通过/不通过</w:t>
            </w:r>
            <w:r>
              <w:rPr>
                <w:rFonts w:hint="eastAsia" w:ascii="宋体" w:hAnsi="宋体" w:cs="宋体"/>
                <w:b/>
                <w:bCs/>
                <w:szCs w:val="21"/>
              </w:rPr>
              <w:t>）</w:t>
            </w:r>
          </w:p>
        </w:tc>
        <w:tc>
          <w:tcPr>
            <w:tcW w:w="1218" w:type="dxa"/>
            <w:vAlign w:val="center"/>
          </w:tcPr>
          <w:p w14:paraId="0FD9F5D5">
            <w:pPr>
              <w:spacing w:line="360" w:lineRule="auto"/>
              <w:rPr>
                <w:rFonts w:hint="eastAsia" w:ascii="宋体" w:hAnsi="宋体" w:cs="宋体"/>
                <w:b/>
                <w:szCs w:val="21"/>
              </w:rPr>
            </w:pPr>
          </w:p>
        </w:tc>
      </w:tr>
    </w:tbl>
    <w:p w14:paraId="16279735">
      <w:pPr>
        <w:spacing w:before="120" w:beforeLines="50" w:after="120" w:afterLines="50" w:line="400" w:lineRule="exact"/>
        <w:ind w:firstLine="420" w:firstLineChars="200"/>
        <w:rPr>
          <w:rFonts w:hint="eastAsia" w:ascii="宋体" w:hAnsi="宋体" w:cs="宋体"/>
          <w:sz w:val="21"/>
          <w:szCs w:val="21"/>
        </w:rPr>
      </w:pPr>
      <w:r>
        <w:rPr>
          <w:rFonts w:hint="eastAsia" w:ascii="宋体" w:hAnsi="宋体" w:cs="宋体"/>
          <w:sz w:val="21"/>
          <w:szCs w:val="21"/>
        </w:rPr>
        <w:t>注：</w:t>
      </w:r>
    </w:p>
    <w:p w14:paraId="3B535ADC">
      <w:pPr>
        <w:numPr>
          <w:ilvl w:val="0"/>
          <w:numId w:val="19"/>
        </w:numPr>
        <w:adjustRightInd w:val="0"/>
        <w:snapToGrid w:val="0"/>
        <w:spacing w:before="120" w:beforeLines="50" w:after="120" w:afterLines="50" w:line="360" w:lineRule="auto"/>
        <w:ind w:firstLine="420" w:firstLineChars="200"/>
        <w:rPr>
          <w:rFonts w:hint="eastAsia" w:ascii="宋体" w:hAnsi="宋体" w:cs="宋体"/>
          <w:sz w:val="21"/>
          <w:szCs w:val="21"/>
        </w:rPr>
      </w:pPr>
      <w:r>
        <w:rPr>
          <w:rFonts w:hint="eastAsia" w:ascii="宋体" w:hAnsi="宋体" w:cs="宋体"/>
          <w:sz w:val="21"/>
          <w:szCs w:val="21"/>
        </w:rPr>
        <w:t>投标人分栏中填写“√”表示该项符合竞选文件要求，“×”表示该项不符合竞选文件要求，“○”表示无该项内容；</w:t>
      </w:r>
    </w:p>
    <w:p w14:paraId="450927F1">
      <w:pPr>
        <w:numPr>
          <w:ilvl w:val="0"/>
          <w:numId w:val="19"/>
        </w:numPr>
        <w:adjustRightInd w:val="0"/>
        <w:snapToGrid w:val="0"/>
        <w:spacing w:before="120" w:beforeLines="50" w:after="120" w:afterLines="50" w:line="360" w:lineRule="auto"/>
        <w:ind w:firstLine="420" w:firstLineChars="200"/>
        <w:rPr>
          <w:rFonts w:hint="eastAsia" w:ascii="宋体" w:hAnsi="宋体" w:cs="宋体"/>
          <w:sz w:val="21"/>
          <w:szCs w:val="21"/>
        </w:rPr>
      </w:pPr>
      <w:r>
        <w:rPr>
          <w:rFonts w:hint="eastAsia" w:ascii="宋体" w:hAnsi="宋体" w:cs="宋体"/>
          <w:sz w:val="21"/>
          <w:szCs w:val="21"/>
        </w:rPr>
        <w:t>经评标委员会审核后，出现一个“×”的结论为“不通过”，即按废标处理。</w:t>
      </w:r>
    </w:p>
    <w:p w14:paraId="3D98DD40">
      <w:pPr>
        <w:numPr>
          <w:ilvl w:val="0"/>
          <w:numId w:val="19"/>
        </w:numPr>
        <w:adjustRightInd w:val="0"/>
        <w:snapToGrid w:val="0"/>
        <w:spacing w:before="120" w:beforeLines="50" w:after="120" w:afterLines="50" w:line="360" w:lineRule="auto"/>
        <w:ind w:firstLine="420" w:firstLineChars="200"/>
        <w:rPr>
          <w:rFonts w:hint="eastAsia" w:ascii="宋体" w:hAnsi="宋体" w:cs="宋体"/>
          <w:sz w:val="21"/>
          <w:szCs w:val="21"/>
        </w:rPr>
      </w:pPr>
      <w:r>
        <w:rPr>
          <w:rFonts w:hint="eastAsia" w:ascii="宋体" w:hAnsi="宋体" w:cs="宋体"/>
          <w:sz w:val="21"/>
          <w:szCs w:val="21"/>
        </w:rPr>
        <w:t>表中全部条件满足为“通过”，同意进入下一阶段评审。</w:t>
      </w:r>
    </w:p>
    <w:p w14:paraId="1322B0F8">
      <w:pPr>
        <w:numPr>
          <w:ilvl w:val="0"/>
          <w:numId w:val="19"/>
        </w:numPr>
        <w:adjustRightInd w:val="0"/>
        <w:snapToGrid w:val="0"/>
        <w:spacing w:before="120" w:beforeLines="50" w:after="120" w:afterLines="50" w:line="360" w:lineRule="auto"/>
        <w:ind w:firstLine="420" w:firstLineChars="200"/>
        <w:rPr>
          <w:rFonts w:hint="eastAsia" w:ascii="宋体" w:hAnsi="宋体" w:cs="宋体"/>
          <w:sz w:val="21"/>
          <w:szCs w:val="21"/>
        </w:rPr>
      </w:pPr>
      <w:r>
        <w:rPr>
          <w:rFonts w:hint="eastAsia" w:ascii="宋体" w:hAnsi="宋体" w:cs="宋体"/>
          <w:sz w:val="21"/>
          <w:szCs w:val="21"/>
        </w:rPr>
        <w:t>如对本表中某种情形的评委意见不一致时，以评标委员会过半数成员的意见作为评标委员会对该情形的认定结论。</w:t>
      </w:r>
    </w:p>
    <w:p w14:paraId="677690CF">
      <w:pPr>
        <w:spacing w:before="120" w:beforeLines="50" w:after="120" w:afterLines="50" w:line="360" w:lineRule="auto"/>
        <w:ind w:firstLine="420" w:firstLineChars="200"/>
        <w:rPr>
          <w:rFonts w:hint="eastAsia" w:ascii="宋体" w:hAnsi="宋体" w:cs="宋体"/>
          <w:bCs/>
          <w:sz w:val="21"/>
          <w:szCs w:val="21"/>
        </w:rPr>
      </w:pPr>
      <w:r>
        <w:rPr>
          <w:rFonts w:hint="eastAsia" w:ascii="宋体" w:hAnsi="宋体" w:cs="宋体"/>
          <w:bCs/>
          <w:sz w:val="21"/>
          <w:szCs w:val="21"/>
        </w:rPr>
        <w:t xml:space="preserve">评委签名：                                                                                </w:t>
      </w:r>
    </w:p>
    <w:p w14:paraId="6B5EB7F4">
      <w:pPr>
        <w:spacing w:before="120" w:beforeLines="50" w:after="120" w:afterLines="50" w:line="360" w:lineRule="auto"/>
        <w:ind w:firstLine="420" w:firstLineChars="200"/>
        <w:rPr>
          <w:rFonts w:hint="eastAsia" w:ascii="宋体" w:hAnsi="宋体" w:cs="宋体"/>
          <w:sz w:val="21"/>
          <w:szCs w:val="21"/>
        </w:rPr>
      </w:pPr>
      <w:r>
        <w:rPr>
          <w:rFonts w:hint="eastAsia" w:ascii="宋体" w:hAnsi="宋体" w:cs="宋体"/>
          <w:bCs/>
          <w:sz w:val="21"/>
          <w:szCs w:val="21"/>
        </w:rPr>
        <w:t>日 期：</w:t>
      </w:r>
      <w:r>
        <w:rPr>
          <w:rFonts w:hint="eastAsia" w:ascii="宋体" w:hAnsi="宋体" w:cs="宋体"/>
          <w:sz w:val="21"/>
          <w:szCs w:val="21"/>
        </w:rPr>
        <w:t>202</w:t>
      </w:r>
      <w:r>
        <w:rPr>
          <w:rFonts w:hint="eastAsia" w:ascii="宋体" w:hAnsi="宋体" w:cs="宋体"/>
          <w:sz w:val="21"/>
          <w:szCs w:val="21"/>
          <w:lang w:val="en-US" w:eastAsia="zh-CN"/>
        </w:rPr>
        <w:t>5</w:t>
      </w:r>
      <w:r>
        <w:rPr>
          <w:rFonts w:hint="eastAsia" w:ascii="宋体" w:hAnsi="宋体" w:cs="宋体"/>
          <w:sz w:val="21"/>
          <w:szCs w:val="21"/>
        </w:rPr>
        <w:t>年月 日</w:t>
      </w:r>
    </w:p>
    <w:p w14:paraId="4BC33B37">
      <w:pPr>
        <w:spacing w:before="120" w:beforeLines="50" w:after="120" w:afterLines="50" w:line="360" w:lineRule="auto"/>
        <w:ind w:firstLine="420" w:firstLineChars="200"/>
        <w:rPr>
          <w:rFonts w:hint="eastAsia" w:ascii="宋体" w:hAnsi="宋体" w:cs="宋体"/>
          <w:sz w:val="21"/>
          <w:szCs w:val="21"/>
        </w:rPr>
      </w:pPr>
    </w:p>
    <w:p w14:paraId="52839EF0">
      <w:pPr>
        <w:numPr>
          <w:ilvl w:val="-1"/>
          <w:numId w:val="0"/>
        </w:numPr>
        <w:spacing w:line="360" w:lineRule="auto"/>
        <w:ind w:left="425" w:leftChars="0" w:firstLine="0" w:firstLineChars="0"/>
        <w:rPr>
          <w:rFonts w:hint="eastAsia" w:ascii="宋体" w:hAnsi="宋体" w:eastAsia="宋体" w:cs="宋体"/>
          <w:color w:val="auto"/>
          <w:sz w:val="21"/>
          <w:szCs w:val="21"/>
        </w:rPr>
      </w:pPr>
      <w:r>
        <w:rPr>
          <w:rFonts w:hint="eastAsia" w:ascii="宋体" w:hAnsi="宋体" w:cs="宋体"/>
          <w:sz w:val="21"/>
          <w:szCs w:val="21"/>
          <w:lang w:val="en-US" w:eastAsia="zh-CN"/>
        </w:rPr>
        <w:t>三、</w:t>
      </w:r>
      <w:r>
        <w:rPr>
          <w:rFonts w:hint="eastAsia" w:ascii="宋体" w:hAnsi="宋体" w:eastAsia="宋体" w:cs="宋体"/>
          <w:b/>
          <w:kern w:val="0"/>
          <w:sz w:val="21"/>
          <w:szCs w:val="21"/>
          <w:highlight w:val="none"/>
          <w:lang w:val="en-US" w:eastAsia="zh-CN" w:bidi="ar-SA"/>
        </w:rPr>
        <w:t>评标方法</w:t>
      </w:r>
    </w:p>
    <w:p w14:paraId="409CCC3C">
      <w:pPr>
        <w:numPr>
          <w:ilvl w:val="0"/>
          <w:numId w:val="0"/>
        </w:numPr>
        <w:spacing w:line="360" w:lineRule="auto"/>
        <w:ind w:left="425" w:leftChars="0"/>
        <w:rPr>
          <w:rFonts w:ascii="宋体" w:hAnsi="宋体"/>
          <w:color w:val="auto"/>
          <w:sz w:val="21"/>
          <w:szCs w:val="21"/>
        </w:rPr>
      </w:pPr>
      <w:r>
        <w:rPr>
          <w:rFonts w:hint="eastAsia" w:ascii="宋体" w:hAnsi="宋体"/>
          <w:color w:val="auto"/>
          <w:sz w:val="21"/>
          <w:szCs w:val="21"/>
        </w:rPr>
        <w:t>本项目采用</w:t>
      </w:r>
      <w:r>
        <w:rPr>
          <w:rFonts w:hint="eastAsia" w:ascii="宋体" w:hAnsi="宋体"/>
          <w:color w:val="auto"/>
          <w:sz w:val="21"/>
          <w:szCs w:val="21"/>
          <w:lang w:val="en-US" w:eastAsia="zh-CN"/>
        </w:rPr>
        <w:t>最低价</w:t>
      </w:r>
      <w:r>
        <w:rPr>
          <w:rFonts w:hint="eastAsia" w:ascii="宋体" w:hAnsi="宋体"/>
          <w:color w:val="auto"/>
          <w:sz w:val="21"/>
          <w:szCs w:val="21"/>
        </w:rPr>
        <w:t>评</w:t>
      </w:r>
      <w:r>
        <w:rPr>
          <w:rFonts w:hint="eastAsia" w:ascii="宋体" w:hAnsi="宋体"/>
          <w:color w:val="auto"/>
          <w:sz w:val="21"/>
          <w:szCs w:val="21"/>
          <w:lang w:val="en-US" w:eastAsia="zh-CN"/>
        </w:rPr>
        <w:t>分</w:t>
      </w:r>
      <w:r>
        <w:rPr>
          <w:rFonts w:hint="eastAsia" w:ascii="宋体" w:hAnsi="宋体"/>
          <w:color w:val="auto"/>
          <w:sz w:val="21"/>
          <w:szCs w:val="21"/>
        </w:rPr>
        <w:t>法</w:t>
      </w:r>
      <w:r>
        <w:rPr>
          <w:rFonts w:hint="eastAsia" w:ascii="宋体" w:hAnsi="宋体"/>
          <w:color w:val="auto"/>
          <w:sz w:val="21"/>
          <w:szCs w:val="21"/>
          <w:lang w:eastAsia="zh-CN"/>
        </w:rPr>
        <w:t>，</w:t>
      </w:r>
      <w:r>
        <w:rPr>
          <w:rFonts w:hint="eastAsia" w:ascii="宋体" w:hAnsi="宋体"/>
          <w:color w:val="auto"/>
          <w:sz w:val="21"/>
          <w:szCs w:val="21"/>
        </w:rPr>
        <w:t>投标人</w:t>
      </w:r>
      <w:r>
        <w:rPr>
          <w:rFonts w:hint="eastAsia" w:ascii="宋体" w:hAnsi="宋体"/>
          <w:color w:val="auto"/>
          <w:sz w:val="21"/>
          <w:szCs w:val="21"/>
          <w:lang w:val="en-US" w:eastAsia="zh-CN"/>
        </w:rPr>
        <w:t>通过</w:t>
      </w:r>
      <w:r>
        <w:rPr>
          <w:rFonts w:hint="eastAsia" w:ascii="宋体" w:hAnsi="宋体"/>
          <w:color w:val="auto"/>
          <w:sz w:val="21"/>
          <w:szCs w:val="21"/>
        </w:rPr>
        <w:t>资格及有效性审查后，各投标人按</w:t>
      </w:r>
      <w:r>
        <w:rPr>
          <w:rFonts w:hint="eastAsia" w:ascii="宋体" w:hAnsi="宋体"/>
          <w:color w:val="auto"/>
          <w:sz w:val="21"/>
          <w:szCs w:val="21"/>
          <w:lang w:val="en-US" w:eastAsia="zh-CN"/>
        </w:rPr>
        <w:t>价格</w:t>
      </w:r>
      <w:r>
        <w:rPr>
          <w:rFonts w:hint="eastAsia" w:ascii="宋体" w:hAnsi="宋体"/>
          <w:color w:val="auto"/>
          <w:sz w:val="21"/>
          <w:szCs w:val="21"/>
        </w:rPr>
        <w:t>由</w:t>
      </w:r>
      <w:r>
        <w:rPr>
          <w:rFonts w:hint="eastAsia" w:ascii="宋体" w:hAnsi="宋体"/>
          <w:color w:val="auto"/>
          <w:sz w:val="21"/>
          <w:szCs w:val="21"/>
          <w:lang w:val="en-US" w:eastAsia="zh-CN"/>
        </w:rPr>
        <w:t>低</w:t>
      </w:r>
      <w:r>
        <w:rPr>
          <w:rFonts w:hint="eastAsia" w:ascii="宋体" w:hAnsi="宋体"/>
          <w:color w:val="auto"/>
          <w:sz w:val="21"/>
          <w:szCs w:val="21"/>
        </w:rPr>
        <w:t>至</w:t>
      </w:r>
      <w:r>
        <w:rPr>
          <w:rFonts w:hint="eastAsia" w:ascii="宋体" w:hAnsi="宋体"/>
          <w:color w:val="auto"/>
          <w:sz w:val="21"/>
          <w:szCs w:val="21"/>
          <w:lang w:val="en-US" w:eastAsia="zh-CN"/>
        </w:rPr>
        <w:t>高</w:t>
      </w:r>
      <w:r>
        <w:rPr>
          <w:rFonts w:hint="eastAsia" w:ascii="宋体" w:hAnsi="宋体"/>
          <w:color w:val="auto"/>
          <w:sz w:val="21"/>
          <w:szCs w:val="21"/>
        </w:rPr>
        <w:t>的顺序依次排列，排名第一为第一中标候选人。采购人对中标人实行信用评价管理，中标后采购人将中标人纳入供应商管理系统，按项目对中标人的合同履约行为进行考核，具体按采购人供应商管理办法进行。</w:t>
      </w:r>
    </w:p>
    <w:p w14:paraId="2321551F">
      <w:pPr>
        <w:spacing w:before="120" w:beforeLines="50" w:after="120" w:afterLines="50" w:line="360" w:lineRule="auto"/>
        <w:ind w:firstLine="420" w:firstLineChars="200"/>
        <w:rPr>
          <w:rFonts w:hint="eastAsia" w:ascii="宋体" w:hAnsi="宋体" w:cs="宋体"/>
          <w:sz w:val="21"/>
          <w:szCs w:val="21"/>
        </w:rPr>
        <w:sectPr>
          <w:pgSz w:w="11906" w:h="16838"/>
          <w:pgMar w:top="1418" w:right="1418" w:bottom="1418" w:left="1418" w:header="851" w:footer="992" w:gutter="0"/>
          <w:cols w:space="720" w:num="1"/>
          <w:docGrid w:linePitch="312" w:charSpace="0"/>
        </w:sectPr>
      </w:pPr>
    </w:p>
    <w:p w14:paraId="059AF7A8">
      <w:pPr>
        <w:pStyle w:val="5"/>
        <w:rPr>
          <w:rFonts w:hint="eastAsia" w:ascii="宋体" w:hAnsi="宋体" w:cs="宋体"/>
          <w:b/>
          <w:bCs/>
          <w:sz w:val="21"/>
          <w:szCs w:val="21"/>
          <w:lang w:val="en-US" w:eastAsia="zh-CN"/>
        </w:rPr>
      </w:pPr>
      <w:r>
        <w:rPr>
          <w:rFonts w:hint="eastAsia" w:ascii="宋体" w:hAnsi="宋体" w:cs="宋体"/>
          <w:b/>
          <w:bCs/>
          <w:sz w:val="21"/>
          <w:szCs w:val="21"/>
          <w:lang w:val="en-US" w:eastAsia="zh-CN"/>
        </w:rPr>
        <w:t>附件3 需求书</w:t>
      </w:r>
    </w:p>
    <w:p w14:paraId="4FAA0D55">
      <w:pPr>
        <w:spacing w:line="500" w:lineRule="exact"/>
        <w:jc w:val="center"/>
        <w:rPr>
          <w:rFonts w:hint="eastAsia" w:ascii="宋体" w:hAnsi="宋体" w:eastAsia="宋体" w:cs="宋体"/>
          <w:b/>
          <w:sz w:val="21"/>
          <w:szCs w:val="21"/>
        </w:rPr>
      </w:pPr>
      <w:bookmarkStart w:id="20" w:name="OLE_LINK4"/>
      <w:bookmarkStart w:id="21" w:name="OLE_LINK3"/>
      <w:r>
        <w:rPr>
          <w:rFonts w:hint="eastAsia" w:ascii="宋体" w:hAnsi="宋体" w:eastAsia="宋体" w:cs="宋体"/>
          <w:b/>
          <w:sz w:val="21"/>
          <w:szCs w:val="21"/>
        </w:rPr>
        <w:t>广州美术学院食堂一层中央空调风管更换工程采购单</w:t>
      </w:r>
    </w:p>
    <w:bookmarkEnd w:id="20"/>
    <w:bookmarkEnd w:id="21"/>
    <w:p w14:paraId="42CE553A">
      <w:pPr>
        <w:spacing w:line="500" w:lineRule="exact"/>
        <w:jc w:val="left"/>
        <w:rPr>
          <w:rFonts w:hint="eastAsia" w:ascii="宋体" w:hAnsi="宋体" w:eastAsia="宋体" w:cs="宋体"/>
          <w:b/>
          <w:sz w:val="21"/>
          <w:szCs w:val="21"/>
        </w:rPr>
      </w:pPr>
    </w:p>
    <w:p w14:paraId="33571F1A">
      <w:pPr>
        <w:spacing w:line="500" w:lineRule="exact"/>
        <w:jc w:val="left"/>
        <w:rPr>
          <w:rFonts w:hint="eastAsia" w:ascii="宋体" w:hAnsi="宋体" w:eastAsia="宋体" w:cs="宋体"/>
          <w:b/>
          <w:sz w:val="21"/>
          <w:szCs w:val="21"/>
        </w:rPr>
      </w:pPr>
      <w:r>
        <w:rPr>
          <w:rFonts w:hint="eastAsia" w:ascii="宋体" w:hAnsi="宋体" w:eastAsia="宋体" w:cs="宋体"/>
          <w:b/>
          <w:sz w:val="21"/>
          <w:szCs w:val="21"/>
        </w:rPr>
        <w:t>一、工程名称</w:t>
      </w:r>
    </w:p>
    <w:p w14:paraId="6D5E1F06">
      <w:pPr>
        <w:spacing w:line="500" w:lineRule="exact"/>
        <w:ind w:firstLine="630" w:firstLineChars="300"/>
        <w:jc w:val="left"/>
        <w:rPr>
          <w:rFonts w:hint="eastAsia" w:ascii="宋体" w:hAnsi="宋体" w:eastAsia="宋体" w:cs="宋体"/>
          <w:b/>
          <w:sz w:val="21"/>
          <w:szCs w:val="21"/>
        </w:rPr>
      </w:pPr>
      <w:r>
        <w:rPr>
          <w:rFonts w:hint="eastAsia" w:ascii="宋体" w:hAnsi="宋体" w:eastAsia="宋体" w:cs="宋体"/>
          <w:sz w:val="21"/>
          <w:szCs w:val="21"/>
        </w:rPr>
        <w:t>广州美术学院食堂一层中央空调风管更换工程</w:t>
      </w:r>
    </w:p>
    <w:p w14:paraId="360B0024">
      <w:pPr>
        <w:spacing w:line="500" w:lineRule="exact"/>
        <w:jc w:val="left"/>
        <w:rPr>
          <w:rFonts w:hint="eastAsia" w:ascii="宋体" w:hAnsi="宋体" w:eastAsia="宋体" w:cs="宋体"/>
          <w:b/>
          <w:sz w:val="21"/>
          <w:szCs w:val="21"/>
        </w:rPr>
      </w:pPr>
      <w:r>
        <w:rPr>
          <w:rFonts w:hint="eastAsia" w:ascii="宋体" w:hAnsi="宋体" w:eastAsia="宋体" w:cs="宋体"/>
          <w:b/>
          <w:sz w:val="21"/>
          <w:szCs w:val="21"/>
        </w:rPr>
        <w:t>二、工程概况</w:t>
      </w:r>
    </w:p>
    <w:p w14:paraId="366729EB">
      <w:pPr>
        <w:spacing w:line="500" w:lineRule="exact"/>
        <w:ind w:firstLine="630" w:firstLineChars="300"/>
        <w:jc w:val="left"/>
        <w:rPr>
          <w:rFonts w:hint="eastAsia" w:ascii="宋体" w:hAnsi="宋体" w:eastAsia="宋体" w:cs="宋体"/>
          <w:sz w:val="21"/>
          <w:szCs w:val="21"/>
        </w:rPr>
      </w:pPr>
      <w:r>
        <w:rPr>
          <w:rFonts w:hint="eastAsia" w:ascii="宋体" w:hAnsi="宋体" w:eastAsia="宋体" w:cs="宋体"/>
          <w:sz w:val="21"/>
          <w:szCs w:val="21"/>
        </w:rPr>
        <w:t>广州美术学院食堂中央空调系统设备投运使用达20年了存在一定程度的老化和故障，尤其是一层的玻璃纤维板结构供风风管系统，目前已大面积出现材质松散、连接口松脱、管壁变形断裂、破损下塌严重、管内大量管材碎片脱落，碎片从出风口和风管破损口随风吹散到食堂就餐区域，存在一定的安全隐患，有必要将目前的玻璃纤维板材质风管系统全部拆除，重新安装镀锌板材的风管，确保食堂中央空调正常安全使用。</w:t>
      </w:r>
    </w:p>
    <w:p w14:paraId="1C751E9E">
      <w:pPr>
        <w:spacing w:line="500" w:lineRule="exact"/>
        <w:jc w:val="left"/>
        <w:rPr>
          <w:rFonts w:hint="eastAsia" w:ascii="宋体" w:hAnsi="宋体" w:eastAsia="宋体" w:cs="宋体"/>
          <w:b/>
          <w:sz w:val="21"/>
          <w:szCs w:val="21"/>
        </w:rPr>
      </w:pPr>
      <w:r>
        <w:rPr>
          <w:rFonts w:hint="eastAsia" w:ascii="宋体" w:hAnsi="宋体" w:eastAsia="宋体" w:cs="宋体"/>
          <w:b/>
          <w:sz w:val="21"/>
          <w:szCs w:val="21"/>
        </w:rPr>
        <w:t>三、工程施工地点</w:t>
      </w:r>
    </w:p>
    <w:p w14:paraId="388B5E7D">
      <w:pPr>
        <w:spacing w:line="500" w:lineRule="exact"/>
        <w:ind w:firstLine="630" w:firstLineChars="300"/>
        <w:jc w:val="left"/>
        <w:rPr>
          <w:rFonts w:hint="eastAsia" w:ascii="宋体" w:hAnsi="宋体" w:eastAsia="宋体" w:cs="宋体"/>
          <w:b/>
          <w:sz w:val="21"/>
          <w:szCs w:val="21"/>
        </w:rPr>
      </w:pPr>
      <w:r>
        <w:rPr>
          <w:rFonts w:hint="eastAsia" w:ascii="宋体" w:hAnsi="宋体" w:eastAsia="宋体" w:cs="宋体"/>
          <w:sz w:val="21"/>
          <w:szCs w:val="21"/>
        </w:rPr>
        <w:t>广州美术学院生活区</w:t>
      </w:r>
    </w:p>
    <w:p w14:paraId="1827C0C4">
      <w:pPr>
        <w:spacing w:line="500" w:lineRule="exact"/>
        <w:jc w:val="left"/>
        <w:rPr>
          <w:rFonts w:hint="eastAsia" w:ascii="宋体" w:hAnsi="宋体" w:eastAsia="宋体" w:cs="宋体"/>
          <w:b/>
          <w:sz w:val="21"/>
          <w:szCs w:val="21"/>
        </w:rPr>
      </w:pPr>
      <w:r>
        <w:rPr>
          <w:rFonts w:hint="eastAsia" w:ascii="宋体" w:hAnsi="宋体" w:eastAsia="宋体" w:cs="宋体"/>
          <w:b/>
          <w:sz w:val="21"/>
          <w:szCs w:val="21"/>
        </w:rPr>
        <w:t>四、工程施工项目内容及工程量</w:t>
      </w:r>
    </w:p>
    <w:p w14:paraId="60B41D71">
      <w:pPr>
        <w:spacing w:line="500" w:lineRule="exact"/>
        <w:ind w:firstLine="420" w:firstLineChars="200"/>
        <w:jc w:val="left"/>
        <w:rPr>
          <w:rFonts w:hint="eastAsia" w:ascii="宋体" w:hAnsi="宋体" w:eastAsia="宋体" w:cs="宋体"/>
          <w:sz w:val="21"/>
          <w:szCs w:val="21"/>
        </w:rPr>
      </w:pPr>
      <w:r>
        <w:rPr>
          <w:rFonts w:hint="eastAsia" w:ascii="宋体" w:hAnsi="宋体" w:eastAsia="宋体" w:cs="宋体"/>
          <w:sz w:val="21"/>
          <w:szCs w:val="21"/>
        </w:rPr>
        <w:t>（一）制作安装镀锌板材质风管。制作安装的风管走向为：风柜房风柜供风出口 → 食堂大堂各分支风管。</w:t>
      </w:r>
    </w:p>
    <w:p w14:paraId="0AEC0C91">
      <w:pPr>
        <w:spacing w:line="500" w:lineRule="exact"/>
        <w:ind w:firstLine="420" w:firstLineChars="200"/>
        <w:jc w:val="left"/>
        <w:rPr>
          <w:rFonts w:hint="eastAsia" w:ascii="宋体" w:hAnsi="宋体" w:eastAsia="宋体" w:cs="宋体"/>
          <w:sz w:val="21"/>
          <w:szCs w:val="21"/>
        </w:rPr>
      </w:pPr>
      <w:r>
        <w:rPr>
          <w:rFonts w:hint="eastAsia" w:ascii="宋体" w:hAnsi="宋体" w:eastAsia="宋体" w:cs="宋体"/>
          <w:sz w:val="21"/>
          <w:szCs w:val="21"/>
        </w:rPr>
        <w:t>（二）主要工程量：</w:t>
      </w:r>
    </w:p>
    <w:tbl>
      <w:tblPr>
        <w:tblStyle w:val="20"/>
        <w:tblW w:w="9639"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851"/>
        <w:gridCol w:w="5245"/>
        <w:gridCol w:w="3543"/>
      </w:tblGrid>
      <w:tr w14:paraId="230375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51" w:type="dxa"/>
            <w:shd w:val="clear" w:color="auto" w:fill="auto"/>
            <w:noWrap w:val="0"/>
            <w:vAlign w:val="center"/>
          </w:tcPr>
          <w:p w14:paraId="571613AE">
            <w:pPr>
              <w:tabs>
                <w:tab w:val="left" w:pos="1800"/>
                <w:tab w:val="center" w:pos="4706"/>
              </w:tabs>
              <w:spacing w:line="0" w:lineRule="atLeast"/>
              <w:jc w:val="center"/>
              <w:rPr>
                <w:rFonts w:hint="eastAsia" w:ascii="宋体" w:hAnsi="宋体" w:eastAsia="宋体" w:cs="宋体"/>
                <w:sz w:val="21"/>
                <w:szCs w:val="21"/>
              </w:rPr>
            </w:pPr>
            <w:r>
              <w:rPr>
                <w:rFonts w:hint="eastAsia" w:ascii="宋体" w:hAnsi="宋体" w:eastAsia="宋体" w:cs="宋体"/>
                <w:sz w:val="21"/>
                <w:szCs w:val="21"/>
              </w:rPr>
              <w:t>序号</w:t>
            </w:r>
          </w:p>
        </w:tc>
        <w:tc>
          <w:tcPr>
            <w:tcW w:w="5245" w:type="dxa"/>
            <w:shd w:val="clear" w:color="auto" w:fill="auto"/>
            <w:noWrap w:val="0"/>
            <w:vAlign w:val="center"/>
          </w:tcPr>
          <w:p w14:paraId="122C49C0">
            <w:pPr>
              <w:tabs>
                <w:tab w:val="left" w:pos="1800"/>
                <w:tab w:val="center" w:pos="4706"/>
              </w:tabs>
              <w:spacing w:line="0" w:lineRule="atLeast"/>
              <w:jc w:val="center"/>
              <w:rPr>
                <w:rFonts w:hint="eastAsia" w:ascii="宋体" w:hAnsi="宋体" w:eastAsia="宋体" w:cs="宋体"/>
                <w:sz w:val="21"/>
                <w:szCs w:val="21"/>
              </w:rPr>
            </w:pPr>
            <w:r>
              <w:rPr>
                <w:rFonts w:hint="eastAsia" w:ascii="宋体" w:hAnsi="宋体" w:eastAsia="宋体" w:cs="宋体"/>
                <w:sz w:val="21"/>
                <w:szCs w:val="21"/>
              </w:rPr>
              <w:t>施工项目</w:t>
            </w:r>
          </w:p>
        </w:tc>
        <w:tc>
          <w:tcPr>
            <w:tcW w:w="3543" w:type="dxa"/>
            <w:shd w:val="clear" w:color="auto" w:fill="auto"/>
            <w:noWrap w:val="0"/>
            <w:vAlign w:val="center"/>
          </w:tcPr>
          <w:p w14:paraId="3F1291ED">
            <w:pPr>
              <w:tabs>
                <w:tab w:val="left" w:pos="1800"/>
                <w:tab w:val="center" w:pos="4706"/>
              </w:tabs>
              <w:spacing w:line="0" w:lineRule="atLeast"/>
              <w:jc w:val="center"/>
              <w:rPr>
                <w:rFonts w:hint="eastAsia" w:ascii="宋体" w:hAnsi="宋体" w:eastAsia="宋体" w:cs="宋体"/>
                <w:sz w:val="21"/>
                <w:szCs w:val="21"/>
              </w:rPr>
            </w:pPr>
            <w:r>
              <w:rPr>
                <w:rFonts w:hint="eastAsia" w:ascii="宋体" w:hAnsi="宋体" w:eastAsia="宋体" w:cs="宋体"/>
                <w:sz w:val="21"/>
                <w:szCs w:val="21"/>
              </w:rPr>
              <w:t>工程量</w:t>
            </w:r>
          </w:p>
        </w:tc>
      </w:tr>
      <w:tr w14:paraId="47A933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51" w:type="dxa"/>
            <w:shd w:val="clear" w:color="auto" w:fill="auto"/>
            <w:noWrap w:val="0"/>
            <w:vAlign w:val="center"/>
          </w:tcPr>
          <w:p w14:paraId="6D522013">
            <w:pPr>
              <w:tabs>
                <w:tab w:val="left" w:pos="1800"/>
                <w:tab w:val="center" w:pos="4706"/>
              </w:tabs>
              <w:spacing w:line="0" w:lineRule="atLeast"/>
              <w:jc w:val="center"/>
              <w:rPr>
                <w:rFonts w:hint="eastAsia" w:ascii="宋体" w:hAnsi="宋体" w:eastAsia="宋体" w:cs="宋体"/>
                <w:sz w:val="21"/>
                <w:szCs w:val="21"/>
              </w:rPr>
            </w:pPr>
            <w:r>
              <w:rPr>
                <w:rFonts w:hint="eastAsia" w:ascii="宋体" w:hAnsi="宋体" w:eastAsia="宋体" w:cs="宋体"/>
                <w:sz w:val="21"/>
                <w:szCs w:val="21"/>
              </w:rPr>
              <w:t>1</w:t>
            </w:r>
          </w:p>
        </w:tc>
        <w:tc>
          <w:tcPr>
            <w:tcW w:w="5245" w:type="dxa"/>
            <w:shd w:val="clear" w:color="auto" w:fill="auto"/>
            <w:noWrap w:val="0"/>
            <w:vAlign w:val="center"/>
          </w:tcPr>
          <w:p w14:paraId="0699C483">
            <w:pPr>
              <w:tabs>
                <w:tab w:val="left" w:pos="1800"/>
                <w:tab w:val="center" w:pos="4706"/>
              </w:tabs>
              <w:spacing w:line="0" w:lineRule="atLeast"/>
              <w:rPr>
                <w:rFonts w:hint="eastAsia" w:ascii="宋体" w:hAnsi="宋体" w:eastAsia="宋体" w:cs="宋体"/>
                <w:sz w:val="21"/>
                <w:szCs w:val="21"/>
              </w:rPr>
            </w:pPr>
            <w:r>
              <w:rPr>
                <w:rFonts w:hint="eastAsia" w:ascii="宋体" w:hAnsi="宋体" w:eastAsia="宋体" w:cs="宋体"/>
                <w:sz w:val="21"/>
                <w:szCs w:val="21"/>
              </w:rPr>
              <w:t>制作安装全新镀锌板风管：</w:t>
            </w:r>
          </w:p>
        </w:tc>
        <w:tc>
          <w:tcPr>
            <w:tcW w:w="3543" w:type="dxa"/>
            <w:shd w:val="clear" w:color="auto" w:fill="auto"/>
            <w:noWrap w:val="0"/>
            <w:vAlign w:val="center"/>
          </w:tcPr>
          <w:p w14:paraId="75928BF4">
            <w:pPr>
              <w:tabs>
                <w:tab w:val="left" w:pos="1800"/>
                <w:tab w:val="center" w:pos="4706"/>
              </w:tabs>
              <w:spacing w:line="0" w:lineRule="atLeast"/>
              <w:jc w:val="center"/>
              <w:rPr>
                <w:rFonts w:hint="eastAsia" w:ascii="宋体" w:hAnsi="宋体" w:eastAsia="宋体" w:cs="宋体"/>
                <w:sz w:val="21"/>
                <w:szCs w:val="21"/>
              </w:rPr>
            </w:pPr>
          </w:p>
        </w:tc>
      </w:tr>
      <w:tr w14:paraId="3E2757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51" w:type="dxa"/>
            <w:shd w:val="clear" w:color="auto" w:fill="auto"/>
            <w:noWrap w:val="0"/>
            <w:vAlign w:val="center"/>
          </w:tcPr>
          <w:p w14:paraId="6E006359">
            <w:pPr>
              <w:tabs>
                <w:tab w:val="left" w:pos="1800"/>
                <w:tab w:val="center" w:pos="4706"/>
              </w:tabs>
              <w:spacing w:line="0" w:lineRule="atLeast"/>
              <w:jc w:val="center"/>
              <w:rPr>
                <w:rFonts w:hint="eastAsia" w:ascii="宋体" w:hAnsi="宋体" w:eastAsia="宋体" w:cs="宋体"/>
                <w:sz w:val="21"/>
                <w:szCs w:val="21"/>
              </w:rPr>
            </w:pPr>
            <w:r>
              <w:rPr>
                <w:rFonts w:hint="eastAsia" w:ascii="宋体" w:hAnsi="宋体" w:eastAsia="宋体" w:cs="宋体"/>
                <w:sz w:val="21"/>
                <w:szCs w:val="21"/>
              </w:rPr>
              <w:t>1-1</w:t>
            </w:r>
          </w:p>
        </w:tc>
        <w:tc>
          <w:tcPr>
            <w:tcW w:w="5245" w:type="dxa"/>
            <w:shd w:val="clear" w:color="auto" w:fill="auto"/>
            <w:noWrap w:val="0"/>
            <w:vAlign w:val="center"/>
          </w:tcPr>
          <w:p w14:paraId="737B81CC">
            <w:pPr>
              <w:tabs>
                <w:tab w:val="left" w:pos="1800"/>
                <w:tab w:val="center" w:pos="4706"/>
              </w:tabs>
              <w:spacing w:line="0" w:lineRule="atLeast"/>
              <w:rPr>
                <w:rFonts w:hint="eastAsia" w:ascii="宋体" w:hAnsi="宋体" w:eastAsia="宋体" w:cs="宋体"/>
                <w:sz w:val="21"/>
                <w:szCs w:val="21"/>
              </w:rPr>
            </w:pPr>
            <w:r>
              <w:rPr>
                <w:rFonts w:hint="eastAsia" w:ascii="宋体" w:hAnsi="宋体" w:eastAsia="宋体" w:cs="宋体"/>
                <w:sz w:val="21"/>
                <w:szCs w:val="21"/>
              </w:rPr>
              <w:t>1700*1000规格风管</w:t>
            </w:r>
          </w:p>
        </w:tc>
        <w:tc>
          <w:tcPr>
            <w:tcW w:w="3543" w:type="dxa"/>
            <w:tcBorders>
              <w:top w:val="single" w:color="000000" w:sz="8" w:space="0"/>
              <w:left w:val="single" w:color="000000" w:sz="8" w:space="0"/>
              <w:bottom w:val="single" w:color="000000" w:sz="8" w:space="0"/>
              <w:right w:val="single" w:color="000000" w:sz="8" w:space="0"/>
            </w:tcBorders>
            <w:shd w:val="clear" w:color="auto" w:fill="auto"/>
            <w:noWrap w:val="0"/>
            <w:vAlign w:val="center"/>
          </w:tcPr>
          <w:p w14:paraId="5F1D5BF4">
            <w:pPr>
              <w:widowControl/>
              <w:jc w:val="left"/>
              <w:rPr>
                <w:rFonts w:hint="eastAsia" w:ascii="宋体" w:hAnsi="宋体" w:eastAsia="宋体" w:cs="宋体"/>
                <w:color w:val="000000"/>
                <w:sz w:val="21"/>
                <w:szCs w:val="21"/>
              </w:rPr>
            </w:pPr>
            <w:r>
              <w:rPr>
                <w:rFonts w:hint="eastAsia" w:ascii="宋体" w:hAnsi="宋体" w:eastAsia="宋体" w:cs="宋体"/>
                <w:color w:val="000000"/>
                <w:sz w:val="21"/>
                <w:szCs w:val="21"/>
              </w:rPr>
              <w:t>5.6米（折合30.5平方米）</w:t>
            </w:r>
          </w:p>
        </w:tc>
      </w:tr>
      <w:tr w14:paraId="057F44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51" w:type="dxa"/>
            <w:shd w:val="clear" w:color="auto" w:fill="auto"/>
            <w:noWrap w:val="0"/>
            <w:vAlign w:val="center"/>
          </w:tcPr>
          <w:p w14:paraId="726C1728">
            <w:pPr>
              <w:tabs>
                <w:tab w:val="left" w:pos="1800"/>
                <w:tab w:val="center" w:pos="4706"/>
              </w:tabs>
              <w:spacing w:line="0" w:lineRule="atLeast"/>
              <w:jc w:val="center"/>
              <w:rPr>
                <w:rFonts w:hint="eastAsia" w:ascii="宋体" w:hAnsi="宋体" w:eastAsia="宋体" w:cs="宋体"/>
                <w:sz w:val="21"/>
                <w:szCs w:val="21"/>
              </w:rPr>
            </w:pPr>
            <w:r>
              <w:rPr>
                <w:rFonts w:hint="eastAsia" w:ascii="宋体" w:hAnsi="宋体" w:eastAsia="宋体" w:cs="宋体"/>
                <w:sz w:val="21"/>
                <w:szCs w:val="21"/>
              </w:rPr>
              <w:t>1-2</w:t>
            </w:r>
          </w:p>
        </w:tc>
        <w:tc>
          <w:tcPr>
            <w:tcW w:w="5245" w:type="dxa"/>
            <w:shd w:val="clear" w:color="auto" w:fill="auto"/>
            <w:noWrap w:val="0"/>
            <w:vAlign w:val="center"/>
          </w:tcPr>
          <w:p w14:paraId="0E031425">
            <w:pPr>
              <w:tabs>
                <w:tab w:val="left" w:pos="1800"/>
                <w:tab w:val="center" w:pos="4706"/>
              </w:tabs>
              <w:spacing w:line="0" w:lineRule="atLeast"/>
              <w:rPr>
                <w:rFonts w:hint="eastAsia" w:ascii="宋体" w:hAnsi="宋体" w:eastAsia="宋体" w:cs="宋体"/>
                <w:sz w:val="21"/>
                <w:szCs w:val="21"/>
              </w:rPr>
            </w:pPr>
            <w:r>
              <w:rPr>
                <w:rFonts w:hint="eastAsia" w:ascii="宋体" w:hAnsi="宋体" w:eastAsia="宋体" w:cs="宋体"/>
                <w:sz w:val="21"/>
                <w:szCs w:val="21"/>
              </w:rPr>
              <w:t>1400*800规格风管</w:t>
            </w:r>
          </w:p>
        </w:tc>
        <w:tc>
          <w:tcPr>
            <w:tcW w:w="3543" w:type="dxa"/>
            <w:tcBorders>
              <w:top w:val="nil"/>
              <w:left w:val="single" w:color="000000" w:sz="8" w:space="0"/>
              <w:bottom w:val="single" w:color="000000" w:sz="8" w:space="0"/>
              <w:right w:val="single" w:color="000000" w:sz="8" w:space="0"/>
            </w:tcBorders>
            <w:shd w:val="clear" w:color="auto" w:fill="auto"/>
            <w:noWrap w:val="0"/>
            <w:vAlign w:val="center"/>
          </w:tcPr>
          <w:p w14:paraId="01A583F7">
            <w:pPr>
              <w:jc w:val="left"/>
              <w:rPr>
                <w:rFonts w:hint="eastAsia" w:ascii="宋体" w:hAnsi="宋体" w:eastAsia="宋体" w:cs="宋体"/>
                <w:color w:val="000000"/>
                <w:sz w:val="21"/>
                <w:szCs w:val="21"/>
              </w:rPr>
            </w:pPr>
            <w:r>
              <w:rPr>
                <w:rFonts w:hint="eastAsia" w:ascii="宋体" w:hAnsi="宋体" w:eastAsia="宋体" w:cs="宋体"/>
                <w:color w:val="000000"/>
                <w:sz w:val="21"/>
                <w:szCs w:val="21"/>
              </w:rPr>
              <w:t>38.8米（折合171平方米）</w:t>
            </w:r>
          </w:p>
        </w:tc>
      </w:tr>
      <w:tr w14:paraId="7AB33F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51" w:type="dxa"/>
            <w:shd w:val="clear" w:color="auto" w:fill="auto"/>
            <w:noWrap w:val="0"/>
            <w:vAlign w:val="center"/>
          </w:tcPr>
          <w:p w14:paraId="029DC872">
            <w:pPr>
              <w:tabs>
                <w:tab w:val="left" w:pos="1800"/>
                <w:tab w:val="center" w:pos="4706"/>
              </w:tabs>
              <w:spacing w:line="0" w:lineRule="atLeast"/>
              <w:jc w:val="center"/>
              <w:rPr>
                <w:rFonts w:hint="eastAsia" w:ascii="宋体" w:hAnsi="宋体" w:eastAsia="宋体" w:cs="宋体"/>
                <w:sz w:val="21"/>
                <w:szCs w:val="21"/>
              </w:rPr>
            </w:pPr>
            <w:r>
              <w:rPr>
                <w:rFonts w:hint="eastAsia" w:ascii="宋体" w:hAnsi="宋体" w:eastAsia="宋体" w:cs="宋体"/>
                <w:sz w:val="21"/>
                <w:szCs w:val="21"/>
              </w:rPr>
              <w:t>1-3</w:t>
            </w:r>
          </w:p>
        </w:tc>
        <w:tc>
          <w:tcPr>
            <w:tcW w:w="5245" w:type="dxa"/>
            <w:shd w:val="clear" w:color="auto" w:fill="auto"/>
            <w:noWrap w:val="0"/>
            <w:vAlign w:val="center"/>
          </w:tcPr>
          <w:p w14:paraId="7D323801">
            <w:pPr>
              <w:tabs>
                <w:tab w:val="left" w:pos="1800"/>
                <w:tab w:val="center" w:pos="4706"/>
              </w:tabs>
              <w:spacing w:line="0" w:lineRule="atLeast"/>
              <w:rPr>
                <w:rFonts w:hint="eastAsia" w:ascii="宋体" w:hAnsi="宋体" w:eastAsia="宋体" w:cs="宋体"/>
                <w:sz w:val="21"/>
                <w:szCs w:val="21"/>
              </w:rPr>
            </w:pPr>
            <w:r>
              <w:rPr>
                <w:rFonts w:hint="eastAsia" w:ascii="宋体" w:hAnsi="宋体" w:eastAsia="宋体" w:cs="宋体"/>
                <w:sz w:val="21"/>
                <w:szCs w:val="21"/>
              </w:rPr>
              <w:t>1200*630规格风管</w:t>
            </w:r>
          </w:p>
        </w:tc>
        <w:tc>
          <w:tcPr>
            <w:tcW w:w="3543" w:type="dxa"/>
            <w:tcBorders>
              <w:top w:val="nil"/>
              <w:left w:val="single" w:color="000000" w:sz="8" w:space="0"/>
              <w:bottom w:val="single" w:color="000000" w:sz="8" w:space="0"/>
              <w:right w:val="single" w:color="000000" w:sz="8" w:space="0"/>
            </w:tcBorders>
            <w:shd w:val="clear" w:color="auto" w:fill="auto"/>
            <w:noWrap w:val="0"/>
            <w:vAlign w:val="center"/>
          </w:tcPr>
          <w:p w14:paraId="11A8E5A0">
            <w:pPr>
              <w:jc w:val="left"/>
              <w:rPr>
                <w:rFonts w:hint="eastAsia" w:ascii="宋体" w:hAnsi="宋体" w:eastAsia="宋体" w:cs="宋体"/>
                <w:color w:val="000000"/>
                <w:sz w:val="21"/>
                <w:szCs w:val="21"/>
              </w:rPr>
            </w:pPr>
            <w:r>
              <w:rPr>
                <w:rFonts w:hint="eastAsia" w:ascii="宋体" w:hAnsi="宋体" w:eastAsia="宋体" w:cs="宋体"/>
                <w:color w:val="000000"/>
                <w:sz w:val="21"/>
                <w:szCs w:val="21"/>
              </w:rPr>
              <w:t>18米（折合65.8平方米）</w:t>
            </w:r>
          </w:p>
        </w:tc>
      </w:tr>
      <w:tr w14:paraId="08BDA3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51" w:type="dxa"/>
            <w:shd w:val="clear" w:color="auto" w:fill="auto"/>
            <w:noWrap w:val="0"/>
            <w:vAlign w:val="center"/>
          </w:tcPr>
          <w:p w14:paraId="3B6B57C7">
            <w:pPr>
              <w:tabs>
                <w:tab w:val="left" w:pos="1800"/>
                <w:tab w:val="center" w:pos="4706"/>
              </w:tabs>
              <w:spacing w:line="0" w:lineRule="atLeast"/>
              <w:jc w:val="center"/>
              <w:rPr>
                <w:rFonts w:hint="eastAsia" w:ascii="宋体" w:hAnsi="宋体" w:eastAsia="宋体" w:cs="宋体"/>
                <w:sz w:val="21"/>
                <w:szCs w:val="21"/>
              </w:rPr>
            </w:pPr>
            <w:r>
              <w:rPr>
                <w:rFonts w:hint="eastAsia" w:ascii="宋体" w:hAnsi="宋体" w:eastAsia="宋体" w:cs="宋体"/>
                <w:sz w:val="21"/>
                <w:szCs w:val="21"/>
              </w:rPr>
              <w:t>1-4</w:t>
            </w:r>
          </w:p>
        </w:tc>
        <w:tc>
          <w:tcPr>
            <w:tcW w:w="5245" w:type="dxa"/>
            <w:shd w:val="clear" w:color="auto" w:fill="auto"/>
            <w:noWrap w:val="0"/>
            <w:vAlign w:val="center"/>
          </w:tcPr>
          <w:p w14:paraId="2C3CD544">
            <w:pPr>
              <w:tabs>
                <w:tab w:val="left" w:pos="1800"/>
                <w:tab w:val="center" w:pos="4706"/>
              </w:tabs>
              <w:spacing w:line="0" w:lineRule="atLeast"/>
              <w:rPr>
                <w:rFonts w:hint="eastAsia" w:ascii="宋体" w:hAnsi="宋体" w:eastAsia="宋体" w:cs="宋体"/>
                <w:sz w:val="21"/>
                <w:szCs w:val="21"/>
              </w:rPr>
            </w:pPr>
            <w:r>
              <w:rPr>
                <w:rFonts w:hint="eastAsia" w:ascii="宋体" w:hAnsi="宋体" w:eastAsia="宋体" w:cs="宋体"/>
                <w:sz w:val="21"/>
                <w:szCs w:val="21"/>
              </w:rPr>
              <w:t>1000*500规格风管</w:t>
            </w:r>
          </w:p>
        </w:tc>
        <w:tc>
          <w:tcPr>
            <w:tcW w:w="3543" w:type="dxa"/>
            <w:tcBorders>
              <w:top w:val="nil"/>
              <w:left w:val="single" w:color="000000" w:sz="8" w:space="0"/>
              <w:bottom w:val="single" w:color="000000" w:sz="8" w:space="0"/>
              <w:right w:val="single" w:color="000000" w:sz="8" w:space="0"/>
            </w:tcBorders>
            <w:shd w:val="clear" w:color="auto" w:fill="auto"/>
            <w:noWrap w:val="0"/>
            <w:vAlign w:val="center"/>
          </w:tcPr>
          <w:p w14:paraId="47B5458D">
            <w:pPr>
              <w:jc w:val="left"/>
              <w:rPr>
                <w:rFonts w:hint="eastAsia" w:ascii="宋体" w:hAnsi="宋体" w:eastAsia="宋体" w:cs="宋体"/>
                <w:color w:val="000000"/>
                <w:sz w:val="21"/>
                <w:szCs w:val="21"/>
              </w:rPr>
            </w:pPr>
            <w:r>
              <w:rPr>
                <w:rFonts w:hint="eastAsia" w:ascii="宋体" w:hAnsi="宋体" w:eastAsia="宋体" w:cs="宋体"/>
                <w:color w:val="000000"/>
                <w:sz w:val="21"/>
                <w:szCs w:val="21"/>
              </w:rPr>
              <w:t>24.6米（折合79.2平方米）</w:t>
            </w:r>
          </w:p>
        </w:tc>
      </w:tr>
      <w:tr w14:paraId="7B9699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51" w:type="dxa"/>
            <w:shd w:val="clear" w:color="auto" w:fill="auto"/>
            <w:noWrap w:val="0"/>
            <w:vAlign w:val="center"/>
          </w:tcPr>
          <w:p w14:paraId="1777571F">
            <w:pPr>
              <w:tabs>
                <w:tab w:val="left" w:pos="1800"/>
                <w:tab w:val="center" w:pos="4706"/>
              </w:tabs>
              <w:spacing w:line="0" w:lineRule="atLeast"/>
              <w:jc w:val="center"/>
              <w:rPr>
                <w:rFonts w:hint="eastAsia" w:ascii="宋体" w:hAnsi="宋体" w:eastAsia="宋体" w:cs="宋体"/>
                <w:sz w:val="21"/>
                <w:szCs w:val="21"/>
              </w:rPr>
            </w:pPr>
            <w:r>
              <w:rPr>
                <w:rFonts w:hint="eastAsia" w:ascii="宋体" w:hAnsi="宋体" w:eastAsia="宋体" w:cs="宋体"/>
                <w:sz w:val="21"/>
                <w:szCs w:val="21"/>
              </w:rPr>
              <w:t>1-5</w:t>
            </w:r>
          </w:p>
        </w:tc>
        <w:tc>
          <w:tcPr>
            <w:tcW w:w="5245" w:type="dxa"/>
            <w:shd w:val="clear" w:color="auto" w:fill="auto"/>
            <w:noWrap w:val="0"/>
            <w:vAlign w:val="center"/>
          </w:tcPr>
          <w:p w14:paraId="224AEA1B">
            <w:pPr>
              <w:tabs>
                <w:tab w:val="left" w:pos="1800"/>
                <w:tab w:val="center" w:pos="4706"/>
              </w:tabs>
              <w:spacing w:line="0" w:lineRule="atLeast"/>
              <w:rPr>
                <w:rFonts w:hint="eastAsia" w:ascii="宋体" w:hAnsi="宋体" w:eastAsia="宋体" w:cs="宋体"/>
                <w:sz w:val="21"/>
                <w:szCs w:val="21"/>
              </w:rPr>
            </w:pPr>
            <w:r>
              <w:rPr>
                <w:rFonts w:hint="eastAsia" w:ascii="宋体" w:hAnsi="宋体" w:eastAsia="宋体" w:cs="宋体"/>
                <w:sz w:val="21"/>
                <w:szCs w:val="21"/>
              </w:rPr>
              <w:t>800*400规格风管</w:t>
            </w:r>
          </w:p>
        </w:tc>
        <w:tc>
          <w:tcPr>
            <w:tcW w:w="3543" w:type="dxa"/>
            <w:tcBorders>
              <w:top w:val="nil"/>
              <w:left w:val="single" w:color="000000" w:sz="8" w:space="0"/>
              <w:bottom w:val="single" w:color="000000" w:sz="8" w:space="0"/>
              <w:right w:val="single" w:color="000000" w:sz="8" w:space="0"/>
            </w:tcBorders>
            <w:shd w:val="clear" w:color="auto" w:fill="auto"/>
            <w:noWrap w:val="0"/>
            <w:vAlign w:val="center"/>
          </w:tcPr>
          <w:p w14:paraId="3317E9AC">
            <w:pPr>
              <w:jc w:val="left"/>
              <w:rPr>
                <w:rFonts w:hint="eastAsia" w:ascii="宋体" w:hAnsi="宋体" w:eastAsia="宋体" w:cs="宋体"/>
                <w:color w:val="000000"/>
                <w:sz w:val="21"/>
                <w:szCs w:val="21"/>
              </w:rPr>
            </w:pPr>
            <w:r>
              <w:rPr>
                <w:rFonts w:hint="eastAsia" w:ascii="宋体" w:hAnsi="宋体" w:eastAsia="宋体" w:cs="宋体"/>
                <w:color w:val="000000"/>
                <w:sz w:val="21"/>
                <w:szCs w:val="21"/>
              </w:rPr>
              <w:t>73米（折合175.2平方米）</w:t>
            </w:r>
          </w:p>
        </w:tc>
      </w:tr>
      <w:tr w14:paraId="6A83C3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51" w:type="dxa"/>
            <w:shd w:val="clear" w:color="auto" w:fill="auto"/>
            <w:noWrap w:val="0"/>
            <w:vAlign w:val="center"/>
          </w:tcPr>
          <w:p w14:paraId="072F1E42">
            <w:pPr>
              <w:tabs>
                <w:tab w:val="left" w:pos="1800"/>
                <w:tab w:val="center" w:pos="4706"/>
              </w:tabs>
              <w:spacing w:line="0" w:lineRule="atLeast"/>
              <w:jc w:val="center"/>
              <w:rPr>
                <w:rFonts w:hint="eastAsia" w:ascii="宋体" w:hAnsi="宋体" w:eastAsia="宋体" w:cs="宋体"/>
                <w:sz w:val="21"/>
                <w:szCs w:val="21"/>
              </w:rPr>
            </w:pPr>
            <w:r>
              <w:rPr>
                <w:rFonts w:hint="eastAsia" w:ascii="宋体" w:hAnsi="宋体" w:eastAsia="宋体" w:cs="宋体"/>
                <w:sz w:val="21"/>
                <w:szCs w:val="21"/>
              </w:rPr>
              <w:t>1-6</w:t>
            </w:r>
          </w:p>
        </w:tc>
        <w:tc>
          <w:tcPr>
            <w:tcW w:w="5245" w:type="dxa"/>
            <w:shd w:val="clear" w:color="auto" w:fill="auto"/>
            <w:noWrap w:val="0"/>
            <w:vAlign w:val="center"/>
          </w:tcPr>
          <w:p w14:paraId="1D3C6F87">
            <w:pPr>
              <w:tabs>
                <w:tab w:val="left" w:pos="1800"/>
                <w:tab w:val="center" w:pos="4706"/>
              </w:tabs>
              <w:spacing w:line="0" w:lineRule="atLeast"/>
              <w:rPr>
                <w:rFonts w:hint="eastAsia" w:ascii="宋体" w:hAnsi="宋体" w:eastAsia="宋体" w:cs="宋体"/>
                <w:sz w:val="21"/>
                <w:szCs w:val="21"/>
              </w:rPr>
            </w:pPr>
            <w:r>
              <w:rPr>
                <w:rFonts w:hint="eastAsia" w:ascii="宋体" w:hAnsi="宋体" w:eastAsia="宋体" w:cs="宋体"/>
                <w:sz w:val="21"/>
                <w:szCs w:val="21"/>
              </w:rPr>
              <w:t>630*320规格风管</w:t>
            </w:r>
          </w:p>
        </w:tc>
        <w:tc>
          <w:tcPr>
            <w:tcW w:w="3543" w:type="dxa"/>
            <w:tcBorders>
              <w:top w:val="nil"/>
              <w:left w:val="single" w:color="000000" w:sz="8" w:space="0"/>
              <w:bottom w:val="single" w:color="000000" w:sz="8" w:space="0"/>
              <w:right w:val="single" w:color="000000" w:sz="8" w:space="0"/>
            </w:tcBorders>
            <w:shd w:val="clear" w:color="auto" w:fill="auto"/>
            <w:noWrap w:val="0"/>
            <w:vAlign w:val="center"/>
          </w:tcPr>
          <w:p w14:paraId="6B54BF02">
            <w:pPr>
              <w:jc w:val="left"/>
              <w:rPr>
                <w:rFonts w:hint="eastAsia" w:ascii="宋体" w:hAnsi="宋体" w:eastAsia="宋体" w:cs="宋体"/>
                <w:color w:val="000000"/>
                <w:sz w:val="21"/>
                <w:szCs w:val="21"/>
              </w:rPr>
            </w:pPr>
            <w:r>
              <w:rPr>
                <w:rFonts w:hint="eastAsia" w:ascii="宋体" w:hAnsi="宋体" w:eastAsia="宋体" w:cs="宋体"/>
                <w:color w:val="000000"/>
                <w:sz w:val="21"/>
                <w:szCs w:val="21"/>
              </w:rPr>
              <w:t>60.4米（折合114.8平方米）</w:t>
            </w:r>
          </w:p>
        </w:tc>
      </w:tr>
      <w:tr w14:paraId="78AAC9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51" w:type="dxa"/>
            <w:shd w:val="clear" w:color="auto" w:fill="auto"/>
            <w:noWrap w:val="0"/>
            <w:vAlign w:val="center"/>
          </w:tcPr>
          <w:p w14:paraId="52DE16E4">
            <w:pPr>
              <w:tabs>
                <w:tab w:val="left" w:pos="1800"/>
                <w:tab w:val="center" w:pos="4706"/>
              </w:tabs>
              <w:spacing w:line="0" w:lineRule="atLeast"/>
              <w:jc w:val="center"/>
              <w:rPr>
                <w:rFonts w:hint="eastAsia" w:ascii="宋体" w:hAnsi="宋体" w:eastAsia="宋体" w:cs="宋体"/>
                <w:sz w:val="21"/>
                <w:szCs w:val="21"/>
              </w:rPr>
            </w:pPr>
            <w:r>
              <w:rPr>
                <w:rFonts w:hint="eastAsia" w:ascii="宋体" w:hAnsi="宋体" w:eastAsia="宋体" w:cs="宋体"/>
                <w:sz w:val="21"/>
                <w:szCs w:val="21"/>
              </w:rPr>
              <w:t>1-7</w:t>
            </w:r>
          </w:p>
        </w:tc>
        <w:tc>
          <w:tcPr>
            <w:tcW w:w="5245" w:type="dxa"/>
            <w:shd w:val="clear" w:color="auto" w:fill="auto"/>
            <w:noWrap w:val="0"/>
            <w:vAlign w:val="center"/>
          </w:tcPr>
          <w:p w14:paraId="6F06473C">
            <w:pPr>
              <w:tabs>
                <w:tab w:val="left" w:pos="1800"/>
                <w:tab w:val="center" w:pos="4706"/>
              </w:tabs>
              <w:spacing w:line="0" w:lineRule="atLeast"/>
              <w:rPr>
                <w:rFonts w:hint="eastAsia" w:ascii="宋体" w:hAnsi="宋体" w:eastAsia="宋体" w:cs="宋体"/>
                <w:sz w:val="21"/>
                <w:szCs w:val="21"/>
              </w:rPr>
            </w:pPr>
            <w:r>
              <w:rPr>
                <w:rFonts w:hint="eastAsia" w:ascii="宋体" w:hAnsi="宋体" w:eastAsia="宋体" w:cs="宋体"/>
                <w:sz w:val="21"/>
                <w:szCs w:val="21"/>
              </w:rPr>
              <w:t>630*250规格风管</w:t>
            </w:r>
          </w:p>
        </w:tc>
        <w:tc>
          <w:tcPr>
            <w:tcW w:w="3543" w:type="dxa"/>
            <w:tcBorders>
              <w:top w:val="nil"/>
              <w:left w:val="single" w:color="000000" w:sz="8" w:space="0"/>
              <w:bottom w:val="single" w:color="000000" w:sz="8" w:space="0"/>
              <w:right w:val="single" w:color="000000" w:sz="8" w:space="0"/>
            </w:tcBorders>
            <w:shd w:val="clear" w:color="auto" w:fill="auto"/>
            <w:noWrap w:val="0"/>
            <w:vAlign w:val="center"/>
          </w:tcPr>
          <w:p w14:paraId="162A59CF">
            <w:pPr>
              <w:jc w:val="left"/>
              <w:rPr>
                <w:rFonts w:hint="eastAsia" w:ascii="宋体" w:hAnsi="宋体" w:eastAsia="宋体" w:cs="宋体"/>
                <w:color w:val="000000"/>
                <w:sz w:val="21"/>
                <w:szCs w:val="21"/>
              </w:rPr>
            </w:pPr>
            <w:r>
              <w:rPr>
                <w:rFonts w:hint="eastAsia" w:ascii="宋体" w:hAnsi="宋体" w:eastAsia="宋体" w:cs="宋体"/>
                <w:color w:val="000000"/>
                <w:sz w:val="21"/>
                <w:szCs w:val="21"/>
              </w:rPr>
              <w:t>64.8米（折合114平方米）</w:t>
            </w:r>
          </w:p>
        </w:tc>
      </w:tr>
      <w:tr w14:paraId="49E7A8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51" w:type="dxa"/>
            <w:shd w:val="clear" w:color="auto" w:fill="auto"/>
            <w:noWrap w:val="0"/>
            <w:vAlign w:val="center"/>
          </w:tcPr>
          <w:p w14:paraId="55ECC324">
            <w:pPr>
              <w:tabs>
                <w:tab w:val="left" w:pos="1800"/>
                <w:tab w:val="center" w:pos="4706"/>
              </w:tabs>
              <w:spacing w:line="0" w:lineRule="atLeast"/>
              <w:jc w:val="center"/>
              <w:rPr>
                <w:rFonts w:hint="eastAsia" w:ascii="宋体" w:hAnsi="宋体" w:eastAsia="宋体" w:cs="宋体"/>
                <w:sz w:val="21"/>
                <w:szCs w:val="21"/>
              </w:rPr>
            </w:pPr>
            <w:r>
              <w:rPr>
                <w:rFonts w:hint="eastAsia" w:ascii="宋体" w:hAnsi="宋体" w:eastAsia="宋体" w:cs="宋体"/>
                <w:sz w:val="21"/>
                <w:szCs w:val="21"/>
              </w:rPr>
              <w:t>1-8</w:t>
            </w:r>
          </w:p>
        </w:tc>
        <w:tc>
          <w:tcPr>
            <w:tcW w:w="5245" w:type="dxa"/>
            <w:shd w:val="clear" w:color="auto" w:fill="auto"/>
            <w:noWrap w:val="0"/>
            <w:vAlign w:val="center"/>
          </w:tcPr>
          <w:p w14:paraId="3D6F74F9">
            <w:pPr>
              <w:tabs>
                <w:tab w:val="left" w:pos="1800"/>
                <w:tab w:val="center" w:pos="4706"/>
              </w:tabs>
              <w:spacing w:line="0" w:lineRule="atLeast"/>
              <w:rPr>
                <w:rFonts w:hint="eastAsia" w:ascii="宋体" w:hAnsi="宋体" w:eastAsia="宋体" w:cs="宋体"/>
                <w:sz w:val="21"/>
                <w:szCs w:val="21"/>
              </w:rPr>
            </w:pPr>
            <w:r>
              <w:rPr>
                <w:rFonts w:hint="eastAsia" w:ascii="宋体" w:hAnsi="宋体" w:eastAsia="宋体" w:cs="宋体"/>
                <w:sz w:val="21"/>
                <w:szCs w:val="21"/>
              </w:rPr>
              <w:t>500*200规格风管</w:t>
            </w:r>
          </w:p>
        </w:tc>
        <w:tc>
          <w:tcPr>
            <w:tcW w:w="3543" w:type="dxa"/>
            <w:tcBorders>
              <w:top w:val="nil"/>
              <w:left w:val="single" w:color="000000" w:sz="8" w:space="0"/>
              <w:bottom w:val="single" w:color="000000" w:sz="8" w:space="0"/>
              <w:right w:val="single" w:color="000000" w:sz="8" w:space="0"/>
            </w:tcBorders>
            <w:shd w:val="clear" w:color="auto" w:fill="auto"/>
            <w:noWrap w:val="0"/>
            <w:vAlign w:val="center"/>
          </w:tcPr>
          <w:p w14:paraId="29DB4C5D">
            <w:pPr>
              <w:jc w:val="left"/>
              <w:rPr>
                <w:rFonts w:hint="eastAsia" w:ascii="宋体" w:hAnsi="宋体" w:eastAsia="宋体" w:cs="宋体"/>
                <w:color w:val="000000"/>
                <w:sz w:val="21"/>
                <w:szCs w:val="21"/>
              </w:rPr>
            </w:pPr>
            <w:r>
              <w:rPr>
                <w:rFonts w:hint="eastAsia" w:ascii="宋体" w:hAnsi="宋体" w:eastAsia="宋体" w:cs="宋体"/>
                <w:color w:val="000000"/>
                <w:sz w:val="21"/>
                <w:szCs w:val="21"/>
              </w:rPr>
              <w:t>58.4米（折合82.6平方米）</w:t>
            </w:r>
          </w:p>
        </w:tc>
      </w:tr>
      <w:tr w14:paraId="22D943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51" w:type="dxa"/>
            <w:shd w:val="clear" w:color="auto" w:fill="auto"/>
            <w:noWrap w:val="0"/>
            <w:vAlign w:val="center"/>
          </w:tcPr>
          <w:p w14:paraId="725CB9D6">
            <w:pPr>
              <w:tabs>
                <w:tab w:val="left" w:pos="1800"/>
                <w:tab w:val="center" w:pos="4706"/>
              </w:tabs>
              <w:spacing w:line="0" w:lineRule="atLeast"/>
              <w:jc w:val="center"/>
              <w:rPr>
                <w:rFonts w:hint="eastAsia" w:ascii="宋体" w:hAnsi="宋体" w:eastAsia="宋体" w:cs="宋体"/>
                <w:sz w:val="21"/>
                <w:szCs w:val="21"/>
              </w:rPr>
            </w:pPr>
            <w:r>
              <w:rPr>
                <w:rFonts w:hint="eastAsia" w:ascii="宋体" w:hAnsi="宋体" w:eastAsia="宋体" w:cs="宋体"/>
                <w:sz w:val="21"/>
                <w:szCs w:val="21"/>
              </w:rPr>
              <w:t>1-9</w:t>
            </w:r>
          </w:p>
        </w:tc>
        <w:tc>
          <w:tcPr>
            <w:tcW w:w="5245" w:type="dxa"/>
            <w:shd w:val="clear" w:color="auto" w:fill="auto"/>
            <w:noWrap w:val="0"/>
            <w:vAlign w:val="center"/>
          </w:tcPr>
          <w:p w14:paraId="0099DFEF">
            <w:pPr>
              <w:tabs>
                <w:tab w:val="left" w:pos="1800"/>
                <w:tab w:val="center" w:pos="4706"/>
              </w:tabs>
              <w:spacing w:line="0" w:lineRule="atLeast"/>
              <w:rPr>
                <w:rFonts w:hint="eastAsia" w:ascii="宋体" w:hAnsi="宋体" w:eastAsia="宋体" w:cs="宋体"/>
                <w:sz w:val="21"/>
                <w:szCs w:val="21"/>
              </w:rPr>
            </w:pPr>
            <w:r>
              <w:rPr>
                <w:rFonts w:hint="eastAsia" w:ascii="宋体" w:hAnsi="宋体" w:eastAsia="宋体" w:cs="宋体"/>
                <w:sz w:val="21"/>
                <w:szCs w:val="21"/>
              </w:rPr>
              <w:t>小计</w:t>
            </w:r>
          </w:p>
        </w:tc>
        <w:tc>
          <w:tcPr>
            <w:tcW w:w="3543" w:type="dxa"/>
            <w:shd w:val="clear" w:color="auto" w:fill="auto"/>
            <w:noWrap w:val="0"/>
            <w:vAlign w:val="center"/>
          </w:tcPr>
          <w:p w14:paraId="6B06FC49">
            <w:pPr>
              <w:tabs>
                <w:tab w:val="left" w:pos="1800"/>
                <w:tab w:val="center" w:pos="4706"/>
              </w:tabs>
              <w:spacing w:line="0" w:lineRule="atLeast"/>
              <w:jc w:val="center"/>
              <w:rPr>
                <w:rFonts w:hint="eastAsia" w:ascii="宋体" w:hAnsi="宋体" w:eastAsia="宋体" w:cs="宋体"/>
                <w:sz w:val="21"/>
                <w:szCs w:val="21"/>
              </w:rPr>
            </w:pPr>
            <w:r>
              <w:rPr>
                <w:rFonts w:hint="eastAsia" w:ascii="宋体" w:hAnsi="宋体" w:eastAsia="宋体" w:cs="宋体"/>
                <w:color w:val="000000"/>
                <w:sz w:val="21"/>
                <w:szCs w:val="21"/>
              </w:rPr>
              <w:t>343.6米（折合833.1平方米）</w:t>
            </w:r>
          </w:p>
        </w:tc>
      </w:tr>
      <w:tr w14:paraId="7C0723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51" w:type="dxa"/>
            <w:shd w:val="clear" w:color="auto" w:fill="auto"/>
            <w:noWrap w:val="0"/>
            <w:vAlign w:val="center"/>
          </w:tcPr>
          <w:p w14:paraId="17DAD677">
            <w:pPr>
              <w:tabs>
                <w:tab w:val="left" w:pos="1800"/>
                <w:tab w:val="center" w:pos="4706"/>
              </w:tabs>
              <w:spacing w:line="0" w:lineRule="atLeast"/>
              <w:jc w:val="center"/>
              <w:rPr>
                <w:rFonts w:hint="eastAsia" w:ascii="宋体" w:hAnsi="宋体" w:eastAsia="宋体" w:cs="宋体"/>
                <w:sz w:val="21"/>
                <w:szCs w:val="21"/>
              </w:rPr>
            </w:pPr>
            <w:r>
              <w:rPr>
                <w:rFonts w:hint="eastAsia" w:ascii="宋体" w:hAnsi="宋体" w:eastAsia="宋体" w:cs="宋体"/>
                <w:sz w:val="21"/>
                <w:szCs w:val="21"/>
              </w:rPr>
              <w:t>2</w:t>
            </w:r>
          </w:p>
        </w:tc>
        <w:tc>
          <w:tcPr>
            <w:tcW w:w="5245" w:type="dxa"/>
            <w:shd w:val="clear" w:color="auto" w:fill="auto"/>
            <w:noWrap w:val="0"/>
            <w:vAlign w:val="center"/>
          </w:tcPr>
          <w:p w14:paraId="61A9B1F8">
            <w:pPr>
              <w:tabs>
                <w:tab w:val="left" w:pos="1800"/>
                <w:tab w:val="center" w:pos="4706"/>
              </w:tabs>
              <w:spacing w:line="0" w:lineRule="atLeast"/>
              <w:rPr>
                <w:rFonts w:hint="eastAsia" w:ascii="宋体" w:hAnsi="宋体" w:eastAsia="宋体" w:cs="宋体"/>
                <w:sz w:val="21"/>
                <w:szCs w:val="21"/>
              </w:rPr>
            </w:pPr>
            <w:r>
              <w:rPr>
                <w:rFonts w:hint="eastAsia" w:ascii="宋体" w:hAnsi="宋体" w:eastAsia="宋体" w:cs="宋体"/>
                <w:sz w:val="21"/>
                <w:szCs w:val="21"/>
              </w:rPr>
              <w:t>现场清理</w:t>
            </w:r>
          </w:p>
        </w:tc>
        <w:tc>
          <w:tcPr>
            <w:tcW w:w="3543" w:type="dxa"/>
            <w:shd w:val="clear" w:color="auto" w:fill="auto"/>
            <w:noWrap w:val="0"/>
            <w:vAlign w:val="center"/>
          </w:tcPr>
          <w:p w14:paraId="2B89FD32">
            <w:pPr>
              <w:tabs>
                <w:tab w:val="left" w:pos="1800"/>
                <w:tab w:val="center" w:pos="4706"/>
              </w:tabs>
              <w:spacing w:line="0" w:lineRule="atLeast"/>
              <w:jc w:val="center"/>
              <w:rPr>
                <w:rFonts w:hint="eastAsia" w:ascii="宋体" w:hAnsi="宋体" w:eastAsia="宋体" w:cs="宋体"/>
                <w:sz w:val="21"/>
                <w:szCs w:val="21"/>
              </w:rPr>
            </w:pPr>
            <w:r>
              <w:rPr>
                <w:rFonts w:hint="eastAsia" w:ascii="宋体" w:hAnsi="宋体" w:eastAsia="宋体" w:cs="宋体"/>
                <w:sz w:val="21"/>
                <w:szCs w:val="21"/>
              </w:rPr>
              <w:t>1项</w:t>
            </w:r>
          </w:p>
        </w:tc>
      </w:tr>
    </w:tbl>
    <w:p w14:paraId="1722690E">
      <w:pPr>
        <w:spacing w:line="500" w:lineRule="exact"/>
        <w:jc w:val="left"/>
        <w:rPr>
          <w:rFonts w:hint="eastAsia" w:ascii="宋体" w:hAnsi="宋体" w:eastAsia="宋体" w:cs="宋体"/>
          <w:b/>
          <w:sz w:val="21"/>
          <w:szCs w:val="21"/>
        </w:rPr>
      </w:pPr>
    </w:p>
    <w:p w14:paraId="221F4CBA">
      <w:pPr>
        <w:spacing w:line="500" w:lineRule="exact"/>
        <w:jc w:val="left"/>
        <w:rPr>
          <w:rFonts w:hint="eastAsia" w:ascii="宋体" w:hAnsi="宋体" w:eastAsia="宋体" w:cs="宋体"/>
          <w:b/>
          <w:sz w:val="21"/>
          <w:szCs w:val="21"/>
        </w:rPr>
      </w:pPr>
      <w:r>
        <w:rPr>
          <w:rFonts w:hint="eastAsia" w:ascii="宋体" w:hAnsi="宋体" w:eastAsia="宋体" w:cs="宋体"/>
          <w:b/>
          <w:sz w:val="21"/>
          <w:szCs w:val="21"/>
        </w:rPr>
        <w:t>五、施工主要技术要求</w:t>
      </w:r>
    </w:p>
    <w:p w14:paraId="281B7D36">
      <w:pPr>
        <w:spacing w:line="500" w:lineRule="exact"/>
        <w:ind w:firstLine="420" w:firstLineChars="200"/>
        <w:jc w:val="left"/>
        <w:rPr>
          <w:rFonts w:hint="eastAsia" w:ascii="宋体" w:hAnsi="宋体" w:eastAsia="宋体" w:cs="宋体"/>
          <w:sz w:val="21"/>
          <w:szCs w:val="21"/>
        </w:rPr>
      </w:pPr>
      <w:r>
        <w:rPr>
          <w:rFonts w:hint="eastAsia" w:ascii="宋体" w:hAnsi="宋体" w:eastAsia="宋体" w:cs="宋体"/>
          <w:sz w:val="21"/>
          <w:szCs w:val="21"/>
        </w:rPr>
        <w:t>1、食堂全新风管安装布置（南北风柜房出风总管、大堂内风管走向、分支风管规格长度、分支风管上出风散流器布置）原则上现场原风管布置原状进行安装。其中南北风柜房出风总管出大堂穿墙具体位置现场待定。</w:t>
      </w:r>
    </w:p>
    <w:p w14:paraId="46BD77A0">
      <w:pPr>
        <w:spacing w:line="500" w:lineRule="exact"/>
        <w:ind w:firstLine="420" w:firstLineChars="200"/>
        <w:jc w:val="left"/>
        <w:rPr>
          <w:rFonts w:hint="eastAsia" w:ascii="宋体" w:hAnsi="宋体" w:eastAsia="宋体" w:cs="宋体"/>
          <w:sz w:val="21"/>
          <w:szCs w:val="21"/>
        </w:rPr>
      </w:pPr>
      <w:r>
        <w:rPr>
          <w:rFonts w:hint="eastAsia" w:ascii="宋体" w:hAnsi="宋体" w:eastAsia="宋体" w:cs="宋体"/>
          <w:sz w:val="21"/>
          <w:szCs w:val="21"/>
        </w:rPr>
        <w:t>2、风管材质结构为镀锌铁板+保温层。</w:t>
      </w:r>
    </w:p>
    <w:p w14:paraId="5E0B8629">
      <w:pPr>
        <w:spacing w:line="500" w:lineRule="exact"/>
        <w:ind w:firstLine="420" w:firstLineChars="200"/>
        <w:jc w:val="left"/>
        <w:rPr>
          <w:rFonts w:hint="eastAsia" w:ascii="宋体" w:hAnsi="宋体" w:eastAsia="宋体" w:cs="宋体"/>
          <w:sz w:val="21"/>
          <w:szCs w:val="21"/>
        </w:rPr>
      </w:pPr>
      <w:r>
        <w:rPr>
          <w:rFonts w:hint="eastAsia" w:ascii="宋体" w:hAnsi="宋体" w:eastAsia="宋体" w:cs="宋体"/>
          <w:sz w:val="21"/>
          <w:szCs w:val="21"/>
        </w:rPr>
        <w:t>3、镀锌板：厚度要求为≥0.8mm。镀锌层均匀无脱落，表面无划痕、锈蚀。</w:t>
      </w:r>
    </w:p>
    <w:p w14:paraId="79277595">
      <w:pPr>
        <w:spacing w:line="500" w:lineRule="exact"/>
        <w:ind w:firstLine="420" w:firstLineChars="200"/>
        <w:jc w:val="left"/>
        <w:rPr>
          <w:rFonts w:hint="eastAsia" w:ascii="宋体" w:hAnsi="宋体" w:eastAsia="宋体" w:cs="宋体"/>
          <w:sz w:val="21"/>
          <w:szCs w:val="21"/>
        </w:rPr>
      </w:pPr>
      <w:r>
        <w:rPr>
          <w:rFonts w:hint="eastAsia" w:ascii="宋体" w:hAnsi="宋体" w:eastAsia="宋体" w:cs="宋体"/>
          <w:sz w:val="21"/>
          <w:szCs w:val="21"/>
        </w:rPr>
        <w:t>4、法兰与连接件：角钢法兰材质为Q235，镀锌处理；螺栓、垫片需防锈。</w:t>
      </w:r>
    </w:p>
    <w:p w14:paraId="44A9A403">
      <w:pPr>
        <w:spacing w:line="500" w:lineRule="exact"/>
        <w:ind w:firstLine="420" w:firstLineChars="200"/>
        <w:jc w:val="left"/>
        <w:rPr>
          <w:rFonts w:hint="eastAsia" w:ascii="宋体" w:hAnsi="宋体" w:eastAsia="宋体" w:cs="宋体"/>
          <w:sz w:val="21"/>
          <w:szCs w:val="21"/>
        </w:rPr>
      </w:pPr>
      <w:r>
        <w:rPr>
          <w:rFonts w:hint="eastAsia" w:ascii="宋体" w:hAnsi="宋体" w:eastAsia="宋体" w:cs="宋体"/>
          <w:sz w:val="21"/>
          <w:szCs w:val="21"/>
        </w:rPr>
        <w:t>5、保温层材质：B1级橡塑绝热保温材料；推荐选用品牌：华美、阿乐斯、福乐斯、优比复力斯；厚度≥25mm。</w:t>
      </w:r>
    </w:p>
    <w:p w14:paraId="676AE945">
      <w:pPr>
        <w:spacing w:line="500" w:lineRule="exact"/>
        <w:ind w:firstLine="420" w:firstLineChars="200"/>
        <w:jc w:val="left"/>
        <w:rPr>
          <w:rFonts w:hint="eastAsia" w:ascii="宋体" w:hAnsi="宋体" w:eastAsia="宋体" w:cs="宋体"/>
          <w:sz w:val="21"/>
          <w:szCs w:val="21"/>
        </w:rPr>
      </w:pPr>
      <w:r>
        <w:rPr>
          <w:rFonts w:hint="eastAsia" w:ascii="宋体" w:hAnsi="宋体" w:eastAsia="宋体" w:cs="宋体"/>
          <w:sz w:val="21"/>
          <w:szCs w:val="21"/>
        </w:rPr>
        <w:t>6、风管制作工艺要求：</w:t>
      </w:r>
    </w:p>
    <w:p w14:paraId="299B071B">
      <w:pPr>
        <w:spacing w:line="500" w:lineRule="exact"/>
        <w:ind w:firstLine="420" w:firstLineChars="200"/>
        <w:jc w:val="left"/>
        <w:rPr>
          <w:rFonts w:hint="eastAsia" w:ascii="宋体" w:hAnsi="宋体" w:eastAsia="宋体" w:cs="宋体"/>
          <w:sz w:val="21"/>
          <w:szCs w:val="21"/>
        </w:rPr>
      </w:pPr>
      <w:r>
        <w:rPr>
          <w:rFonts w:hint="eastAsia" w:ascii="宋体" w:hAnsi="宋体" w:eastAsia="宋体" w:cs="宋体"/>
          <w:sz w:val="21"/>
          <w:szCs w:val="21"/>
        </w:rPr>
        <w:t>（1）下料与咬口：展开尺寸精确，切割误差≤2mm。咬口形式包括联合角咬口（用于中低压系统闭合缝），按扣式咬口（适用于高压系统）。咬口宽度与板材厚度匹配（6-8倍板厚）。</w:t>
      </w:r>
    </w:p>
    <w:p w14:paraId="61970AD4">
      <w:pPr>
        <w:spacing w:line="500" w:lineRule="exact"/>
        <w:ind w:firstLine="420" w:firstLineChars="200"/>
        <w:jc w:val="left"/>
        <w:rPr>
          <w:rFonts w:hint="eastAsia" w:ascii="宋体" w:hAnsi="宋体" w:eastAsia="宋体" w:cs="宋体"/>
          <w:sz w:val="21"/>
          <w:szCs w:val="21"/>
        </w:rPr>
      </w:pPr>
      <w:r>
        <w:rPr>
          <w:rFonts w:hint="eastAsia" w:ascii="宋体" w:hAnsi="宋体" w:eastAsia="宋体" w:cs="宋体"/>
          <w:sz w:val="21"/>
          <w:szCs w:val="21"/>
        </w:rPr>
        <w:t>（2）法兰制作：角钢法兰平整度偏差≤1mm，焊接后清除焊渣并防腐。</w:t>
      </w:r>
    </w:p>
    <w:p w14:paraId="61F01698">
      <w:pPr>
        <w:spacing w:line="500" w:lineRule="exact"/>
        <w:jc w:val="left"/>
        <w:rPr>
          <w:rFonts w:hint="eastAsia" w:ascii="宋体" w:hAnsi="宋体" w:eastAsia="宋体" w:cs="宋体"/>
          <w:sz w:val="21"/>
          <w:szCs w:val="21"/>
        </w:rPr>
      </w:pPr>
      <w:r>
        <w:rPr>
          <w:rFonts w:hint="eastAsia" w:ascii="宋体" w:hAnsi="宋体" w:eastAsia="宋体" w:cs="宋体"/>
          <w:sz w:val="21"/>
          <w:szCs w:val="21"/>
        </w:rPr>
        <w:t>螺栓孔间距≤150mm，均匀分布，四角设孔。</w:t>
      </w:r>
    </w:p>
    <w:p w14:paraId="3BE10390">
      <w:pPr>
        <w:spacing w:line="500" w:lineRule="exact"/>
        <w:ind w:firstLine="420" w:firstLineChars="200"/>
        <w:jc w:val="left"/>
        <w:rPr>
          <w:rFonts w:hint="eastAsia" w:ascii="宋体" w:hAnsi="宋体" w:eastAsia="宋体" w:cs="宋体"/>
          <w:sz w:val="21"/>
          <w:szCs w:val="21"/>
        </w:rPr>
      </w:pPr>
      <w:r>
        <w:rPr>
          <w:rFonts w:hint="eastAsia" w:ascii="宋体" w:hAnsi="宋体" w:eastAsia="宋体" w:cs="宋体"/>
          <w:sz w:val="21"/>
          <w:szCs w:val="21"/>
        </w:rPr>
        <w:t>（3）风管加固：加固方式为角钢框、立筋、压筋（高度≥5mm），边长≥630mm 或长度≥1250mm 时需加固。</w:t>
      </w:r>
    </w:p>
    <w:p w14:paraId="1D541891">
      <w:pPr>
        <w:spacing w:line="500" w:lineRule="exact"/>
        <w:ind w:firstLine="420" w:firstLineChars="200"/>
        <w:jc w:val="left"/>
        <w:rPr>
          <w:rFonts w:hint="eastAsia" w:ascii="宋体" w:hAnsi="宋体" w:eastAsia="宋体" w:cs="宋体"/>
          <w:sz w:val="21"/>
          <w:szCs w:val="21"/>
        </w:rPr>
      </w:pPr>
      <w:r>
        <w:rPr>
          <w:rFonts w:hint="eastAsia" w:ascii="宋体" w:hAnsi="宋体" w:eastAsia="宋体" w:cs="宋体"/>
          <w:sz w:val="21"/>
          <w:szCs w:val="21"/>
        </w:rPr>
        <w:t>7、安装技术要求：</w:t>
      </w:r>
    </w:p>
    <w:p w14:paraId="76199CC9">
      <w:pPr>
        <w:spacing w:line="500" w:lineRule="exact"/>
        <w:ind w:firstLine="630" w:firstLineChars="300"/>
        <w:jc w:val="left"/>
        <w:rPr>
          <w:rFonts w:hint="eastAsia" w:ascii="宋体" w:hAnsi="宋体" w:eastAsia="宋体" w:cs="宋体"/>
          <w:sz w:val="21"/>
          <w:szCs w:val="21"/>
        </w:rPr>
      </w:pPr>
      <w:r>
        <w:rPr>
          <w:rFonts w:hint="eastAsia" w:ascii="宋体" w:hAnsi="宋体" w:eastAsia="宋体" w:cs="宋体"/>
          <w:sz w:val="21"/>
          <w:szCs w:val="21"/>
        </w:rPr>
        <w:t>风管制作工艺整体应平整，走向顺畅，安装稳固。风管与配件的咬口应紧密，宽度应一致，圆弧应均匀，两端面平齐，风管不可有明显的扭曲与翅角，表面应平整。</w:t>
      </w:r>
    </w:p>
    <w:p w14:paraId="2770F332">
      <w:pPr>
        <w:spacing w:line="500" w:lineRule="exact"/>
        <w:ind w:firstLine="420" w:firstLineChars="200"/>
        <w:jc w:val="left"/>
        <w:rPr>
          <w:rFonts w:hint="eastAsia" w:ascii="宋体" w:hAnsi="宋体" w:eastAsia="宋体" w:cs="宋体"/>
          <w:sz w:val="21"/>
          <w:szCs w:val="21"/>
        </w:rPr>
      </w:pPr>
      <w:r>
        <w:rPr>
          <w:rFonts w:hint="eastAsia" w:ascii="宋体" w:hAnsi="宋体" w:eastAsia="宋体" w:cs="宋体"/>
          <w:sz w:val="21"/>
          <w:szCs w:val="21"/>
        </w:rPr>
        <w:t>（1）支吊架安装：间距要求风管边长≤400mm，间距4m。边长&gt;400mm，间距≤3m。悬吊支架用圆钢或角钢，膨胀螺栓固定。防火阀、消声器两端单独设支架。</w:t>
      </w:r>
    </w:p>
    <w:p w14:paraId="202B72A1">
      <w:pPr>
        <w:spacing w:line="500" w:lineRule="exact"/>
        <w:ind w:firstLine="420" w:firstLineChars="200"/>
        <w:jc w:val="left"/>
        <w:rPr>
          <w:rFonts w:hint="eastAsia" w:ascii="宋体" w:hAnsi="宋体" w:eastAsia="宋体" w:cs="宋体"/>
          <w:sz w:val="21"/>
          <w:szCs w:val="21"/>
        </w:rPr>
      </w:pPr>
      <w:r>
        <w:rPr>
          <w:rFonts w:hint="eastAsia" w:ascii="宋体" w:hAnsi="宋体" w:eastAsia="宋体" w:cs="宋体"/>
          <w:sz w:val="21"/>
          <w:szCs w:val="21"/>
        </w:rPr>
        <w:t>（2）风管连接：风管翻边应平整、紧贴法兰，其宽度应一致;咬缝与四角处不应有开裂与孔洞，法兰连接时应安装法兰垫片，垫片厚度要求为3-5mm，连接面要求安装阻燃密封胶条（如氯丁橡胶），且不得凸入管内。法兰连接采用螺栓连接或铆接连接，螺栓连接时螺栓连接方向一致，螺母位于同一侧，拧紧无松动，铆接连接时，铆接应牢固、不应有脱铆和漏铆现象。穿越防火分区时需设置防火封堵。需进行软连接时，软连接长度≤150-300mm（防排烟风管用不燃材料）。</w:t>
      </w:r>
    </w:p>
    <w:p w14:paraId="0AFAB04F">
      <w:pPr>
        <w:spacing w:line="500" w:lineRule="exact"/>
        <w:ind w:firstLine="420" w:firstLineChars="200"/>
        <w:jc w:val="left"/>
        <w:rPr>
          <w:rFonts w:hint="eastAsia" w:ascii="宋体" w:hAnsi="宋体" w:eastAsia="宋体" w:cs="宋体"/>
          <w:sz w:val="21"/>
          <w:szCs w:val="21"/>
        </w:rPr>
      </w:pPr>
      <w:r>
        <w:rPr>
          <w:rFonts w:hint="eastAsia" w:ascii="宋体" w:hAnsi="宋体" w:eastAsia="宋体" w:cs="宋体"/>
          <w:sz w:val="21"/>
          <w:szCs w:val="21"/>
        </w:rPr>
        <w:t>（3）密封要求：咬口缝、铆接缝用密封胶（如RTV硅酮胶）填充。高压系统接缝需双面密封。</w:t>
      </w:r>
    </w:p>
    <w:p w14:paraId="35CCF565">
      <w:pPr>
        <w:spacing w:line="500" w:lineRule="exact"/>
        <w:ind w:firstLine="420" w:firstLineChars="200"/>
        <w:jc w:val="left"/>
        <w:rPr>
          <w:rFonts w:hint="eastAsia" w:ascii="宋体" w:hAnsi="宋体" w:eastAsia="宋体" w:cs="宋体"/>
          <w:sz w:val="21"/>
          <w:szCs w:val="21"/>
        </w:rPr>
      </w:pPr>
      <w:r>
        <w:rPr>
          <w:rFonts w:hint="eastAsia" w:ascii="宋体" w:hAnsi="宋体" w:eastAsia="宋体" w:cs="宋体"/>
          <w:sz w:val="21"/>
          <w:szCs w:val="21"/>
        </w:rPr>
        <w:t>（4）风管出风口前做导风调风扳结构，方便出风口风量的调节，出风口</w:t>
      </w:r>
    </w:p>
    <w:p w14:paraId="2ECB70FB">
      <w:pPr>
        <w:spacing w:line="500" w:lineRule="exact"/>
        <w:jc w:val="left"/>
        <w:rPr>
          <w:rFonts w:hint="eastAsia" w:ascii="宋体" w:hAnsi="宋体" w:eastAsia="宋体" w:cs="宋体"/>
          <w:sz w:val="21"/>
          <w:szCs w:val="21"/>
        </w:rPr>
      </w:pPr>
      <w:r>
        <w:rPr>
          <w:rFonts w:hint="eastAsia" w:ascii="宋体" w:hAnsi="宋体" w:eastAsia="宋体" w:cs="宋体"/>
          <w:sz w:val="21"/>
          <w:szCs w:val="21"/>
        </w:rPr>
        <w:t>安装带阀门调节的散流器，散流器材质为ABS，规格为600mm×600mm。</w:t>
      </w:r>
    </w:p>
    <w:p w14:paraId="76FC3CD3">
      <w:pPr>
        <w:spacing w:line="500" w:lineRule="exact"/>
        <w:ind w:firstLine="420" w:firstLineChars="200"/>
        <w:jc w:val="left"/>
        <w:rPr>
          <w:rFonts w:hint="eastAsia" w:ascii="宋体" w:hAnsi="宋体" w:eastAsia="宋体" w:cs="宋体"/>
          <w:sz w:val="21"/>
          <w:szCs w:val="21"/>
        </w:rPr>
      </w:pPr>
      <w:r>
        <w:rPr>
          <w:rFonts w:hint="eastAsia" w:ascii="宋体" w:hAnsi="宋体" w:eastAsia="宋体" w:cs="宋体"/>
          <w:sz w:val="21"/>
          <w:szCs w:val="21"/>
        </w:rPr>
        <w:t>（5）风管吊装时使用专用夹具，防止风管变形。</w:t>
      </w:r>
    </w:p>
    <w:p w14:paraId="3044BE7D">
      <w:pPr>
        <w:spacing w:line="500" w:lineRule="exact"/>
        <w:ind w:firstLine="420" w:firstLineChars="200"/>
        <w:jc w:val="left"/>
        <w:rPr>
          <w:rFonts w:hint="eastAsia" w:ascii="宋体" w:hAnsi="宋体" w:eastAsia="宋体" w:cs="宋体"/>
          <w:sz w:val="21"/>
          <w:szCs w:val="21"/>
        </w:rPr>
      </w:pPr>
      <w:r>
        <w:rPr>
          <w:rFonts w:hint="eastAsia" w:ascii="宋体" w:hAnsi="宋体" w:eastAsia="宋体" w:cs="宋体"/>
          <w:sz w:val="21"/>
          <w:szCs w:val="21"/>
        </w:rPr>
        <w:t>（6）保温层安装：保温层与镀锌铁板采用专用胶水粘贴，风管的保温层覆盖面要求100%，保温层胶水粘贴覆盖面要求100%，保温层与风管粘贴要求紧固，不可有保温层脱离现象。</w:t>
      </w:r>
    </w:p>
    <w:p w14:paraId="42D53AC5">
      <w:pPr>
        <w:spacing w:line="0" w:lineRule="atLeast"/>
        <w:jc w:val="left"/>
        <w:rPr>
          <w:rFonts w:hint="eastAsia" w:ascii="宋体" w:hAnsi="宋体" w:eastAsia="宋体" w:cs="宋体"/>
          <w:b/>
          <w:sz w:val="21"/>
          <w:szCs w:val="21"/>
        </w:rPr>
      </w:pPr>
    </w:p>
    <w:p w14:paraId="50B2341D">
      <w:pPr>
        <w:spacing w:line="0" w:lineRule="atLeast"/>
        <w:jc w:val="left"/>
        <w:rPr>
          <w:rFonts w:hint="eastAsia" w:ascii="宋体" w:hAnsi="宋体" w:eastAsia="宋体" w:cs="宋体"/>
          <w:b/>
          <w:sz w:val="21"/>
          <w:szCs w:val="21"/>
        </w:rPr>
      </w:pPr>
      <w:r>
        <w:rPr>
          <w:rFonts w:hint="eastAsia" w:ascii="宋体" w:hAnsi="宋体" w:eastAsia="宋体" w:cs="宋体"/>
          <w:b/>
          <w:sz w:val="21"/>
          <w:szCs w:val="21"/>
        </w:rPr>
        <w:t>六、工程施工项目及造价估算</w:t>
      </w:r>
    </w:p>
    <w:tbl>
      <w:tblPr>
        <w:tblStyle w:val="20"/>
        <w:tblW w:w="7785"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455"/>
        <w:gridCol w:w="1742"/>
        <w:gridCol w:w="2516"/>
        <w:gridCol w:w="2045"/>
        <w:gridCol w:w="1027"/>
      </w:tblGrid>
      <w:tr w14:paraId="3E205A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55" w:type="dxa"/>
            <w:vMerge w:val="restart"/>
            <w:shd w:val="clear" w:color="auto" w:fill="auto"/>
            <w:noWrap w:val="0"/>
            <w:vAlign w:val="center"/>
          </w:tcPr>
          <w:p w14:paraId="389501A4">
            <w:pPr>
              <w:tabs>
                <w:tab w:val="left" w:pos="1800"/>
              </w:tabs>
              <w:spacing w:line="0" w:lineRule="atLeast"/>
              <w:jc w:val="center"/>
              <w:rPr>
                <w:rFonts w:hint="eastAsia" w:ascii="宋体" w:hAnsi="宋体" w:eastAsia="宋体" w:cs="宋体"/>
                <w:sz w:val="21"/>
                <w:szCs w:val="21"/>
              </w:rPr>
            </w:pPr>
            <w:r>
              <w:rPr>
                <w:rFonts w:hint="eastAsia" w:ascii="宋体" w:hAnsi="宋体" w:eastAsia="宋体" w:cs="宋体"/>
                <w:sz w:val="21"/>
                <w:szCs w:val="21"/>
              </w:rPr>
              <w:t>序号</w:t>
            </w:r>
          </w:p>
        </w:tc>
        <w:tc>
          <w:tcPr>
            <w:tcW w:w="1742" w:type="dxa"/>
            <w:vMerge w:val="restart"/>
            <w:shd w:val="clear" w:color="auto" w:fill="auto"/>
            <w:noWrap w:val="0"/>
            <w:vAlign w:val="center"/>
          </w:tcPr>
          <w:p w14:paraId="6977602B">
            <w:pPr>
              <w:tabs>
                <w:tab w:val="left" w:pos="1800"/>
              </w:tabs>
              <w:spacing w:line="0" w:lineRule="atLeast"/>
              <w:jc w:val="center"/>
              <w:rPr>
                <w:rFonts w:hint="eastAsia" w:ascii="宋体" w:hAnsi="宋体" w:eastAsia="宋体" w:cs="宋体"/>
                <w:sz w:val="21"/>
                <w:szCs w:val="21"/>
              </w:rPr>
            </w:pPr>
            <w:r>
              <w:rPr>
                <w:rFonts w:hint="eastAsia" w:ascii="宋体" w:hAnsi="宋体" w:eastAsia="宋体" w:cs="宋体"/>
                <w:sz w:val="21"/>
                <w:szCs w:val="21"/>
              </w:rPr>
              <w:t>项目</w:t>
            </w:r>
          </w:p>
        </w:tc>
        <w:tc>
          <w:tcPr>
            <w:tcW w:w="4561" w:type="dxa"/>
            <w:gridSpan w:val="2"/>
            <w:shd w:val="clear" w:color="auto" w:fill="auto"/>
            <w:noWrap w:val="0"/>
            <w:vAlign w:val="center"/>
          </w:tcPr>
          <w:p w14:paraId="7B182D50">
            <w:pPr>
              <w:tabs>
                <w:tab w:val="left" w:pos="1800"/>
              </w:tabs>
              <w:spacing w:line="0" w:lineRule="atLeast"/>
              <w:jc w:val="center"/>
              <w:rPr>
                <w:rFonts w:hint="eastAsia" w:ascii="宋体" w:hAnsi="宋体" w:eastAsia="宋体" w:cs="宋体"/>
                <w:sz w:val="21"/>
                <w:szCs w:val="21"/>
              </w:rPr>
            </w:pPr>
            <w:r>
              <w:rPr>
                <w:rFonts w:hint="eastAsia" w:ascii="宋体" w:hAnsi="宋体" w:eastAsia="宋体" w:cs="宋体"/>
                <w:sz w:val="21"/>
                <w:szCs w:val="21"/>
              </w:rPr>
              <w:t>主要描述</w:t>
            </w:r>
          </w:p>
        </w:tc>
        <w:tc>
          <w:tcPr>
            <w:tcW w:w="1027" w:type="dxa"/>
            <w:vMerge w:val="restart"/>
            <w:shd w:val="clear" w:color="auto" w:fill="auto"/>
            <w:noWrap w:val="0"/>
            <w:vAlign w:val="center"/>
          </w:tcPr>
          <w:p w14:paraId="66A3A699">
            <w:pPr>
              <w:tabs>
                <w:tab w:val="left" w:pos="1800"/>
              </w:tabs>
              <w:spacing w:line="0" w:lineRule="atLeast"/>
              <w:jc w:val="center"/>
              <w:rPr>
                <w:rFonts w:hint="eastAsia" w:ascii="宋体" w:hAnsi="宋体" w:eastAsia="宋体" w:cs="宋体"/>
                <w:sz w:val="21"/>
                <w:szCs w:val="21"/>
              </w:rPr>
            </w:pPr>
            <w:r>
              <w:rPr>
                <w:rFonts w:hint="eastAsia" w:ascii="宋体" w:hAnsi="宋体" w:eastAsia="宋体" w:cs="宋体"/>
                <w:sz w:val="21"/>
                <w:szCs w:val="21"/>
              </w:rPr>
              <w:t>工程量</w:t>
            </w:r>
          </w:p>
        </w:tc>
      </w:tr>
      <w:tr w14:paraId="41BEAA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55" w:type="dxa"/>
            <w:vMerge w:val="continue"/>
            <w:shd w:val="clear" w:color="auto" w:fill="auto"/>
            <w:noWrap w:val="0"/>
            <w:vAlign w:val="top"/>
          </w:tcPr>
          <w:p w14:paraId="3349EE60">
            <w:pPr>
              <w:tabs>
                <w:tab w:val="left" w:pos="1800"/>
              </w:tabs>
              <w:spacing w:line="0" w:lineRule="atLeast"/>
              <w:rPr>
                <w:rFonts w:hint="eastAsia" w:ascii="宋体" w:hAnsi="宋体" w:eastAsia="宋体" w:cs="宋体"/>
                <w:sz w:val="21"/>
                <w:szCs w:val="21"/>
              </w:rPr>
            </w:pPr>
          </w:p>
        </w:tc>
        <w:tc>
          <w:tcPr>
            <w:tcW w:w="1742" w:type="dxa"/>
            <w:vMerge w:val="continue"/>
            <w:shd w:val="clear" w:color="auto" w:fill="auto"/>
            <w:noWrap w:val="0"/>
            <w:vAlign w:val="top"/>
          </w:tcPr>
          <w:p w14:paraId="7EE4A0CE">
            <w:pPr>
              <w:tabs>
                <w:tab w:val="left" w:pos="1800"/>
              </w:tabs>
              <w:spacing w:line="0" w:lineRule="atLeast"/>
              <w:rPr>
                <w:rFonts w:hint="eastAsia" w:ascii="宋体" w:hAnsi="宋体" w:eastAsia="宋体" w:cs="宋体"/>
                <w:sz w:val="21"/>
                <w:szCs w:val="21"/>
              </w:rPr>
            </w:pPr>
          </w:p>
        </w:tc>
        <w:tc>
          <w:tcPr>
            <w:tcW w:w="2516" w:type="dxa"/>
            <w:shd w:val="clear" w:color="auto" w:fill="auto"/>
            <w:noWrap w:val="0"/>
            <w:vAlign w:val="center"/>
          </w:tcPr>
          <w:p w14:paraId="1A573300">
            <w:pPr>
              <w:tabs>
                <w:tab w:val="left" w:pos="1800"/>
              </w:tabs>
              <w:spacing w:line="0" w:lineRule="atLeast"/>
              <w:jc w:val="center"/>
              <w:rPr>
                <w:rFonts w:hint="eastAsia" w:ascii="宋体" w:hAnsi="宋体" w:eastAsia="宋体" w:cs="宋体"/>
                <w:sz w:val="21"/>
                <w:szCs w:val="21"/>
              </w:rPr>
            </w:pPr>
            <w:r>
              <w:rPr>
                <w:rFonts w:hint="eastAsia" w:ascii="宋体" w:hAnsi="宋体" w:eastAsia="宋体" w:cs="宋体"/>
                <w:sz w:val="21"/>
                <w:szCs w:val="21"/>
              </w:rPr>
              <w:t>施工内容</w:t>
            </w:r>
          </w:p>
        </w:tc>
        <w:tc>
          <w:tcPr>
            <w:tcW w:w="2045" w:type="dxa"/>
            <w:shd w:val="clear" w:color="auto" w:fill="auto"/>
            <w:noWrap w:val="0"/>
            <w:vAlign w:val="center"/>
          </w:tcPr>
          <w:p w14:paraId="66242D67">
            <w:pPr>
              <w:tabs>
                <w:tab w:val="left" w:pos="1800"/>
              </w:tabs>
              <w:spacing w:line="0" w:lineRule="atLeast"/>
              <w:jc w:val="center"/>
              <w:rPr>
                <w:rFonts w:hint="eastAsia" w:ascii="宋体" w:hAnsi="宋体" w:eastAsia="宋体" w:cs="宋体"/>
                <w:sz w:val="21"/>
                <w:szCs w:val="21"/>
              </w:rPr>
            </w:pPr>
            <w:r>
              <w:rPr>
                <w:rFonts w:hint="eastAsia" w:ascii="宋体" w:hAnsi="宋体" w:eastAsia="宋体" w:cs="宋体"/>
                <w:sz w:val="21"/>
                <w:szCs w:val="21"/>
              </w:rPr>
              <w:t>设备材料</w:t>
            </w:r>
          </w:p>
        </w:tc>
        <w:tc>
          <w:tcPr>
            <w:tcW w:w="1027" w:type="dxa"/>
            <w:vMerge w:val="continue"/>
            <w:shd w:val="clear" w:color="auto" w:fill="auto"/>
            <w:noWrap w:val="0"/>
            <w:vAlign w:val="top"/>
          </w:tcPr>
          <w:p w14:paraId="20030E4A">
            <w:pPr>
              <w:tabs>
                <w:tab w:val="left" w:pos="1800"/>
              </w:tabs>
              <w:spacing w:line="0" w:lineRule="atLeast"/>
              <w:rPr>
                <w:rFonts w:hint="eastAsia" w:ascii="宋体" w:hAnsi="宋体" w:eastAsia="宋体" w:cs="宋体"/>
                <w:sz w:val="21"/>
                <w:szCs w:val="21"/>
              </w:rPr>
            </w:pPr>
          </w:p>
        </w:tc>
      </w:tr>
      <w:tr w14:paraId="18EA56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55" w:type="dxa"/>
            <w:shd w:val="clear" w:color="auto" w:fill="auto"/>
            <w:noWrap w:val="0"/>
            <w:vAlign w:val="center"/>
          </w:tcPr>
          <w:p w14:paraId="7676A94D">
            <w:pPr>
              <w:tabs>
                <w:tab w:val="left" w:pos="1800"/>
              </w:tabs>
              <w:spacing w:line="0" w:lineRule="atLeast"/>
              <w:jc w:val="center"/>
              <w:rPr>
                <w:rFonts w:hint="eastAsia" w:ascii="宋体" w:hAnsi="宋体" w:eastAsia="宋体" w:cs="宋体"/>
                <w:sz w:val="21"/>
                <w:szCs w:val="21"/>
              </w:rPr>
            </w:pPr>
            <w:r>
              <w:rPr>
                <w:rFonts w:hint="eastAsia" w:ascii="宋体" w:hAnsi="宋体" w:eastAsia="宋体" w:cs="宋体"/>
                <w:sz w:val="21"/>
                <w:szCs w:val="21"/>
              </w:rPr>
              <w:t>1</w:t>
            </w:r>
          </w:p>
        </w:tc>
        <w:tc>
          <w:tcPr>
            <w:tcW w:w="1742" w:type="dxa"/>
            <w:shd w:val="clear" w:color="auto" w:fill="auto"/>
            <w:noWrap w:val="0"/>
            <w:vAlign w:val="center"/>
          </w:tcPr>
          <w:p w14:paraId="5A10EB39">
            <w:pPr>
              <w:tabs>
                <w:tab w:val="left" w:pos="1800"/>
              </w:tabs>
              <w:spacing w:line="0" w:lineRule="atLeast"/>
              <w:jc w:val="left"/>
              <w:rPr>
                <w:rFonts w:hint="eastAsia" w:ascii="宋体" w:hAnsi="宋体" w:eastAsia="宋体" w:cs="宋体"/>
                <w:sz w:val="21"/>
                <w:szCs w:val="21"/>
              </w:rPr>
            </w:pPr>
            <w:r>
              <w:rPr>
                <w:rFonts w:hint="eastAsia" w:ascii="宋体" w:hAnsi="宋体" w:eastAsia="宋体" w:cs="宋体"/>
                <w:sz w:val="21"/>
                <w:szCs w:val="21"/>
              </w:rPr>
              <w:t>全新镀锌板风管制作及安装</w:t>
            </w:r>
          </w:p>
        </w:tc>
        <w:tc>
          <w:tcPr>
            <w:tcW w:w="2516" w:type="dxa"/>
            <w:shd w:val="clear" w:color="auto" w:fill="auto"/>
            <w:noWrap w:val="0"/>
            <w:vAlign w:val="center"/>
          </w:tcPr>
          <w:p w14:paraId="56DF2E68">
            <w:pPr>
              <w:tabs>
                <w:tab w:val="left" w:pos="1800"/>
              </w:tabs>
              <w:spacing w:line="0" w:lineRule="atLeast"/>
              <w:rPr>
                <w:rFonts w:hint="eastAsia" w:ascii="宋体" w:hAnsi="宋体" w:eastAsia="宋体" w:cs="宋体"/>
                <w:sz w:val="21"/>
                <w:szCs w:val="21"/>
              </w:rPr>
            </w:pPr>
            <w:r>
              <w:rPr>
                <w:rFonts w:hint="eastAsia" w:ascii="宋体" w:hAnsi="宋体" w:eastAsia="宋体" w:cs="宋体"/>
                <w:sz w:val="21"/>
                <w:szCs w:val="21"/>
              </w:rPr>
              <w:t>1、现场数量测量及放样。</w:t>
            </w:r>
          </w:p>
          <w:p w14:paraId="47ECCAFA">
            <w:pPr>
              <w:tabs>
                <w:tab w:val="left" w:pos="1800"/>
              </w:tabs>
              <w:spacing w:line="0" w:lineRule="atLeast"/>
              <w:rPr>
                <w:rFonts w:hint="eastAsia" w:ascii="宋体" w:hAnsi="宋体" w:eastAsia="宋体" w:cs="宋体"/>
                <w:sz w:val="21"/>
                <w:szCs w:val="21"/>
              </w:rPr>
            </w:pPr>
            <w:r>
              <w:rPr>
                <w:rFonts w:hint="eastAsia" w:ascii="宋体" w:hAnsi="宋体" w:eastAsia="宋体" w:cs="宋体"/>
                <w:sz w:val="21"/>
                <w:szCs w:val="21"/>
              </w:rPr>
              <w:t>2、风管制作。</w:t>
            </w:r>
          </w:p>
          <w:p w14:paraId="13FEA49A">
            <w:pPr>
              <w:tabs>
                <w:tab w:val="left" w:pos="1800"/>
              </w:tabs>
              <w:spacing w:line="0" w:lineRule="atLeast"/>
              <w:rPr>
                <w:rFonts w:hint="eastAsia" w:ascii="宋体" w:hAnsi="宋体" w:eastAsia="宋体" w:cs="宋体"/>
                <w:sz w:val="21"/>
                <w:szCs w:val="21"/>
              </w:rPr>
            </w:pPr>
            <w:r>
              <w:rPr>
                <w:rFonts w:hint="eastAsia" w:ascii="宋体" w:hAnsi="宋体" w:eastAsia="宋体" w:cs="宋体"/>
                <w:sz w:val="21"/>
                <w:szCs w:val="21"/>
              </w:rPr>
              <w:t>3、风管安装。</w:t>
            </w:r>
          </w:p>
          <w:p w14:paraId="6E4F389E">
            <w:pPr>
              <w:tabs>
                <w:tab w:val="left" w:pos="1800"/>
              </w:tabs>
              <w:spacing w:line="0" w:lineRule="atLeast"/>
              <w:rPr>
                <w:rFonts w:hint="eastAsia" w:ascii="宋体" w:hAnsi="宋体" w:eastAsia="宋体" w:cs="宋体"/>
                <w:sz w:val="21"/>
                <w:szCs w:val="21"/>
              </w:rPr>
            </w:pPr>
            <w:r>
              <w:rPr>
                <w:rFonts w:hint="eastAsia" w:ascii="宋体" w:hAnsi="宋体" w:eastAsia="宋体" w:cs="宋体"/>
                <w:sz w:val="21"/>
                <w:szCs w:val="21"/>
              </w:rPr>
              <w:t>4、出风散流器安装（共56个）。</w:t>
            </w:r>
          </w:p>
        </w:tc>
        <w:tc>
          <w:tcPr>
            <w:tcW w:w="2045" w:type="dxa"/>
            <w:shd w:val="clear" w:color="auto" w:fill="auto"/>
            <w:noWrap w:val="0"/>
            <w:vAlign w:val="top"/>
          </w:tcPr>
          <w:p w14:paraId="2C78DCFA">
            <w:pPr>
              <w:tabs>
                <w:tab w:val="left" w:pos="1800"/>
              </w:tabs>
              <w:spacing w:line="0" w:lineRule="atLeast"/>
              <w:rPr>
                <w:rFonts w:hint="eastAsia" w:ascii="宋体" w:hAnsi="宋体" w:eastAsia="宋体" w:cs="宋体"/>
                <w:sz w:val="21"/>
                <w:szCs w:val="21"/>
              </w:rPr>
            </w:pPr>
            <w:r>
              <w:rPr>
                <w:rFonts w:hint="eastAsia" w:ascii="宋体" w:hAnsi="宋体" w:eastAsia="宋体" w:cs="宋体"/>
                <w:sz w:val="21"/>
                <w:szCs w:val="21"/>
              </w:rPr>
              <w:t>按上述“技术要求”执行。</w:t>
            </w:r>
          </w:p>
        </w:tc>
        <w:tc>
          <w:tcPr>
            <w:tcW w:w="1027" w:type="dxa"/>
            <w:shd w:val="clear" w:color="auto" w:fill="auto"/>
            <w:noWrap w:val="0"/>
            <w:vAlign w:val="center"/>
          </w:tcPr>
          <w:p w14:paraId="4FD5DF69">
            <w:pPr>
              <w:tabs>
                <w:tab w:val="left" w:pos="1800"/>
              </w:tabs>
              <w:spacing w:line="0" w:lineRule="atLeast"/>
              <w:jc w:val="center"/>
              <w:rPr>
                <w:rFonts w:hint="eastAsia" w:ascii="宋体" w:hAnsi="宋体" w:eastAsia="宋体" w:cs="宋体"/>
                <w:sz w:val="21"/>
                <w:szCs w:val="21"/>
              </w:rPr>
            </w:pPr>
            <w:r>
              <w:rPr>
                <w:rFonts w:hint="eastAsia" w:ascii="宋体" w:hAnsi="宋体" w:eastAsia="宋体" w:cs="宋体"/>
                <w:sz w:val="21"/>
                <w:szCs w:val="21"/>
              </w:rPr>
              <w:t>833.1平方米(具体见上述)</w:t>
            </w:r>
          </w:p>
        </w:tc>
      </w:tr>
      <w:tr w14:paraId="380A6A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55" w:type="dxa"/>
            <w:shd w:val="clear" w:color="auto" w:fill="auto"/>
            <w:noWrap w:val="0"/>
            <w:vAlign w:val="center"/>
          </w:tcPr>
          <w:p w14:paraId="1D3A7C38">
            <w:pPr>
              <w:tabs>
                <w:tab w:val="left" w:pos="1800"/>
              </w:tabs>
              <w:spacing w:line="0" w:lineRule="atLeast"/>
              <w:jc w:val="center"/>
              <w:rPr>
                <w:rFonts w:hint="eastAsia" w:ascii="宋体" w:hAnsi="宋体" w:eastAsia="宋体" w:cs="宋体"/>
                <w:sz w:val="21"/>
                <w:szCs w:val="21"/>
                <w:lang w:eastAsia="zh-CN"/>
              </w:rPr>
            </w:pPr>
            <w:r>
              <w:rPr>
                <w:rFonts w:hint="eastAsia" w:ascii="宋体" w:hAnsi="宋体" w:cs="宋体"/>
                <w:sz w:val="21"/>
                <w:szCs w:val="21"/>
                <w:lang w:val="en-US" w:eastAsia="zh-CN"/>
              </w:rPr>
              <w:t>2</w:t>
            </w:r>
          </w:p>
        </w:tc>
        <w:tc>
          <w:tcPr>
            <w:tcW w:w="1742" w:type="dxa"/>
            <w:shd w:val="clear" w:color="auto" w:fill="auto"/>
            <w:noWrap w:val="0"/>
            <w:vAlign w:val="center"/>
          </w:tcPr>
          <w:p w14:paraId="375390B9">
            <w:pPr>
              <w:tabs>
                <w:tab w:val="left" w:pos="1800"/>
              </w:tabs>
              <w:spacing w:line="0" w:lineRule="atLeast"/>
              <w:jc w:val="left"/>
              <w:rPr>
                <w:rFonts w:hint="eastAsia" w:ascii="宋体" w:hAnsi="宋体" w:eastAsia="宋体" w:cs="宋体"/>
                <w:sz w:val="21"/>
                <w:szCs w:val="21"/>
              </w:rPr>
            </w:pPr>
            <w:r>
              <w:rPr>
                <w:rFonts w:hint="eastAsia" w:ascii="宋体" w:hAnsi="宋体" w:eastAsia="宋体" w:cs="宋体"/>
                <w:sz w:val="21"/>
                <w:szCs w:val="21"/>
              </w:rPr>
              <w:t>现场清理</w:t>
            </w:r>
          </w:p>
        </w:tc>
        <w:tc>
          <w:tcPr>
            <w:tcW w:w="2516" w:type="dxa"/>
            <w:shd w:val="clear" w:color="auto" w:fill="auto"/>
            <w:noWrap w:val="0"/>
            <w:vAlign w:val="center"/>
          </w:tcPr>
          <w:p w14:paraId="17E92A57">
            <w:pPr>
              <w:tabs>
                <w:tab w:val="left" w:pos="1800"/>
              </w:tabs>
              <w:spacing w:line="0" w:lineRule="atLeast"/>
              <w:rPr>
                <w:rFonts w:hint="eastAsia" w:ascii="宋体" w:hAnsi="宋体" w:eastAsia="宋体" w:cs="宋体"/>
                <w:sz w:val="21"/>
                <w:szCs w:val="21"/>
              </w:rPr>
            </w:pPr>
            <w:r>
              <w:rPr>
                <w:rFonts w:hint="eastAsia" w:ascii="宋体" w:hAnsi="宋体" w:eastAsia="宋体" w:cs="宋体"/>
                <w:sz w:val="21"/>
                <w:szCs w:val="21"/>
              </w:rPr>
              <w:t>清理现场卫生</w:t>
            </w:r>
          </w:p>
        </w:tc>
        <w:tc>
          <w:tcPr>
            <w:tcW w:w="2045" w:type="dxa"/>
            <w:shd w:val="clear" w:color="auto" w:fill="auto"/>
            <w:noWrap w:val="0"/>
            <w:vAlign w:val="top"/>
          </w:tcPr>
          <w:p w14:paraId="1F509537">
            <w:pPr>
              <w:tabs>
                <w:tab w:val="left" w:pos="1800"/>
              </w:tabs>
              <w:spacing w:line="0" w:lineRule="atLeast"/>
              <w:rPr>
                <w:rFonts w:hint="eastAsia" w:ascii="宋体" w:hAnsi="宋体" w:eastAsia="宋体" w:cs="宋体"/>
                <w:sz w:val="21"/>
                <w:szCs w:val="21"/>
              </w:rPr>
            </w:pPr>
          </w:p>
        </w:tc>
        <w:tc>
          <w:tcPr>
            <w:tcW w:w="1027" w:type="dxa"/>
            <w:shd w:val="clear" w:color="auto" w:fill="auto"/>
            <w:noWrap w:val="0"/>
            <w:vAlign w:val="center"/>
          </w:tcPr>
          <w:p w14:paraId="15067A4B">
            <w:pPr>
              <w:tabs>
                <w:tab w:val="left" w:pos="1800"/>
              </w:tabs>
              <w:spacing w:line="0" w:lineRule="atLeast"/>
              <w:jc w:val="center"/>
              <w:rPr>
                <w:rFonts w:hint="eastAsia" w:ascii="宋体" w:hAnsi="宋体" w:eastAsia="宋体" w:cs="宋体"/>
                <w:sz w:val="21"/>
                <w:szCs w:val="21"/>
              </w:rPr>
            </w:pPr>
            <w:r>
              <w:rPr>
                <w:rFonts w:hint="eastAsia" w:ascii="宋体" w:hAnsi="宋体" w:eastAsia="宋体" w:cs="宋体"/>
                <w:sz w:val="21"/>
                <w:szCs w:val="21"/>
              </w:rPr>
              <w:t>1项</w:t>
            </w:r>
          </w:p>
        </w:tc>
      </w:tr>
    </w:tbl>
    <w:p w14:paraId="255A05FE">
      <w:pPr>
        <w:spacing w:line="500" w:lineRule="exact"/>
        <w:jc w:val="left"/>
        <w:rPr>
          <w:rFonts w:hint="eastAsia" w:ascii="宋体" w:hAnsi="宋体" w:eastAsia="宋体" w:cs="宋体"/>
          <w:b/>
          <w:sz w:val="21"/>
          <w:szCs w:val="21"/>
        </w:rPr>
      </w:pPr>
      <w:r>
        <w:rPr>
          <w:rFonts w:hint="eastAsia" w:ascii="宋体" w:hAnsi="宋体" w:eastAsia="宋体" w:cs="宋体"/>
          <w:b/>
          <w:sz w:val="21"/>
          <w:szCs w:val="21"/>
        </w:rPr>
        <w:t>七、施工质量和验收标准</w:t>
      </w:r>
    </w:p>
    <w:p w14:paraId="2D93A0C6">
      <w:pPr>
        <w:spacing w:line="500" w:lineRule="exact"/>
        <w:ind w:firstLine="210" w:firstLineChars="100"/>
        <w:jc w:val="left"/>
        <w:rPr>
          <w:rFonts w:hint="eastAsia" w:ascii="宋体" w:hAnsi="宋体" w:eastAsia="宋体" w:cs="宋体"/>
          <w:sz w:val="21"/>
          <w:szCs w:val="21"/>
        </w:rPr>
      </w:pPr>
      <w:r>
        <w:rPr>
          <w:rFonts w:hint="eastAsia" w:ascii="宋体" w:hAnsi="宋体" w:eastAsia="宋体" w:cs="宋体"/>
          <w:sz w:val="21"/>
          <w:szCs w:val="21"/>
        </w:rPr>
        <w:t>（一）所有风管及其配件的制作、安装必须符合以下规范标准及国家建材和质量保证体系并应满足消防部门的检测要求。</w:t>
      </w:r>
    </w:p>
    <w:p w14:paraId="76F37BDF">
      <w:pPr>
        <w:spacing w:line="500" w:lineRule="exact"/>
        <w:ind w:firstLine="630" w:firstLineChars="300"/>
        <w:jc w:val="left"/>
        <w:rPr>
          <w:rFonts w:hint="eastAsia" w:ascii="宋体" w:hAnsi="宋体" w:eastAsia="宋体" w:cs="宋体"/>
          <w:sz w:val="21"/>
          <w:szCs w:val="21"/>
        </w:rPr>
      </w:pPr>
      <w:r>
        <w:rPr>
          <w:rFonts w:hint="eastAsia" w:ascii="宋体" w:hAnsi="宋体" w:eastAsia="宋体" w:cs="宋体"/>
          <w:sz w:val="21"/>
          <w:szCs w:val="21"/>
        </w:rPr>
        <w:t>1、《通风与空调工程施工质量验收规范》（GB 50243-2016）</w:t>
      </w:r>
    </w:p>
    <w:p w14:paraId="565BC16B">
      <w:pPr>
        <w:spacing w:line="500" w:lineRule="exact"/>
        <w:ind w:firstLine="630" w:firstLineChars="300"/>
        <w:jc w:val="left"/>
        <w:rPr>
          <w:rFonts w:hint="eastAsia" w:ascii="宋体" w:hAnsi="宋体" w:eastAsia="宋体" w:cs="宋体"/>
          <w:sz w:val="21"/>
          <w:szCs w:val="21"/>
        </w:rPr>
      </w:pPr>
      <w:r>
        <w:rPr>
          <w:rFonts w:hint="eastAsia" w:ascii="宋体" w:hAnsi="宋体" w:eastAsia="宋体" w:cs="宋体"/>
          <w:sz w:val="21"/>
          <w:szCs w:val="21"/>
        </w:rPr>
        <w:t>2、《建筑机电工程抗震设计规范》（GB 50981-2014）</w:t>
      </w:r>
    </w:p>
    <w:p w14:paraId="1F26FB29">
      <w:pPr>
        <w:spacing w:line="500" w:lineRule="exact"/>
        <w:ind w:firstLine="630" w:firstLineChars="300"/>
        <w:jc w:val="left"/>
        <w:rPr>
          <w:rFonts w:hint="eastAsia" w:ascii="宋体" w:hAnsi="宋体" w:eastAsia="宋体" w:cs="宋体"/>
          <w:sz w:val="21"/>
          <w:szCs w:val="21"/>
        </w:rPr>
      </w:pPr>
      <w:r>
        <w:rPr>
          <w:rFonts w:hint="eastAsia" w:ascii="宋体" w:hAnsi="宋体" w:eastAsia="宋体" w:cs="宋体"/>
          <w:sz w:val="21"/>
          <w:szCs w:val="21"/>
        </w:rPr>
        <w:t>3、《暖通空调系统镀锌钢板风管技术规程》T/CASME （123-2022）</w:t>
      </w:r>
    </w:p>
    <w:p w14:paraId="53AE4431">
      <w:pPr>
        <w:spacing w:line="500" w:lineRule="exact"/>
        <w:ind w:firstLine="210" w:firstLineChars="100"/>
        <w:jc w:val="left"/>
        <w:rPr>
          <w:rFonts w:hint="eastAsia" w:ascii="宋体" w:hAnsi="宋体" w:eastAsia="宋体" w:cs="宋体"/>
          <w:sz w:val="21"/>
          <w:szCs w:val="21"/>
        </w:rPr>
      </w:pPr>
      <w:r>
        <w:rPr>
          <w:rFonts w:hint="eastAsia" w:ascii="宋体" w:hAnsi="宋体" w:eastAsia="宋体" w:cs="宋体"/>
          <w:sz w:val="21"/>
          <w:szCs w:val="21"/>
        </w:rPr>
        <w:t>（二）新风管与旧风管连接应无缝连接，连接口严密，连接后风管整体稳固。</w:t>
      </w:r>
    </w:p>
    <w:p w14:paraId="3E61B757">
      <w:pPr>
        <w:spacing w:line="500" w:lineRule="exact"/>
        <w:jc w:val="left"/>
        <w:rPr>
          <w:rFonts w:hint="eastAsia" w:ascii="宋体" w:hAnsi="宋体" w:eastAsia="宋体" w:cs="宋体"/>
          <w:b/>
          <w:sz w:val="21"/>
          <w:szCs w:val="21"/>
        </w:rPr>
      </w:pPr>
      <w:r>
        <w:rPr>
          <w:rFonts w:hint="eastAsia" w:ascii="宋体" w:hAnsi="宋体" w:eastAsia="宋体" w:cs="宋体"/>
          <w:b/>
          <w:sz w:val="21"/>
          <w:szCs w:val="21"/>
        </w:rPr>
        <w:t>八、质保期</w:t>
      </w:r>
    </w:p>
    <w:p w14:paraId="5ABF1FF0">
      <w:pPr>
        <w:spacing w:line="500" w:lineRule="exact"/>
        <w:jc w:val="left"/>
        <w:rPr>
          <w:rFonts w:hint="eastAsia" w:ascii="宋体" w:hAnsi="宋体" w:eastAsia="宋体" w:cs="宋体"/>
          <w:sz w:val="21"/>
          <w:szCs w:val="21"/>
        </w:rPr>
      </w:pPr>
      <w:r>
        <w:rPr>
          <w:rFonts w:hint="eastAsia" w:ascii="宋体" w:hAnsi="宋体" w:eastAsia="宋体" w:cs="宋体"/>
          <w:sz w:val="21"/>
          <w:szCs w:val="21"/>
        </w:rPr>
        <w:t xml:space="preserve">    两年。</w:t>
      </w:r>
    </w:p>
    <w:p w14:paraId="2FC1B2DE">
      <w:pPr>
        <w:spacing w:line="500" w:lineRule="exact"/>
        <w:jc w:val="left"/>
        <w:rPr>
          <w:rFonts w:hint="eastAsia" w:ascii="宋体" w:hAnsi="宋体" w:eastAsia="宋体" w:cs="宋体"/>
          <w:b/>
          <w:sz w:val="21"/>
          <w:szCs w:val="21"/>
        </w:rPr>
      </w:pPr>
      <w:r>
        <w:rPr>
          <w:rFonts w:hint="eastAsia" w:ascii="宋体" w:hAnsi="宋体" w:eastAsia="宋体" w:cs="宋体"/>
          <w:b/>
          <w:sz w:val="21"/>
          <w:szCs w:val="21"/>
        </w:rPr>
        <w:t>九、施工工期</w:t>
      </w:r>
    </w:p>
    <w:p w14:paraId="44073D6D">
      <w:pPr>
        <w:spacing w:line="500" w:lineRule="exact"/>
        <w:ind w:firstLine="840" w:firstLineChars="400"/>
        <w:jc w:val="left"/>
        <w:rPr>
          <w:rFonts w:hint="eastAsia" w:ascii="宋体" w:hAnsi="宋体" w:eastAsia="宋体" w:cs="宋体"/>
          <w:sz w:val="21"/>
          <w:szCs w:val="21"/>
        </w:rPr>
      </w:pPr>
      <w:r>
        <w:rPr>
          <w:rFonts w:hint="eastAsia" w:ascii="宋体" w:hAnsi="宋体" w:eastAsia="宋体" w:cs="宋体"/>
          <w:sz w:val="21"/>
          <w:szCs w:val="21"/>
        </w:rPr>
        <w:t>2025年7月15日前进场施工，2025年7月29日前完成施工。</w:t>
      </w:r>
    </w:p>
    <w:p w14:paraId="07291364">
      <w:pPr>
        <w:spacing w:line="500" w:lineRule="exact"/>
        <w:jc w:val="left"/>
        <w:rPr>
          <w:rFonts w:hint="eastAsia" w:ascii="宋体" w:hAnsi="宋体" w:eastAsia="宋体" w:cs="宋体"/>
          <w:sz w:val="21"/>
          <w:szCs w:val="21"/>
        </w:rPr>
      </w:pPr>
    </w:p>
    <w:p w14:paraId="1C0C00C3">
      <w:pPr>
        <w:spacing w:line="500" w:lineRule="exact"/>
        <w:jc w:val="left"/>
        <w:rPr>
          <w:rFonts w:hint="eastAsia" w:ascii="宋体" w:hAnsi="宋体" w:eastAsia="宋体" w:cs="宋体"/>
          <w:sz w:val="21"/>
          <w:szCs w:val="21"/>
        </w:rPr>
      </w:pPr>
      <w:r>
        <w:rPr>
          <w:rFonts w:hint="eastAsia" w:ascii="宋体" w:hAnsi="宋体" w:eastAsia="宋体" w:cs="宋体"/>
          <w:sz w:val="21"/>
          <w:szCs w:val="21"/>
        </w:rPr>
        <w:t>附件：广美食堂首层空调风管安装布置平面图（参考图纸）</w:t>
      </w:r>
    </w:p>
    <w:p w14:paraId="46B89362">
      <w:pPr>
        <w:spacing w:line="500" w:lineRule="exact"/>
        <w:jc w:val="left"/>
        <w:rPr>
          <w:rFonts w:hint="eastAsia" w:ascii="宋体" w:hAnsi="宋体" w:eastAsia="宋体" w:cs="宋体"/>
          <w:sz w:val="21"/>
          <w:szCs w:val="21"/>
        </w:rPr>
      </w:pPr>
    </w:p>
    <w:p w14:paraId="6A0CEF12">
      <w:pPr>
        <w:pStyle w:val="5"/>
        <w:rPr>
          <w:rFonts w:hint="default" w:ascii="宋体" w:hAnsi="宋体" w:eastAsia="宋体" w:cs="宋体"/>
          <w:b/>
          <w:bCs/>
          <w:sz w:val="21"/>
          <w:szCs w:val="21"/>
          <w:lang w:val="en-US" w:eastAsia="zh-CN"/>
        </w:rPr>
      </w:pPr>
    </w:p>
    <w:sectPr>
      <w:pgSz w:w="11906" w:h="16838"/>
      <w:pgMar w:top="1418" w:right="1418" w:bottom="1418" w:left="1418" w:header="851" w:footer="992"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auto"/>
    <w:pitch w:val="default"/>
    <w:sig w:usb0="E0002EFF" w:usb1="C000785B" w:usb2="00000009" w:usb3="00000000" w:csb0="400001FF" w:csb1="FFFF0000"/>
  </w:font>
  <w:font w:name="宋体">
    <w:panose1 w:val="02010600030101010101"/>
    <w:charset w:val="8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等线">
    <w:panose1 w:val="02010600030101010101"/>
    <w:charset w:val="86"/>
    <w:family w:val="auto"/>
    <w:pitch w:val="default"/>
    <w:sig w:usb0="A00002BF" w:usb1="38CF7CFA" w:usb2="00000016" w:usb3="00000000" w:csb0="0004000F" w:csb1="00000000"/>
  </w:font>
  <w:font w:name="Tahoma">
    <w:panose1 w:val="020B0604030504040204"/>
    <w:charset w:val="00"/>
    <w:family w:val="swiss"/>
    <w:pitch w:val="default"/>
    <w:sig w:usb0="E1002EFF" w:usb1="C000605B" w:usb2="00000029" w:usb3="00000000" w:csb0="200101FF" w:csb1="20280000"/>
  </w:font>
  <w:font w:name="仿宋">
    <w:panose1 w:val="02010609060101010101"/>
    <w:charset w:val="86"/>
    <w:family w:val="modern"/>
    <w:pitch w:val="default"/>
    <w:sig w:usb0="800002BF" w:usb1="38CF7CFA" w:usb2="00000016" w:usb3="00000000" w:csb0="00040001" w:csb1="00000000"/>
  </w:font>
  <w:font w:name="方正小标宋简体">
    <w:altName w:val="方正舒体"/>
    <w:panose1 w:val="02000000000000000000"/>
    <w:charset w:val="86"/>
    <w:family w:val="script"/>
    <w:pitch w:val="default"/>
    <w:sig w:usb0="00000000" w:usb1="00000000" w:usb2="00000000" w:usb3="00000000" w:csb0="00040000" w:csb1="00000000"/>
  </w:font>
  <w:font w:name="方正舒体">
    <w:panose1 w:val="02010601030101010101"/>
    <w:charset w:val="86"/>
    <w:family w:val="auto"/>
    <w:pitch w:val="default"/>
    <w:sig w:usb0="00000003" w:usb1="080E0000" w:usb2="00000000" w:usb3="00000000" w:csb0="0004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255390E"/>
    <w:multiLevelType w:val="singleLevel"/>
    <w:tmpl w:val="A255390E"/>
    <w:lvl w:ilvl="0" w:tentative="0">
      <w:start w:val="1"/>
      <w:numFmt w:val="decimal"/>
      <w:suff w:val="nothing"/>
      <w:lvlText w:val="%1、"/>
      <w:lvlJc w:val="left"/>
    </w:lvl>
  </w:abstractNum>
  <w:abstractNum w:abstractNumId="1">
    <w:nsid w:val="E71FE263"/>
    <w:multiLevelType w:val="singleLevel"/>
    <w:tmpl w:val="E71FE263"/>
    <w:lvl w:ilvl="0" w:tentative="0">
      <w:start w:val="1"/>
      <w:numFmt w:val="chineseCounting"/>
      <w:suff w:val="nothing"/>
      <w:lvlText w:val="（%1）"/>
      <w:lvlJc w:val="left"/>
      <w:rPr>
        <w:rFonts w:hint="eastAsia"/>
      </w:rPr>
    </w:lvl>
  </w:abstractNum>
  <w:abstractNum w:abstractNumId="2">
    <w:nsid w:val="F1C301E1"/>
    <w:multiLevelType w:val="singleLevel"/>
    <w:tmpl w:val="F1C301E1"/>
    <w:lvl w:ilvl="0" w:tentative="0">
      <w:start w:val="5"/>
      <w:numFmt w:val="decimal"/>
      <w:suff w:val="nothing"/>
      <w:lvlText w:val="%1、"/>
      <w:lvlJc w:val="left"/>
    </w:lvl>
  </w:abstractNum>
  <w:abstractNum w:abstractNumId="3">
    <w:nsid w:val="01676834"/>
    <w:multiLevelType w:val="multilevel"/>
    <w:tmpl w:val="01676834"/>
    <w:lvl w:ilvl="0" w:tentative="0">
      <w:start w:val="1"/>
      <w:numFmt w:val="chineseCountingThousand"/>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045891E0"/>
    <w:multiLevelType w:val="singleLevel"/>
    <w:tmpl w:val="045891E0"/>
    <w:lvl w:ilvl="0" w:tentative="0">
      <w:start w:val="1"/>
      <w:numFmt w:val="decimal"/>
      <w:suff w:val="nothing"/>
      <w:lvlText w:val="（%1）"/>
      <w:lvlJc w:val="left"/>
    </w:lvl>
  </w:abstractNum>
  <w:abstractNum w:abstractNumId="5">
    <w:nsid w:val="0E230953"/>
    <w:multiLevelType w:val="multilevel"/>
    <w:tmpl w:val="0E230953"/>
    <w:lvl w:ilvl="0" w:tentative="0">
      <w:start w:val="1"/>
      <w:numFmt w:val="decimal"/>
      <w:lvlText w:val="%1."/>
      <w:lvlJc w:val="left"/>
      <w:pPr>
        <w:ind w:left="561" w:firstLine="0"/>
      </w:pPr>
      <w:rPr>
        <w:rFonts w:hint="eastAsia" w:ascii="宋体" w:hAnsi="宋体" w:eastAsia="宋体"/>
        <w:sz w:val="24"/>
        <w:szCs w:val="24"/>
      </w:rPr>
    </w:lvl>
    <w:lvl w:ilvl="1" w:tentative="0">
      <w:start w:val="1"/>
      <w:numFmt w:val="lowerLetter"/>
      <w:lvlText w:val="%2)"/>
      <w:lvlJc w:val="left"/>
      <w:pPr>
        <w:ind w:left="1205" w:hanging="360"/>
      </w:pPr>
      <w:rPr>
        <w:rFonts w:hint="default"/>
      </w:rPr>
    </w:lvl>
    <w:lvl w:ilvl="2" w:tentative="0">
      <w:start w:val="1"/>
      <w:numFmt w:val="decimal"/>
      <w:lvlText w:val="%3）"/>
      <w:lvlJc w:val="left"/>
      <w:pPr>
        <w:ind w:left="1985" w:hanging="720"/>
      </w:pPr>
      <w:rPr>
        <w:rFonts w:hint="default"/>
      </w:rPr>
    </w:lvl>
    <w:lvl w:ilvl="3" w:tentative="0">
      <w:start w:val="1"/>
      <w:numFmt w:val="decimal"/>
      <w:lvlText w:val="%4."/>
      <w:lvlJc w:val="left"/>
      <w:pPr>
        <w:ind w:left="2105" w:hanging="420"/>
      </w:pPr>
    </w:lvl>
    <w:lvl w:ilvl="4" w:tentative="0">
      <w:start w:val="1"/>
      <w:numFmt w:val="lowerLetter"/>
      <w:lvlText w:val="%5)"/>
      <w:lvlJc w:val="left"/>
      <w:pPr>
        <w:ind w:left="2525" w:hanging="420"/>
      </w:pPr>
    </w:lvl>
    <w:lvl w:ilvl="5" w:tentative="0">
      <w:start w:val="1"/>
      <w:numFmt w:val="lowerRoman"/>
      <w:lvlText w:val="%6."/>
      <w:lvlJc w:val="right"/>
      <w:pPr>
        <w:ind w:left="2945" w:hanging="420"/>
      </w:pPr>
    </w:lvl>
    <w:lvl w:ilvl="6" w:tentative="0">
      <w:start w:val="1"/>
      <w:numFmt w:val="decimal"/>
      <w:lvlText w:val="%7."/>
      <w:lvlJc w:val="left"/>
      <w:pPr>
        <w:ind w:left="3365" w:hanging="420"/>
      </w:pPr>
    </w:lvl>
    <w:lvl w:ilvl="7" w:tentative="0">
      <w:start w:val="1"/>
      <w:numFmt w:val="lowerLetter"/>
      <w:lvlText w:val="%8)"/>
      <w:lvlJc w:val="left"/>
      <w:pPr>
        <w:ind w:left="3785" w:hanging="420"/>
      </w:pPr>
    </w:lvl>
    <w:lvl w:ilvl="8" w:tentative="0">
      <w:start w:val="1"/>
      <w:numFmt w:val="lowerRoman"/>
      <w:lvlText w:val="%9."/>
      <w:lvlJc w:val="right"/>
      <w:pPr>
        <w:ind w:left="4205" w:hanging="420"/>
      </w:pPr>
    </w:lvl>
  </w:abstractNum>
  <w:abstractNum w:abstractNumId="6">
    <w:nsid w:val="145065E4"/>
    <w:multiLevelType w:val="multilevel"/>
    <w:tmpl w:val="145065E4"/>
    <w:lvl w:ilvl="0" w:tentative="0">
      <w:start w:val="1"/>
      <w:numFmt w:val="japaneseCounting"/>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
    <w:nsid w:val="156E42A2"/>
    <w:multiLevelType w:val="multilevel"/>
    <w:tmpl w:val="156E42A2"/>
    <w:lvl w:ilvl="0" w:tentative="0">
      <w:start w:val="1"/>
      <w:numFmt w:val="decimal"/>
      <w:lvlText w:val="%1."/>
      <w:lvlJc w:val="left"/>
      <w:pPr>
        <w:ind w:left="561" w:firstLine="0"/>
      </w:pPr>
      <w:rPr>
        <w:rFonts w:hint="eastAsia" w:ascii="宋体" w:hAnsi="宋体" w:eastAsia="宋体"/>
      </w:rPr>
    </w:lvl>
    <w:lvl w:ilvl="1" w:tentative="0">
      <w:start w:val="1"/>
      <w:numFmt w:val="lowerLetter"/>
      <w:lvlText w:val="%2)"/>
      <w:lvlJc w:val="left"/>
      <w:pPr>
        <w:ind w:left="1205" w:hanging="360"/>
      </w:pPr>
      <w:rPr>
        <w:rFonts w:hint="default"/>
      </w:rPr>
    </w:lvl>
    <w:lvl w:ilvl="2" w:tentative="0">
      <w:start w:val="1"/>
      <w:numFmt w:val="decimal"/>
      <w:lvlText w:val="%3）"/>
      <w:lvlJc w:val="left"/>
      <w:pPr>
        <w:ind w:left="1985" w:hanging="720"/>
      </w:pPr>
      <w:rPr>
        <w:rFonts w:hint="default"/>
      </w:rPr>
    </w:lvl>
    <w:lvl w:ilvl="3" w:tentative="0">
      <w:start w:val="1"/>
      <w:numFmt w:val="decimal"/>
      <w:lvlText w:val="%4."/>
      <w:lvlJc w:val="left"/>
      <w:pPr>
        <w:ind w:left="2105" w:hanging="420"/>
      </w:pPr>
    </w:lvl>
    <w:lvl w:ilvl="4" w:tentative="0">
      <w:start w:val="1"/>
      <w:numFmt w:val="lowerLetter"/>
      <w:lvlText w:val="%5)"/>
      <w:lvlJc w:val="left"/>
      <w:pPr>
        <w:ind w:left="2525" w:hanging="420"/>
      </w:pPr>
    </w:lvl>
    <w:lvl w:ilvl="5" w:tentative="0">
      <w:start w:val="1"/>
      <w:numFmt w:val="lowerRoman"/>
      <w:lvlText w:val="%6."/>
      <w:lvlJc w:val="right"/>
      <w:pPr>
        <w:ind w:left="2945" w:hanging="420"/>
      </w:pPr>
    </w:lvl>
    <w:lvl w:ilvl="6" w:tentative="0">
      <w:start w:val="1"/>
      <w:numFmt w:val="decimal"/>
      <w:lvlText w:val="%7."/>
      <w:lvlJc w:val="left"/>
      <w:pPr>
        <w:ind w:left="3365" w:hanging="420"/>
      </w:pPr>
    </w:lvl>
    <w:lvl w:ilvl="7" w:tentative="0">
      <w:start w:val="1"/>
      <w:numFmt w:val="lowerLetter"/>
      <w:lvlText w:val="%8)"/>
      <w:lvlJc w:val="left"/>
      <w:pPr>
        <w:ind w:left="3785" w:hanging="420"/>
      </w:pPr>
    </w:lvl>
    <w:lvl w:ilvl="8" w:tentative="0">
      <w:start w:val="1"/>
      <w:numFmt w:val="lowerRoman"/>
      <w:lvlText w:val="%9."/>
      <w:lvlJc w:val="right"/>
      <w:pPr>
        <w:ind w:left="4205" w:hanging="420"/>
      </w:pPr>
    </w:lvl>
  </w:abstractNum>
  <w:abstractNum w:abstractNumId="8">
    <w:nsid w:val="187C7ABC"/>
    <w:multiLevelType w:val="multilevel"/>
    <w:tmpl w:val="187C7ABC"/>
    <w:lvl w:ilvl="0" w:tentative="0">
      <w:start w:val="1"/>
      <w:numFmt w:val="japaneseCounting"/>
      <w:lvlText w:val="（%1）"/>
      <w:lvlJc w:val="left"/>
      <w:pPr>
        <w:ind w:left="1190" w:hanging="765"/>
      </w:pPr>
      <w:rPr>
        <w:rFonts w:hint="default"/>
      </w:rPr>
    </w:lvl>
    <w:lvl w:ilvl="1" w:tentative="0">
      <w:start w:val="1"/>
      <w:numFmt w:val="decimal"/>
      <w:lvlText w:val="%2．"/>
      <w:lvlJc w:val="left"/>
      <w:pPr>
        <w:ind w:left="644" w:hanging="360"/>
      </w:pPr>
      <w:rPr>
        <w:rFonts w:hint="default" w:cs="宋体"/>
      </w:rPr>
    </w:lvl>
    <w:lvl w:ilvl="2" w:tentative="0">
      <w:start w:val="1"/>
      <w:numFmt w:val="lowerRoman"/>
      <w:lvlText w:val="%3."/>
      <w:lvlJc w:val="right"/>
      <w:pPr>
        <w:ind w:left="1685" w:hanging="420"/>
      </w:pPr>
    </w:lvl>
    <w:lvl w:ilvl="3" w:tentative="0">
      <w:start w:val="1"/>
      <w:numFmt w:val="decimal"/>
      <w:lvlText w:val="%4."/>
      <w:lvlJc w:val="left"/>
      <w:pPr>
        <w:ind w:left="2105" w:hanging="420"/>
      </w:pPr>
    </w:lvl>
    <w:lvl w:ilvl="4" w:tentative="0">
      <w:start w:val="1"/>
      <w:numFmt w:val="lowerLetter"/>
      <w:lvlText w:val="%5)"/>
      <w:lvlJc w:val="left"/>
      <w:pPr>
        <w:ind w:left="2525" w:hanging="420"/>
      </w:pPr>
    </w:lvl>
    <w:lvl w:ilvl="5" w:tentative="0">
      <w:start w:val="1"/>
      <w:numFmt w:val="lowerRoman"/>
      <w:lvlText w:val="%6."/>
      <w:lvlJc w:val="right"/>
      <w:pPr>
        <w:ind w:left="2945" w:hanging="420"/>
      </w:pPr>
    </w:lvl>
    <w:lvl w:ilvl="6" w:tentative="0">
      <w:start w:val="1"/>
      <w:numFmt w:val="decimal"/>
      <w:lvlText w:val="%7."/>
      <w:lvlJc w:val="left"/>
      <w:pPr>
        <w:ind w:left="3365" w:hanging="420"/>
      </w:pPr>
    </w:lvl>
    <w:lvl w:ilvl="7" w:tentative="0">
      <w:start w:val="1"/>
      <w:numFmt w:val="lowerLetter"/>
      <w:lvlText w:val="%8)"/>
      <w:lvlJc w:val="left"/>
      <w:pPr>
        <w:ind w:left="3785" w:hanging="420"/>
      </w:pPr>
    </w:lvl>
    <w:lvl w:ilvl="8" w:tentative="0">
      <w:start w:val="1"/>
      <w:numFmt w:val="lowerRoman"/>
      <w:lvlText w:val="%9."/>
      <w:lvlJc w:val="right"/>
      <w:pPr>
        <w:ind w:left="4205" w:hanging="420"/>
      </w:pPr>
    </w:lvl>
  </w:abstractNum>
  <w:abstractNum w:abstractNumId="9">
    <w:nsid w:val="3918188F"/>
    <w:multiLevelType w:val="multilevel"/>
    <w:tmpl w:val="3918188F"/>
    <w:lvl w:ilvl="0" w:tentative="0">
      <w:start w:val="1"/>
      <w:numFmt w:val="japaneseCounting"/>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0">
    <w:nsid w:val="42125FC3"/>
    <w:multiLevelType w:val="multilevel"/>
    <w:tmpl w:val="42125FC3"/>
    <w:lvl w:ilvl="0" w:tentative="0">
      <w:start w:val="1"/>
      <w:numFmt w:val="japaneseCounting"/>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1">
    <w:nsid w:val="44064F3A"/>
    <w:multiLevelType w:val="multilevel"/>
    <w:tmpl w:val="44064F3A"/>
    <w:lvl w:ilvl="0" w:tentative="0">
      <w:start w:val="1"/>
      <w:numFmt w:val="decimal"/>
      <w:lvlText w:val="%1."/>
      <w:lvlJc w:val="left"/>
      <w:pPr>
        <w:ind w:left="561" w:firstLine="0"/>
      </w:pPr>
      <w:rPr>
        <w:rFonts w:hint="eastAsia" w:ascii="宋体" w:hAnsi="宋体" w:eastAsia="宋体"/>
        <w:sz w:val="24"/>
        <w:szCs w:val="24"/>
      </w:rPr>
    </w:lvl>
    <w:lvl w:ilvl="1" w:tentative="0">
      <w:start w:val="1"/>
      <w:numFmt w:val="lowerLetter"/>
      <w:lvlText w:val="%2)"/>
      <w:lvlJc w:val="left"/>
      <w:pPr>
        <w:ind w:left="1205" w:hanging="360"/>
      </w:pPr>
      <w:rPr>
        <w:rFonts w:hint="default"/>
      </w:rPr>
    </w:lvl>
    <w:lvl w:ilvl="2" w:tentative="0">
      <w:start w:val="1"/>
      <w:numFmt w:val="decimal"/>
      <w:lvlText w:val="%3）"/>
      <w:lvlJc w:val="left"/>
      <w:pPr>
        <w:ind w:left="1985" w:hanging="720"/>
      </w:pPr>
      <w:rPr>
        <w:rFonts w:hint="default"/>
      </w:rPr>
    </w:lvl>
    <w:lvl w:ilvl="3" w:tentative="0">
      <w:start w:val="1"/>
      <w:numFmt w:val="decimal"/>
      <w:lvlText w:val="%4."/>
      <w:lvlJc w:val="left"/>
      <w:pPr>
        <w:ind w:left="2105" w:hanging="420"/>
      </w:pPr>
    </w:lvl>
    <w:lvl w:ilvl="4" w:tentative="0">
      <w:start w:val="1"/>
      <w:numFmt w:val="lowerLetter"/>
      <w:lvlText w:val="%5)"/>
      <w:lvlJc w:val="left"/>
      <w:pPr>
        <w:ind w:left="2525" w:hanging="420"/>
      </w:pPr>
    </w:lvl>
    <w:lvl w:ilvl="5" w:tentative="0">
      <w:start w:val="1"/>
      <w:numFmt w:val="lowerRoman"/>
      <w:lvlText w:val="%6."/>
      <w:lvlJc w:val="right"/>
      <w:pPr>
        <w:ind w:left="2945" w:hanging="420"/>
      </w:pPr>
    </w:lvl>
    <w:lvl w:ilvl="6" w:tentative="0">
      <w:start w:val="1"/>
      <w:numFmt w:val="decimal"/>
      <w:lvlText w:val="%7."/>
      <w:lvlJc w:val="left"/>
      <w:pPr>
        <w:ind w:left="3365" w:hanging="420"/>
      </w:pPr>
    </w:lvl>
    <w:lvl w:ilvl="7" w:tentative="0">
      <w:start w:val="1"/>
      <w:numFmt w:val="lowerLetter"/>
      <w:lvlText w:val="%8)"/>
      <w:lvlJc w:val="left"/>
      <w:pPr>
        <w:ind w:left="3785" w:hanging="420"/>
      </w:pPr>
    </w:lvl>
    <w:lvl w:ilvl="8" w:tentative="0">
      <w:start w:val="1"/>
      <w:numFmt w:val="lowerRoman"/>
      <w:lvlText w:val="%9."/>
      <w:lvlJc w:val="right"/>
      <w:pPr>
        <w:ind w:left="4205" w:hanging="420"/>
      </w:pPr>
    </w:lvl>
  </w:abstractNum>
  <w:abstractNum w:abstractNumId="12">
    <w:nsid w:val="45D539C3"/>
    <w:multiLevelType w:val="multilevel"/>
    <w:tmpl w:val="45D539C3"/>
    <w:lvl w:ilvl="0" w:tentative="0">
      <w:start w:val="1"/>
      <w:numFmt w:val="decimal"/>
      <w:lvlText w:val="%1."/>
      <w:lvlJc w:val="left"/>
      <w:pPr>
        <w:ind w:left="561" w:firstLine="0"/>
      </w:pPr>
      <w:rPr>
        <w:rFonts w:hint="eastAsia" w:ascii="宋体" w:hAnsi="宋体" w:eastAsia="宋体"/>
        <w:sz w:val="24"/>
        <w:szCs w:val="24"/>
      </w:rPr>
    </w:lvl>
    <w:lvl w:ilvl="1" w:tentative="0">
      <w:start w:val="1"/>
      <w:numFmt w:val="lowerLetter"/>
      <w:lvlText w:val="%2)"/>
      <w:lvlJc w:val="left"/>
      <w:pPr>
        <w:ind w:left="1205" w:hanging="360"/>
      </w:pPr>
      <w:rPr>
        <w:rFonts w:hint="default"/>
      </w:rPr>
    </w:lvl>
    <w:lvl w:ilvl="2" w:tentative="0">
      <w:start w:val="1"/>
      <w:numFmt w:val="decimal"/>
      <w:lvlText w:val="%3）"/>
      <w:lvlJc w:val="left"/>
      <w:pPr>
        <w:ind w:left="1985" w:hanging="720"/>
      </w:pPr>
      <w:rPr>
        <w:rFonts w:hint="default"/>
      </w:rPr>
    </w:lvl>
    <w:lvl w:ilvl="3" w:tentative="0">
      <w:start w:val="1"/>
      <w:numFmt w:val="decimal"/>
      <w:lvlText w:val="%4."/>
      <w:lvlJc w:val="left"/>
      <w:pPr>
        <w:ind w:left="2105" w:hanging="420"/>
      </w:pPr>
    </w:lvl>
    <w:lvl w:ilvl="4" w:tentative="0">
      <w:start w:val="1"/>
      <w:numFmt w:val="lowerLetter"/>
      <w:lvlText w:val="%5)"/>
      <w:lvlJc w:val="left"/>
      <w:pPr>
        <w:ind w:left="2525" w:hanging="420"/>
      </w:pPr>
    </w:lvl>
    <w:lvl w:ilvl="5" w:tentative="0">
      <w:start w:val="1"/>
      <w:numFmt w:val="lowerRoman"/>
      <w:lvlText w:val="%6."/>
      <w:lvlJc w:val="right"/>
      <w:pPr>
        <w:ind w:left="2945" w:hanging="420"/>
      </w:pPr>
    </w:lvl>
    <w:lvl w:ilvl="6" w:tentative="0">
      <w:start w:val="1"/>
      <w:numFmt w:val="decimal"/>
      <w:lvlText w:val="%7."/>
      <w:lvlJc w:val="left"/>
      <w:pPr>
        <w:ind w:left="3365" w:hanging="420"/>
      </w:pPr>
    </w:lvl>
    <w:lvl w:ilvl="7" w:tentative="0">
      <w:start w:val="1"/>
      <w:numFmt w:val="lowerLetter"/>
      <w:lvlText w:val="%8)"/>
      <w:lvlJc w:val="left"/>
      <w:pPr>
        <w:ind w:left="3785" w:hanging="420"/>
      </w:pPr>
    </w:lvl>
    <w:lvl w:ilvl="8" w:tentative="0">
      <w:start w:val="1"/>
      <w:numFmt w:val="lowerRoman"/>
      <w:lvlText w:val="%9."/>
      <w:lvlJc w:val="right"/>
      <w:pPr>
        <w:ind w:left="4205" w:hanging="420"/>
      </w:pPr>
    </w:lvl>
  </w:abstractNum>
  <w:abstractNum w:abstractNumId="13">
    <w:nsid w:val="48DC6756"/>
    <w:multiLevelType w:val="multilevel"/>
    <w:tmpl w:val="48DC6756"/>
    <w:lvl w:ilvl="0" w:tentative="0">
      <w:start w:val="1"/>
      <w:numFmt w:val="japaneseCounting"/>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4">
    <w:nsid w:val="569C5777"/>
    <w:multiLevelType w:val="multilevel"/>
    <w:tmpl w:val="569C5777"/>
    <w:lvl w:ilvl="0" w:tentative="0">
      <w:start w:val="1"/>
      <w:numFmt w:val="japaneseCounting"/>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5">
    <w:nsid w:val="572DE5B4"/>
    <w:multiLevelType w:val="singleLevel"/>
    <w:tmpl w:val="572DE5B4"/>
    <w:lvl w:ilvl="0" w:tentative="0">
      <w:start w:val="1"/>
      <w:numFmt w:val="decimal"/>
      <w:suff w:val="nothing"/>
      <w:lvlText w:val="%1."/>
      <w:lvlJc w:val="left"/>
    </w:lvl>
  </w:abstractNum>
  <w:abstractNum w:abstractNumId="16">
    <w:nsid w:val="60EF729C"/>
    <w:multiLevelType w:val="multilevel"/>
    <w:tmpl w:val="60EF729C"/>
    <w:lvl w:ilvl="0" w:tentative="0">
      <w:start w:val="1"/>
      <w:numFmt w:val="chineseCountingThousand"/>
      <w:lvlText w:val="(%1)"/>
      <w:lvlJc w:val="left"/>
      <w:pPr>
        <w:ind w:left="980" w:hanging="420"/>
      </w:pPr>
      <w:rPr>
        <w:rFonts w:ascii="宋体" w:hAnsi="宋体" w:eastAsia="宋体"/>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17">
    <w:nsid w:val="76062498"/>
    <w:multiLevelType w:val="multilevel"/>
    <w:tmpl w:val="76062498"/>
    <w:lvl w:ilvl="0" w:tentative="0">
      <w:start w:val="1"/>
      <w:numFmt w:val="decimal"/>
      <w:lvlText w:val="%1."/>
      <w:lvlJc w:val="left"/>
      <w:pPr>
        <w:ind w:left="900" w:hanging="420"/>
      </w:pPr>
      <w:rPr>
        <w:rFonts w:hint="eastAsia"/>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8">
    <w:nsid w:val="7CE70E6D"/>
    <w:multiLevelType w:val="singleLevel"/>
    <w:tmpl w:val="7CE70E6D"/>
    <w:lvl w:ilvl="0" w:tentative="0">
      <w:start w:val="1"/>
      <w:numFmt w:val="decimal"/>
      <w:suff w:val="nothing"/>
      <w:lvlText w:val="%1."/>
      <w:lvlJc w:val="left"/>
    </w:lvl>
  </w:abstractNum>
  <w:num w:numId="1">
    <w:abstractNumId w:val="3"/>
  </w:num>
  <w:num w:numId="2">
    <w:abstractNumId w:val="9"/>
  </w:num>
  <w:num w:numId="3">
    <w:abstractNumId w:val="16"/>
  </w:num>
  <w:num w:numId="4">
    <w:abstractNumId w:val="1"/>
  </w:num>
  <w:num w:numId="5">
    <w:abstractNumId w:val="2"/>
  </w:num>
  <w:num w:numId="6">
    <w:abstractNumId w:val="6"/>
  </w:num>
  <w:num w:numId="7">
    <w:abstractNumId w:val="0"/>
  </w:num>
  <w:num w:numId="8">
    <w:abstractNumId w:val="17"/>
  </w:num>
  <w:num w:numId="9">
    <w:abstractNumId w:val="13"/>
  </w:num>
  <w:num w:numId="10">
    <w:abstractNumId w:val="7"/>
  </w:num>
  <w:num w:numId="11">
    <w:abstractNumId w:val="4"/>
  </w:num>
  <w:num w:numId="12">
    <w:abstractNumId w:val="14"/>
  </w:num>
  <w:num w:numId="13">
    <w:abstractNumId w:val="5"/>
  </w:num>
  <w:num w:numId="14">
    <w:abstractNumId w:val="12"/>
  </w:num>
  <w:num w:numId="15">
    <w:abstractNumId w:val="11"/>
  </w:num>
  <w:num w:numId="16">
    <w:abstractNumId w:val="10"/>
  </w:num>
  <w:num w:numId="17">
    <w:abstractNumId w:val="8"/>
  </w:num>
  <w:num w:numId="18">
    <w:abstractNumId w:val="15"/>
  </w:num>
  <w:num w:numId="1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NotTrackMoves/>
  <w:trackRevisions w:val="1"/>
  <w:documentProtection w:enforcement="0"/>
  <w:defaultTabStop w:val="420"/>
  <w:drawingGridVerticalSpacing w:val="156"/>
  <w:displayHorizontalDrawingGridEvery w:val="0"/>
  <w:displayVerticalDrawingGridEvery w:val="2"/>
  <w:characterSpacingControl w:val="compressPunctuation"/>
  <w:doNotValidateAgainstSchema/>
  <w:doNotDemarcateInvalidXml/>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172A27"/>
    <w:rsid w:val="00005E7B"/>
    <w:rsid w:val="00006EAB"/>
    <w:rsid w:val="0001269A"/>
    <w:rsid w:val="0001673F"/>
    <w:rsid w:val="00016E9D"/>
    <w:rsid w:val="000248F2"/>
    <w:rsid w:val="00024DB1"/>
    <w:rsid w:val="000261AC"/>
    <w:rsid w:val="00030283"/>
    <w:rsid w:val="000332F8"/>
    <w:rsid w:val="00044693"/>
    <w:rsid w:val="00054374"/>
    <w:rsid w:val="000549A1"/>
    <w:rsid w:val="00055251"/>
    <w:rsid w:val="00055BC9"/>
    <w:rsid w:val="0006416F"/>
    <w:rsid w:val="00066150"/>
    <w:rsid w:val="00066222"/>
    <w:rsid w:val="00067268"/>
    <w:rsid w:val="00067B1D"/>
    <w:rsid w:val="00074C0B"/>
    <w:rsid w:val="000820CF"/>
    <w:rsid w:val="000963A3"/>
    <w:rsid w:val="00097540"/>
    <w:rsid w:val="000A00B3"/>
    <w:rsid w:val="000A2487"/>
    <w:rsid w:val="000A75A0"/>
    <w:rsid w:val="000A7AC3"/>
    <w:rsid w:val="000B17DC"/>
    <w:rsid w:val="000B75B2"/>
    <w:rsid w:val="000B75D0"/>
    <w:rsid w:val="000C7D59"/>
    <w:rsid w:val="000D372E"/>
    <w:rsid w:val="000D4516"/>
    <w:rsid w:val="000D77C7"/>
    <w:rsid w:val="000E1CB6"/>
    <w:rsid w:val="000E277D"/>
    <w:rsid w:val="000E5533"/>
    <w:rsid w:val="001013A8"/>
    <w:rsid w:val="001024C4"/>
    <w:rsid w:val="00105509"/>
    <w:rsid w:val="0011170B"/>
    <w:rsid w:val="00112AE2"/>
    <w:rsid w:val="00114920"/>
    <w:rsid w:val="00114E8B"/>
    <w:rsid w:val="00121B5B"/>
    <w:rsid w:val="00125855"/>
    <w:rsid w:val="001300D3"/>
    <w:rsid w:val="001344AC"/>
    <w:rsid w:val="0014220C"/>
    <w:rsid w:val="00145596"/>
    <w:rsid w:val="00145839"/>
    <w:rsid w:val="001505AC"/>
    <w:rsid w:val="00154134"/>
    <w:rsid w:val="00155983"/>
    <w:rsid w:val="00155A34"/>
    <w:rsid w:val="001604AB"/>
    <w:rsid w:val="00164707"/>
    <w:rsid w:val="00164B91"/>
    <w:rsid w:val="00172A27"/>
    <w:rsid w:val="00175957"/>
    <w:rsid w:val="00187DF6"/>
    <w:rsid w:val="00194365"/>
    <w:rsid w:val="001944F5"/>
    <w:rsid w:val="00195617"/>
    <w:rsid w:val="001B2E16"/>
    <w:rsid w:val="001C054B"/>
    <w:rsid w:val="001C0F9F"/>
    <w:rsid w:val="001C182B"/>
    <w:rsid w:val="001C510A"/>
    <w:rsid w:val="001D6139"/>
    <w:rsid w:val="001D769B"/>
    <w:rsid w:val="001E06A5"/>
    <w:rsid w:val="001E32AC"/>
    <w:rsid w:val="001E564E"/>
    <w:rsid w:val="001E658F"/>
    <w:rsid w:val="001E72D1"/>
    <w:rsid w:val="001F506C"/>
    <w:rsid w:val="001F55B1"/>
    <w:rsid w:val="001F6D6F"/>
    <w:rsid w:val="00206C33"/>
    <w:rsid w:val="0021170B"/>
    <w:rsid w:val="002117D0"/>
    <w:rsid w:val="00211BF3"/>
    <w:rsid w:val="0021497F"/>
    <w:rsid w:val="0021591C"/>
    <w:rsid w:val="00216BCF"/>
    <w:rsid w:val="00217C91"/>
    <w:rsid w:val="00221D47"/>
    <w:rsid w:val="0022379F"/>
    <w:rsid w:val="0022459A"/>
    <w:rsid w:val="0022476E"/>
    <w:rsid w:val="00225F7C"/>
    <w:rsid w:val="002333C1"/>
    <w:rsid w:val="00242DE0"/>
    <w:rsid w:val="00244182"/>
    <w:rsid w:val="00246487"/>
    <w:rsid w:val="00250A00"/>
    <w:rsid w:val="00253AFF"/>
    <w:rsid w:val="00264096"/>
    <w:rsid w:val="0026536E"/>
    <w:rsid w:val="00266035"/>
    <w:rsid w:val="00271AA0"/>
    <w:rsid w:val="00275CA3"/>
    <w:rsid w:val="00285B74"/>
    <w:rsid w:val="00287F66"/>
    <w:rsid w:val="002913E2"/>
    <w:rsid w:val="00291C44"/>
    <w:rsid w:val="00297AD7"/>
    <w:rsid w:val="002A558D"/>
    <w:rsid w:val="002C3CD8"/>
    <w:rsid w:val="002D0731"/>
    <w:rsid w:val="002D1376"/>
    <w:rsid w:val="002D14AE"/>
    <w:rsid w:val="002D755C"/>
    <w:rsid w:val="002E0680"/>
    <w:rsid w:val="002E0B01"/>
    <w:rsid w:val="002E7992"/>
    <w:rsid w:val="002F6943"/>
    <w:rsid w:val="0030076B"/>
    <w:rsid w:val="00302720"/>
    <w:rsid w:val="00303607"/>
    <w:rsid w:val="00305CAA"/>
    <w:rsid w:val="003148FE"/>
    <w:rsid w:val="003202A4"/>
    <w:rsid w:val="0033236B"/>
    <w:rsid w:val="0034406B"/>
    <w:rsid w:val="00344D24"/>
    <w:rsid w:val="003461DC"/>
    <w:rsid w:val="00353699"/>
    <w:rsid w:val="00360802"/>
    <w:rsid w:val="0036491C"/>
    <w:rsid w:val="003673C1"/>
    <w:rsid w:val="00375441"/>
    <w:rsid w:val="003815F6"/>
    <w:rsid w:val="00383971"/>
    <w:rsid w:val="00386C64"/>
    <w:rsid w:val="00386C70"/>
    <w:rsid w:val="00386D6B"/>
    <w:rsid w:val="003906AE"/>
    <w:rsid w:val="003932F2"/>
    <w:rsid w:val="00394717"/>
    <w:rsid w:val="003954FA"/>
    <w:rsid w:val="003A4070"/>
    <w:rsid w:val="003A61B7"/>
    <w:rsid w:val="003A63C6"/>
    <w:rsid w:val="003B27F3"/>
    <w:rsid w:val="003C1D76"/>
    <w:rsid w:val="003C1DC0"/>
    <w:rsid w:val="003D0FFC"/>
    <w:rsid w:val="003D406E"/>
    <w:rsid w:val="003D6349"/>
    <w:rsid w:val="003D6DDA"/>
    <w:rsid w:val="003E3FB7"/>
    <w:rsid w:val="003E7086"/>
    <w:rsid w:val="003F2B4E"/>
    <w:rsid w:val="003F6DD8"/>
    <w:rsid w:val="00401657"/>
    <w:rsid w:val="004023FB"/>
    <w:rsid w:val="00411B18"/>
    <w:rsid w:val="0041229A"/>
    <w:rsid w:val="004139C0"/>
    <w:rsid w:val="00414044"/>
    <w:rsid w:val="0041689F"/>
    <w:rsid w:val="00421B48"/>
    <w:rsid w:val="00424DBD"/>
    <w:rsid w:val="00426155"/>
    <w:rsid w:val="00431C89"/>
    <w:rsid w:val="00432A03"/>
    <w:rsid w:val="004348F5"/>
    <w:rsid w:val="004360CA"/>
    <w:rsid w:val="00436830"/>
    <w:rsid w:val="004423AB"/>
    <w:rsid w:val="0044283D"/>
    <w:rsid w:val="0044360C"/>
    <w:rsid w:val="00444368"/>
    <w:rsid w:val="00447931"/>
    <w:rsid w:val="00456BC1"/>
    <w:rsid w:val="00473BB4"/>
    <w:rsid w:val="00476BF0"/>
    <w:rsid w:val="00491859"/>
    <w:rsid w:val="004A01AA"/>
    <w:rsid w:val="004A0372"/>
    <w:rsid w:val="004A1A1D"/>
    <w:rsid w:val="004A23D1"/>
    <w:rsid w:val="004A24A7"/>
    <w:rsid w:val="004A4F9A"/>
    <w:rsid w:val="004A6018"/>
    <w:rsid w:val="004A702E"/>
    <w:rsid w:val="004B0209"/>
    <w:rsid w:val="004B07D6"/>
    <w:rsid w:val="004B2976"/>
    <w:rsid w:val="004C3EA6"/>
    <w:rsid w:val="004E1F41"/>
    <w:rsid w:val="004E3B04"/>
    <w:rsid w:val="004E5C78"/>
    <w:rsid w:val="004F5776"/>
    <w:rsid w:val="004F7DCA"/>
    <w:rsid w:val="00500570"/>
    <w:rsid w:val="00510C5A"/>
    <w:rsid w:val="00510EEA"/>
    <w:rsid w:val="00513E20"/>
    <w:rsid w:val="00516B2C"/>
    <w:rsid w:val="00516C45"/>
    <w:rsid w:val="0052246D"/>
    <w:rsid w:val="00545D4B"/>
    <w:rsid w:val="0055603F"/>
    <w:rsid w:val="005566FF"/>
    <w:rsid w:val="00557322"/>
    <w:rsid w:val="00560E66"/>
    <w:rsid w:val="00561290"/>
    <w:rsid w:val="005655BB"/>
    <w:rsid w:val="0056668D"/>
    <w:rsid w:val="0056721A"/>
    <w:rsid w:val="00567DB5"/>
    <w:rsid w:val="00572DB6"/>
    <w:rsid w:val="005739C8"/>
    <w:rsid w:val="00576B3F"/>
    <w:rsid w:val="005772A9"/>
    <w:rsid w:val="00585285"/>
    <w:rsid w:val="005875B9"/>
    <w:rsid w:val="00592951"/>
    <w:rsid w:val="00595EFF"/>
    <w:rsid w:val="00596962"/>
    <w:rsid w:val="005969FB"/>
    <w:rsid w:val="005A431C"/>
    <w:rsid w:val="005A52C7"/>
    <w:rsid w:val="005A6CEA"/>
    <w:rsid w:val="005B2AB5"/>
    <w:rsid w:val="005B2C4E"/>
    <w:rsid w:val="005B6CEE"/>
    <w:rsid w:val="005C3F4C"/>
    <w:rsid w:val="005C6AA9"/>
    <w:rsid w:val="005D14E9"/>
    <w:rsid w:val="005D22E5"/>
    <w:rsid w:val="005D4557"/>
    <w:rsid w:val="005E4E7C"/>
    <w:rsid w:val="005E69D0"/>
    <w:rsid w:val="005F3968"/>
    <w:rsid w:val="005F4B5B"/>
    <w:rsid w:val="005F602A"/>
    <w:rsid w:val="00602898"/>
    <w:rsid w:val="00603DB1"/>
    <w:rsid w:val="00607731"/>
    <w:rsid w:val="00611B4E"/>
    <w:rsid w:val="00611C3E"/>
    <w:rsid w:val="00617D0B"/>
    <w:rsid w:val="006210E4"/>
    <w:rsid w:val="00621A9E"/>
    <w:rsid w:val="00625024"/>
    <w:rsid w:val="006251A5"/>
    <w:rsid w:val="00625928"/>
    <w:rsid w:val="00634AC5"/>
    <w:rsid w:val="006365CD"/>
    <w:rsid w:val="00637977"/>
    <w:rsid w:val="0064000A"/>
    <w:rsid w:val="00642F9E"/>
    <w:rsid w:val="0064718B"/>
    <w:rsid w:val="006503EF"/>
    <w:rsid w:val="00651816"/>
    <w:rsid w:val="00651993"/>
    <w:rsid w:val="00657E54"/>
    <w:rsid w:val="00661000"/>
    <w:rsid w:val="00662D55"/>
    <w:rsid w:val="0066649F"/>
    <w:rsid w:val="00667081"/>
    <w:rsid w:val="00677B93"/>
    <w:rsid w:val="00690C78"/>
    <w:rsid w:val="006A0EE2"/>
    <w:rsid w:val="006A3B53"/>
    <w:rsid w:val="006A7A3B"/>
    <w:rsid w:val="006B10D1"/>
    <w:rsid w:val="006B34D9"/>
    <w:rsid w:val="006B36E7"/>
    <w:rsid w:val="006B6C86"/>
    <w:rsid w:val="006D1B89"/>
    <w:rsid w:val="006D61D7"/>
    <w:rsid w:val="006E101A"/>
    <w:rsid w:val="006E54A2"/>
    <w:rsid w:val="007044D8"/>
    <w:rsid w:val="00706205"/>
    <w:rsid w:val="00714ACD"/>
    <w:rsid w:val="0072093F"/>
    <w:rsid w:val="007216CB"/>
    <w:rsid w:val="0072216A"/>
    <w:rsid w:val="007227FF"/>
    <w:rsid w:val="00731F87"/>
    <w:rsid w:val="00740D02"/>
    <w:rsid w:val="007424C6"/>
    <w:rsid w:val="00743DF1"/>
    <w:rsid w:val="007464DD"/>
    <w:rsid w:val="00750F25"/>
    <w:rsid w:val="00753739"/>
    <w:rsid w:val="00755CA3"/>
    <w:rsid w:val="00760BA6"/>
    <w:rsid w:val="0076349C"/>
    <w:rsid w:val="00763505"/>
    <w:rsid w:val="00764110"/>
    <w:rsid w:val="007672D2"/>
    <w:rsid w:val="00770411"/>
    <w:rsid w:val="00776816"/>
    <w:rsid w:val="00781259"/>
    <w:rsid w:val="0078574A"/>
    <w:rsid w:val="00786B2B"/>
    <w:rsid w:val="00793AED"/>
    <w:rsid w:val="00796603"/>
    <w:rsid w:val="00797166"/>
    <w:rsid w:val="007A2D85"/>
    <w:rsid w:val="007A4834"/>
    <w:rsid w:val="007B5D30"/>
    <w:rsid w:val="007B7C38"/>
    <w:rsid w:val="007C04CE"/>
    <w:rsid w:val="007C3669"/>
    <w:rsid w:val="007C6EBF"/>
    <w:rsid w:val="007D3003"/>
    <w:rsid w:val="007D7DD0"/>
    <w:rsid w:val="007E302E"/>
    <w:rsid w:val="007E3907"/>
    <w:rsid w:val="007E61FE"/>
    <w:rsid w:val="007E78CE"/>
    <w:rsid w:val="007F318B"/>
    <w:rsid w:val="007F62C7"/>
    <w:rsid w:val="007F6D61"/>
    <w:rsid w:val="0080724E"/>
    <w:rsid w:val="00813887"/>
    <w:rsid w:val="00813B6F"/>
    <w:rsid w:val="00814712"/>
    <w:rsid w:val="00815501"/>
    <w:rsid w:val="00825F55"/>
    <w:rsid w:val="00825FF9"/>
    <w:rsid w:val="0084579E"/>
    <w:rsid w:val="00846388"/>
    <w:rsid w:val="00854D07"/>
    <w:rsid w:val="00860A31"/>
    <w:rsid w:val="008629B5"/>
    <w:rsid w:val="008638B9"/>
    <w:rsid w:val="008657EF"/>
    <w:rsid w:val="00866137"/>
    <w:rsid w:val="0087002B"/>
    <w:rsid w:val="00872E70"/>
    <w:rsid w:val="00875206"/>
    <w:rsid w:val="008758A3"/>
    <w:rsid w:val="00877012"/>
    <w:rsid w:val="00877085"/>
    <w:rsid w:val="00885A5C"/>
    <w:rsid w:val="00885F0E"/>
    <w:rsid w:val="00886F55"/>
    <w:rsid w:val="00887116"/>
    <w:rsid w:val="008872F1"/>
    <w:rsid w:val="00894519"/>
    <w:rsid w:val="008960CE"/>
    <w:rsid w:val="008A3AC1"/>
    <w:rsid w:val="008A6C9C"/>
    <w:rsid w:val="008A74F4"/>
    <w:rsid w:val="008B23FD"/>
    <w:rsid w:val="008B34ED"/>
    <w:rsid w:val="008B392E"/>
    <w:rsid w:val="008B670C"/>
    <w:rsid w:val="008C26B6"/>
    <w:rsid w:val="008C7560"/>
    <w:rsid w:val="008D1A59"/>
    <w:rsid w:val="008E0BA4"/>
    <w:rsid w:val="008E2D5A"/>
    <w:rsid w:val="008E3344"/>
    <w:rsid w:val="008E34D5"/>
    <w:rsid w:val="008F49F0"/>
    <w:rsid w:val="008F4BC0"/>
    <w:rsid w:val="008F50D8"/>
    <w:rsid w:val="008F57ED"/>
    <w:rsid w:val="008F7BB5"/>
    <w:rsid w:val="009013E2"/>
    <w:rsid w:val="00902AFA"/>
    <w:rsid w:val="00902C05"/>
    <w:rsid w:val="009104A4"/>
    <w:rsid w:val="00912C52"/>
    <w:rsid w:val="00914E80"/>
    <w:rsid w:val="009159D7"/>
    <w:rsid w:val="00920A26"/>
    <w:rsid w:val="00921DC0"/>
    <w:rsid w:val="00926DD7"/>
    <w:rsid w:val="00934B39"/>
    <w:rsid w:val="009439C4"/>
    <w:rsid w:val="00947674"/>
    <w:rsid w:val="00952170"/>
    <w:rsid w:val="009547FA"/>
    <w:rsid w:val="00954C38"/>
    <w:rsid w:val="00956689"/>
    <w:rsid w:val="00966235"/>
    <w:rsid w:val="0097363A"/>
    <w:rsid w:val="00973949"/>
    <w:rsid w:val="009767C9"/>
    <w:rsid w:val="00983A2A"/>
    <w:rsid w:val="00986DE1"/>
    <w:rsid w:val="00990E1A"/>
    <w:rsid w:val="009914C9"/>
    <w:rsid w:val="009A1B79"/>
    <w:rsid w:val="009A2776"/>
    <w:rsid w:val="009A4D34"/>
    <w:rsid w:val="009A525E"/>
    <w:rsid w:val="009A5E41"/>
    <w:rsid w:val="009C14F4"/>
    <w:rsid w:val="009C3EE0"/>
    <w:rsid w:val="009C64AE"/>
    <w:rsid w:val="009C65A2"/>
    <w:rsid w:val="009E12D5"/>
    <w:rsid w:val="009E29EF"/>
    <w:rsid w:val="009E2DE2"/>
    <w:rsid w:val="009E359E"/>
    <w:rsid w:val="009E765B"/>
    <w:rsid w:val="00A0078D"/>
    <w:rsid w:val="00A047AA"/>
    <w:rsid w:val="00A05921"/>
    <w:rsid w:val="00A07160"/>
    <w:rsid w:val="00A11229"/>
    <w:rsid w:val="00A11628"/>
    <w:rsid w:val="00A1442E"/>
    <w:rsid w:val="00A2516C"/>
    <w:rsid w:val="00A32246"/>
    <w:rsid w:val="00A42DCA"/>
    <w:rsid w:val="00A46630"/>
    <w:rsid w:val="00A475AB"/>
    <w:rsid w:val="00A614CE"/>
    <w:rsid w:val="00A735C6"/>
    <w:rsid w:val="00A80F6D"/>
    <w:rsid w:val="00A81CD4"/>
    <w:rsid w:val="00A90953"/>
    <w:rsid w:val="00A92786"/>
    <w:rsid w:val="00AA0461"/>
    <w:rsid w:val="00AA11EB"/>
    <w:rsid w:val="00AA7AB2"/>
    <w:rsid w:val="00AB392A"/>
    <w:rsid w:val="00AB5292"/>
    <w:rsid w:val="00AB7FA5"/>
    <w:rsid w:val="00AC519A"/>
    <w:rsid w:val="00AD5209"/>
    <w:rsid w:val="00AE5CBE"/>
    <w:rsid w:val="00AF2CF0"/>
    <w:rsid w:val="00AF486E"/>
    <w:rsid w:val="00B00BE7"/>
    <w:rsid w:val="00B03C03"/>
    <w:rsid w:val="00B03CD3"/>
    <w:rsid w:val="00B0631D"/>
    <w:rsid w:val="00B12F90"/>
    <w:rsid w:val="00B15A79"/>
    <w:rsid w:val="00B21F52"/>
    <w:rsid w:val="00B253F3"/>
    <w:rsid w:val="00B25D9F"/>
    <w:rsid w:val="00B27F3C"/>
    <w:rsid w:val="00B31134"/>
    <w:rsid w:val="00B34F6A"/>
    <w:rsid w:val="00B40BEF"/>
    <w:rsid w:val="00B418B5"/>
    <w:rsid w:val="00B43BF0"/>
    <w:rsid w:val="00B43CD4"/>
    <w:rsid w:val="00B469B7"/>
    <w:rsid w:val="00B47E24"/>
    <w:rsid w:val="00B524C8"/>
    <w:rsid w:val="00B5758F"/>
    <w:rsid w:val="00B64069"/>
    <w:rsid w:val="00B65CC6"/>
    <w:rsid w:val="00B67EFF"/>
    <w:rsid w:val="00B70FD1"/>
    <w:rsid w:val="00B726C7"/>
    <w:rsid w:val="00B72889"/>
    <w:rsid w:val="00B72CE7"/>
    <w:rsid w:val="00B774CF"/>
    <w:rsid w:val="00B77EC4"/>
    <w:rsid w:val="00B80AD5"/>
    <w:rsid w:val="00B860C3"/>
    <w:rsid w:val="00B90671"/>
    <w:rsid w:val="00B90B6E"/>
    <w:rsid w:val="00B91E38"/>
    <w:rsid w:val="00B92400"/>
    <w:rsid w:val="00B96A9E"/>
    <w:rsid w:val="00B96B7C"/>
    <w:rsid w:val="00B9707D"/>
    <w:rsid w:val="00BA2213"/>
    <w:rsid w:val="00BA4EFF"/>
    <w:rsid w:val="00BB5B6D"/>
    <w:rsid w:val="00BB6D96"/>
    <w:rsid w:val="00BC2EEC"/>
    <w:rsid w:val="00BC35DC"/>
    <w:rsid w:val="00BC67AA"/>
    <w:rsid w:val="00BC7899"/>
    <w:rsid w:val="00BD2369"/>
    <w:rsid w:val="00BD41A1"/>
    <w:rsid w:val="00BD5240"/>
    <w:rsid w:val="00BD5BB9"/>
    <w:rsid w:val="00BE4883"/>
    <w:rsid w:val="00BE7C39"/>
    <w:rsid w:val="00BF2297"/>
    <w:rsid w:val="00C053E5"/>
    <w:rsid w:val="00C07BF1"/>
    <w:rsid w:val="00C11059"/>
    <w:rsid w:val="00C174A4"/>
    <w:rsid w:val="00C214F6"/>
    <w:rsid w:val="00C226D9"/>
    <w:rsid w:val="00C23B98"/>
    <w:rsid w:val="00C24E1E"/>
    <w:rsid w:val="00C2645D"/>
    <w:rsid w:val="00C27B6D"/>
    <w:rsid w:val="00C3028C"/>
    <w:rsid w:val="00C3119C"/>
    <w:rsid w:val="00C315D6"/>
    <w:rsid w:val="00C4031C"/>
    <w:rsid w:val="00C43DB5"/>
    <w:rsid w:val="00C514A7"/>
    <w:rsid w:val="00C5290A"/>
    <w:rsid w:val="00C706FF"/>
    <w:rsid w:val="00C74CE8"/>
    <w:rsid w:val="00C90657"/>
    <w:rsid w:val="00C9536A"/>
    <w:rsid w:val="00CA1AC9"/>
    <w:rsid w:val="00CA621C"/>
    <w:rsid w:val="00CB5412"/>
    <w:rsid w:val="00CD2F21"/>
    <w:rsid w:val="00CD6ADB"/>
    <w:rsid w:val="00CD6D98"/>
    <w:rsid w:val="00CD7E92"/>
    <w:rsid w:val="00CE7860"/>
    <w:rsid w:val="00CF023C"/>
    <w:rsid w:val="00CF05BC"/>
    <w:rsid w:val="00D03706"/>
    <w:rsid w:val="00D048B7"/>
    <w:rsid w:val="00D1262C"/>
    <w:rsid w:val="00D14DB9"/>
    <w:rsid w:val="00D202CF"/>
    <w:rsid w:val="00D35C86"/>
    <w:rsid w:val="00D42526"/>
    <w:rsid w:val="00D4497C"/>
    <w:rsid w:val="00D51B1D"/>
    <w:rsid w:val="00D525E3"/>
    <w:rsid w:val="00D5627D"/>
    <w:rsid w:val="00D57C42"/>
    <w:rsid w:val="00D62988"/>
    <w:rsid w:val="00D70E13"/>
    <w:rsid w:val="00D7579D"/>
    <w:rsid w:val="00D845E0"/>
    <w:rsid w:val="00D878E1"/>
    <w:rsid w:val="00D87D2D"/>
    <w:rsid w:val="00D905C4"/>
    <w:rsid w:val="00D9132A"/>
    <w:rsid w:val="00D97460"/>
    <w:rsid w:val="00DA2896"/>
    <w:rsid w:val="00DA71C3"/>
    <w:rsid w:val="00DB2B70"/>
    <w:rsid w:val="00DB3B49"/>
    <w:rsid w:val="00DB73CD"/>
    <w:rsid w:val="00DC0A3E"/>
    <w:rsid w:val="00DC5B4A"/>
    <w:rsid w:val="00DC7831"/>
    <w:rsid w:val="00DC7B9C"/>
    <w:rsid w:val="00DD02B6"/>
    <w:rsid w:val="00DD5742"/>
    <w:rsid w:val="00DD598B"/>
    <w:rsid w:val="00DD5EE2"/>
    <w:rsid w:val="00DD7A3F"/>
    <w:rsid w:val="00DE44BB"/>
    <w:rsid w:val="00DE738F"/>
    <w:rsid w:val="00DF1B2F"/>
    <w:rsid w:val="00DF27AE"/>
    <w:rsid w:val="00DF2A76"/>
    <w:rsid w:val="00DF3CAF"/>
    <w:rsid w:val="00DF4260"/>
    <w:rsid w:val="00DF4B6D"/>
    <w:rsid w:val="00DF578E"/>
    <w:rsid w:val="00DF5B17"/>
    <w:rsid w:val="00DF719C"/>
    <w:rsid w:val="00E009AD"/>
    <w:rsid w:val="00E01E32"/>
    <w:rsid w:val="00E041C2"/>
    <w:rsid w:val="00E042CD"/>
    <w:rsid w:val="00E14BB5"/>
    <w:rsid w:val="00E1751F"/>
    <w:rsid w:val="00E23F6A"/>
    <w:rsid w:val="00E354F4"/>
    <w:rsid w:val="00E36D06"/>
    <w:rsid w:val="00E44E2C"/>
    <w:rsid w:val="00E46348"/>
    <w:rsid w:val="00E47B3B"/>
    <w:rsid w:val="00E60025"/>
    <w:rsid w:val="00E60267"/>
    <w:rsid w:val="00E60A10"/>
    <w:rsid w:val="00E63138"/>
    <w:rsid w:val="00E63CFD"/>
    <w:rsid w:val="00E72782"/>
    <w:rsid w:val="00E800E7"/>
    <w:rsid w:val="00E82448"/>
    <w:rsid w:val="00E90910"/>
    <w:rsid w:val="00E97A9C"/>
    <w:rsid w:val="00EA4024"/>
    <w:rsid w:val="00EA4B1F"/>
    <w:rsid w:val="00EB0304"/>
    <w:rsid w:val="00EB6582"/>
    <w:rsid w:val="00EB6B76"/>
    <w:rsid w:val="00EC0CD3"/>
    <w:rsid w:val="00EC0F7A"/>
    <w:rsid w:val="00EC10BF"/>
    <w:rsid w:val="00EC5BF7"/>
    <w:rsid w:val="00ED2D79"/>
    <w:rsid w:val="00EE05C4"/>
    <w:rsid w:val="00EE7895"/>
    <w:rsid w:val="00EF18C1"/>
    <w:rsid w:val="00EF6BC6"/>
    <w:rsid w:val="00F02A17"/>
    <w:rsid w:val="00F05829"/>
    <w:rsid w:val="00F10A08"/>
    <w:rsid w:val="00F12359"/>
    <w:rsid w:val="00F1271D"/>
    <w:rsid w:val="00F1300D"/>
    <w:rsid w:val="00F2449B"/>
    <w:rsid w:val="00F25270"/>
    <w:rsid w:val="00F25306"/>
    <w:rsid w:val="00F25E6E"/>
    <w:rsid w:val="00F30157"/>
    <w:rsid w:val="00F34524"/>
    <w:rsid w:val="00F42B37"/>
    <w:rsid w:val="00F43993"/>
    <w:rsid w:val="00F44245"/>
    <w:rsid w:val="00F47C78"/>
    <w:rsid w:val="00F50FAC"/>
    <w:rsid w:val="00F547F7"/>
    <w:rsid w:val="00F71114"/>
    <w:rsid w:val="00F71ADB"/>
    <w:rsid w:val="00F71B22"/>
    <w:rsid w:val="00F72461"/>
    <w:rsid w:val="00F74258"/>
    <w:rsid w:val="00F76A22"/>
    <w:rsid w:val="00F86D7B"/>
    <w:rsid w:val="00F9105E"/>
    <w:rsid w:val="00F93F06"/>
    <w:rsid w:val="00F9568D"/>
    <w:rsid w:val="00F95DE1"/>
    <w:rsid w:val="00FA0034"/>
    <w:rsid w:val="00FA2A65"/>
    <w:rsid w:val="00FB25F3"/>
    <w:rsid w:val="00FB76BF"/>
    <w:rsid w:val="00FC33B2"/>
    <w:rsid w:val="00FC3A89"/>
    <w:rsid w:val="00FC3AC8"/>
    <w:rsid w:val="00FC4154"/>
    <w:rsid w:val="00FD202C"/>
    <w:rsid w:val="00FD2526"/>
    <w:rsid w:val="00FD42A2"/>
    <w:rsid w:val="00FD50E2"/>
    <w:rsid w:val="00FD63AD"/>
    <w:rsid w:val="00FD70BE"/>
    <w:rsid w:val="00FE3A06"/>
    <w:rsid w:val="00FE3CE8"/>
    <w:rsid w:val="00FE6165"/>
    <w:rsid w:val="00FE62DA"/>
    <w:rsid w:val="00FF088C"/>
    <w:rsid w:val="00FF28EC"/>
    <w:rsid w:val="00FF5451"/>
    <w:rsid w:val="00FF6D86"/>
    <w:rsid w:val="00FF7B48"/>
    <w:rsid w:val="01586AB7"/>
    <w:rsid w:val="01E37BCD"/>
    <w:rsid w:val="02426F88"/>
    <w:rsid w:val="02924B96"/>
    <w:rsid w:val="038832FE"/>
    <w:rsid w:val="042B4404"/>
    <w:rsid w:val="049C609A"/>
    <w:rsid w:val="049D203B"/>
    <w:rsid w:val="05170E2A"/>
    <w:rsid w:val="05F33E19"/>
    <w:rsid w:val="08A607DC"/>
    <w:rsid w:val="0BB772E4"/>
    <w:rsid w:val="0C5359EF"/>
    <w:rsid w:val="0CA3463F"/>
    <w:rsid w:val="0D5444A1"/>
    <w:rsid w:val="0FF11DF9"/>
    <w:rsid w:val="0FFF5BD0"/>
    <w:rsid w:val="101A2CF7"/>
    <w:rsid w:val="109255ED"/>
    <w:rsid w:val="115832F0"/>
    <w:rsid w:val="12342DAB"/>
    <w:rsid w:val="126025B5"/>
    <w:rsid w:val="12AD7924"/>
    <w:rsid w:val="13033C28"/>
    <w:rsid w:val="13B94E90"/>
    <w:rsid w:val="13BF1349"/>
    <w:rsid w:val="14DD2439"/>
    <w:rsid w:val="16FA62BC"/>
    <w:rsid w:val="19367B17"/>
    <w:rsid w:val="1B85573B"/>
    <w:rsid w:val="1F8751EC"/>
    <w:rsid w:val="20644FC6"/>
    <w:rsid w:val="20674731"/>
    <w:rsid w:val="214926E0"/>
    <w:rsid w:val="21841F76"/>
    <w:rsid w:val="222C3F22"/>
    <w:rsid w:val="22AA14D2"/>
    <w:rsid w:val="22BC712C"/>
    <w:rsid w:val="22CB6B74"/>
    <w:rsid w:val="242A1E4E"/>
    <w:rsid w:val="24874F28"/>
    <w:rsid w:val="24D523A7"/>
    <w:rsid w:val="24ED39A1"/>
    <w:rsid w:val="26176E88"/>
    <w:rsid w:val="29C013EA"/>
    <w:rsid w:val="2D670935"/>
    <w:rsid w:val="2FDD7C63"/>
    <w:rsid w:val="30646834"/>
    <w:rsid w:val="35097DCD"/>
    <w:rsid w:val="37DA1FFD"/>
    <w:rsid w:val="3A285F72"/>
    <w:rsid w:val="3C823756"/>
    <w:rsid w:val="3C9B5EFD"/>
    <w:rsid w:val="3E036E1E"/>
    <w:rsid w:val="3E13186C"/>
    <w:rsid w:val="3F6D3A90"/>
    <w:rsid w:val="42310B31"/>
    <w:rsid w:val="487F52F6"/>
    <w:rsid w:val="4AA93177"/>
    <w:rsid w:val="4BC8116F"/>
    <w:rsid w:val="4F0E00F7"/>
    <w:rsid w:val="50055DC9"/>
    <w:rsid w:val="50BD7AD0"/>
    <w:rsid w:val="524B628E"/>
    <w:rsid w:val="55463EB7"/>
    <w:rsid w:val="5547629B"/>
    <w:rsid w:val="55857A4F"/>
    <w:rsid w:val="5598176B"/>
    <w:rsid w:val="575B2039"/>
    <w:rsid w:val="57F14ED1"/>
    <w:rsid w:val="5890674E"/>
    <w:rsid w:val="5D2C2D96"/>
    <w:rsid w:val="5D607805"/>
    <w:rsid w:val="5FA63A90"/>
    <w:rsid w:val="638C0B98"/>
    <w:rsid w:val="656F3231"/>
    <w:rsid w:val="65C636CA"/>
    <w:rsid w:val="682D569C"/>
    <w:rsid w:val="68490412"/>
    <w:rsid w:val="691A5ECD"/>
    <w:rsid w:val="691B6ACA"/>
    <w:rsid w:val="691F79C3"/>
    <w:rsid w:val="697F115B"/>
    <w:rsid w:val="6AB5708C"/>
    <w:rsid w:val="6D0B5CE5"/>
    <w:rsid w:val="6DB608EE"/>
    <w:rsid w:val="707956E9"/>
    <w:rsid w:val="74762C5D"/>
    <w:rsid w:val="782F28F7"/>
    <w:rsid w:val="796C3466"/>
    <w:rsid w:val="797C0647"/>
    <w:rsid w:val="7B2D3227"/>
    <w:rsid w:val="7D5D521C"/>
    <w:rsid w:val="7EBB2477"/>
    <w:rsid w:val="7F1674BE"/>
    <w:rsid w:val="7F9430D8"/>
    <w:rsid w:val="7FF32898"/>
    <w:rsid w:val="7FF32951"/>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iPriority="99" w:name="annotation text"/>
    <w:lsdException w:qFormat="1" w:unhideWhenUsed="0" w:uiPriority="0" w:semiHidden="0" w:name="header"/>
    <w:lsdException w:qFormat="1"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qFormat="1" w:uiPriority="99" w:name="endnote reference"/>
    <w:lsdException w:qFormat="1" w:uiPriority="99" w:name="endnote text"/>
    <w:lsdException w:uiPriority="99" w:name="table of authorities"/>
    <w:lsdException w:uiPriority="99" w:name="macro"/>
    <w:lsdException w:uiPriority="99" w:name="toa heading"/>
    <w:lsdException w:qFormat="1" w:unhideWhenUsed="0"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qFormat="1" w:unhideWhenUsed="0" w:uiPriority="0" w:semiHidden="0" w:name="Closing"/>
    <w:lsdException w:uiPriority="99" w:name="Signature"/>
    <w:lsdException w:qFormat="1" w:uiPriority="1" w:name="Default Paragraph Font"/>
    <w:lsdException w:qFormat="1" w:uiPriority="99"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nhideWhenUsed="0" w:uiPriority="0"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0" w:semiHidden="0"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qFormat="1"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47"/>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43"/>
    <w:qFormat/>
    <w:uiPriority w:val="0"/>
    <w:pPr>
      <w:keepNext/>
      <w:keepLines/>
      <w:spacing w:before="260" w:after="260" w:line="416" w:lineRule="auto"/>
      <w:outlineLvl w:val="1"/>
    </w:pPr>
    <w:rPr>
      <w:rFonts w:ascii="Arial" w:hAnsi="Arial" w:eastAsia="黑体"/>
      <w:b/>
      <w:bCs/>
      <w:sz w:val="32"/>
      <w:szCs w:val="32"/>
    </w:rPr>
  </w:style>
  <w:style w:type="paragraph" w:styleId="4">
    <w:name w:val="heading 3"/>
    <w:basedOn w:val="1"/>
    <w:next w:val="1"/>
    <w:link w:val="44"/>
    <w:qFormat/>
    <w:uiPriority w:val="0"/>
    <w:pPr>
      <w:keepNext/>
      <w:keepLines/>
      <w:spacing w:before="260" w:after="260" w:line="416" w:lineRule="auto"/>
      <w:outlineLvl w:val="2"/>
    </w:pPr>
    <w:rPr>
      <w:b/>
      <w:bCs/>
      <w:sz w:val="32"/>
      <w:szCs w:val="32"/>
    </w:rPr>
  </w:style>
  <w:style w:type="character" w:default="1" w:styleId="22">
    <w:name w:val="Default Paragraph Font"/>
    <w:semiHidden/>
    <w:unhideWhenUsed/>
    <w:qFormat/>
    <w:uiPriority w:val="1"/>
  </w:style>
  <w:style w:type="table" w:default="1" w:styleId="20">
    <w:name w:val="Normal Table"/>
    <w:semiHidden/>
    <w:unhideWhenUsed/>
    <w:qFormat/>
    <w:uiPriority w:val="99"/>
    <w:tblPr>
      <w:tblCellMar>
        <w:top w:w="0" w:type="dxa"/>
        <w:left w:w="108" w:type="dxa"/>
        <w:bottom w:w="0" w:type="dxa"/>
        <w:right w:w="108" w:type="dxa"/>
      </w:tblCellMar>
    </w:tblPr>
  </w:style>
  <w:style w:type="paragraph" w:styleId="5">
    <w:name w:val="Normal Indent"/>
    <w:basedOn w:val="1"/>
    <w:qFormat/>
    <w:uiPriority w:val="0"/>
    <w:pPr>
      <w:ind w:firstLine="420"/>
    </w:pPr>
    <w:rPr>
      <w:szCs w:val="20"/>
    </w:rPr>
  </w:style>
  <w:style w:type="paragraph" w:styleId="6">
    <w:name w:val="annotation text"/>
    <w:basedOn w:val="1"/>
    <w:link w:val="36"/>
    <w:semiHidden/>
    <w:unhideWhenUsed/>
    <w:qFormat/>
    <w:uiPriority w:val="99"/>
    <w:pPr>
      <w:jc w:val="left"/>
    </w:pPr>
  </w:style>
  <w:style w:type="paragraph" w:styleId="7">
    <w:name w:val="Closing"/>
    <w:basedOn w:val="1"/>
    <w:qFormat/>
    <w:uiPriority w:val="0"/>
    <w:pPr>
      <w:ind w:left="100" w:leftChars="2100"/>
    </w:pPr>
    <w:rPr>
      <w:rFonts w:ascii="宋体"/>
      <w:sz w:val="24"/>
    </w:rPr>
  </w:style>
  <w:style w:type="paragraph" w:styleId="8">
    <w:name w:val="Body Text"/>
    <w:basedOn w:val="1"/>
    <w:link w:val="41"/>
    <w:semiHidden/>
    <w:unhideWhenUsed/>
    <w:qFormat/>
    <w:uiPriority w:val="99"/>
    <w:pPr>
      <w:spacing w:after="120"/>
    </w:pPr>
  </w:style>
  <w:style w:type="paragraph" w:styleId="9">
    <w:name w:val="Body Text Indent"/>
    <w:basedOn w:val="1"/>
    <w:link w:val="39"/>
    <w:qFormat/>
    <w:uiPriority w:val="0"/>
    <w:pPr>
      <w:spacing w:after="120"/>
      <w:ind w:left="420" w:leftChars="200"/>
    </w:pPr>
    <w:rPr>
      <w:rFonts w:ascii="Calibri" w:hAnsi="Calibri"/>
      <w:szCs w:val="22"/>
    </w:rPr>
  </w:style>
  <w:style w:type="paragraph" w:styleId="10">
    <w:name w:val="Plain Text"/>
    <w:basedOn w:val="1"/>
    <w:link w:val="35"/>
    <w:unhideWhenUsed/>
    <w:qFormat/>
    <w:uiPriority w:val="0"/>
    <w:pPr>
      <w:widowControl/>
      <w:adjustRightInd w:val="0"/>
      <w:snapToGrid w:val="0"/>
      <w:ind w:firstLine="200" w:firstLineChars="200"/>
      <w:jc w:val="left"/>
    </w:pPr>
    <w:rPr>
      <w:rFonts w:ascii="宋体" w:hAnsi="Courier New" w:eastAsia="微软雅黑" w:cs="Courier New"/>
      <w:kern w:val="0"/>
      <w:sz w:val="22"/>
      <w:szCs w:val="21"/>
    </w:rPr>
  </w:style>
  <w:style w:type="paragraph" w:styleId="11">
    <w:name w:val="endnote text"/>
    <w:basedOn w:val="1"/>
    <w:link w:val="50"/>
    <w:semiHidden/>
    <w:unhideWhenUsed/>
    <w:qFormat/>
    <w:uiPriority w:val="99"/>
    <w:pPr>
      <w:snapToGrid w:val="0"/>
      <w:jc w:val="left"/>
    </w:pPr>
  </w:style>
  <w:style w:type="paragraph" w:styleId="12">
    <w:name w:val="Balloon Text"/>
    <w:basedOn w:val="1"/>
    <w:link w:val="45"/>
    <w:qFormat/>
    <w:uiPriority w:val="0"/>
    <w:rPr>
      <w:sz w:val="18"/>
      <w:szCs w:val="18"/>
    </w:rPr>
  </w:style>
  <w:style w:type="paragraph" w:styleId="13">
    <w:name w:val="footer"/>
    <w:basedOn w:val="1"/>
    <w:link w:val="31"/>
    <w:qFormat/>
    <w:uiPriority w:val="0"/>
    <w:pPr>
      <w:tabs>
        <w:tab w:val="center" w:pos="4153"/>
        <w:tab w:val="right" w:pos="8306"/>
      </w:tabs>
      <w:snapToGrid w:val="0"/>
      <w:jc w:val="left"/>
    </w:pPr>
    <w:rPr>
      <w:sz w:val="18"/>
      <w:szCs w:val="18"/>
    </w:rPr>
  </w:style>
  <w:style w:type="paragraph" w:styleId="14">
    <w:name w:val="header"/>
    <w:basedOn w:val="1"/>
    <w:link w:val="33"/>
    <w:qFormat/>
    <w:uiPriority w:val="0"/>
    <w:pPr>
      <w:pBdr>
        <w:bottom w:val="single" w:color="auto" w:sz="6" w:space="1"/>
      </w:pBdr>
      <w:tabs>
        <w:tab w:val="center" w:pos="4153"/>
        <w:tab w:val="right" w:pos="8306"/>
      </w:tabs>
      <w:snapToGrid w:val="0"/>
      <w:jc w:val="center"/>
    </w:pPr>
    <w:rPr>
      <w:sz w:val="18"/>
      <w:szCs w:val="18"/>
    </w:rPr>
  </w:style>
  <w:style w:type="paragraph" w:styleId="15">
    <w:name w:val="List"/>
    <w:basedOn w:val="1"/>
    <w:next w:val="1"/>
    <w:qFormat/>
    <w:uiPriority w:val="0"/>
    <w:pPr>
      <w:snapToGrid w:val="0"/>
    </w:pPr>
  </w:style>
  <w:style w:type="paragraph" w:styleId="16">
    <w:name w:val="HTML Preformatted"/>
    <w:basedOn w:val="1"/>
    <w:link w:val="46"/>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styleId="17">
    <w:name w:val="Normal (Web)"/>
    <w:basedOn w:val="1"/>
    <w:qFormat/>
    <w:uiPriority w:val="0"/>
    <w:pPr>
      <w:widowControl/>
      <w:spacing w:before="100" w:beforeAutospacing="1" w:after="100" w:afterAutospacing="1"/>
      <w:jc w:val="left"/>
    </w:pPr>
    <w:rPr>
      <w:rFonts w:ascii="宋体" w:hAnsi="宋体" w:cs="宋体"/>
      <w:kern w:val="0"/>
      <w:sz w:val="24"/>
    </w:rPr>
  </w:style>
  <w:style w:type="paragraph" w:styleId="18">
    <w:name w:val="annotation subject"/>
    <w:basedOn w:val="6"/>
    <w:next w:val="6"/>
    <w:link w:val="37"/>
    <w:semiHidden/>
    <w:unhideWhenUsed/>
    <w:qFormat/>
    <w:uiPriority w:val="99"/>
    <w:rPr>
      <w:b/>
      <w:bCs/>
    </w:rPr>
  </w:style>
  <w:style w:type="paragraph" w:styleId="19">
    <w:name w:val="Body Text First Indent 2"/>
    <w:basedOn w:val="9"/>
    <w:qFormat/>
    <w:uiPriority w:val="0"/>
    <w:pPr>
      <w:spacing w:line="360" w:lineRule="auto"/>
      <w:ind w:firstLine="420"/>
    </w:pPr>
    <w:rPr>
      <w:rFonts w:eastAsia="等线"/>
      <w:color w:val="000000"/>
      <w:szCs w:val="24"/>
    </w:rPr>
  </w:style>
  <w:style w:type="table" w:styleId="21">
    <w:name w:val="Table Grid"/>
    <w:basedOn w:val="2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3">
    <w:name w:val="Strong"/>
    <w:qFormat/>
    <w:uiPriority w:val="0"/>
    <w:rPr>
      <w:b/>
      <w:bCs/>
    </w:rPr>
  </w:style>
  <w:style w:type="character" w:styleId="24">
    <w:name w:val="endnote reference"/>
    <w:basedOn w:val="22"/>
    <w:semiHidden/>
    <w:unhideWhenUsed/>
    <w:qFormat/>
    <w:uiPriority w:val="99"/>
    <w:rPr>
      <w:vertAlign w:val="superscript"/>
    </w:rPr>
  </w:style>
  <w:style w:type="character" w:styleId="25">
    <w:name w:val="Emphasis"/>
    <w:qFormat/>
    <w:uiPriority w:val="20"/>
    <w:rPr>
      <w:i/>
      <w:iCs/>
    </w:rPr>
  </w:style>
  <w:style w:type="character" w:styleId="26">
    <w:name w:val="Hyperlink"/>
    <w:basedOn w:val="22"/>
    <w:unhideWhenUsed/>
    <w:qFormat/>
    <w:uiPriority w:val="0"/>
    <w:rPr>
      <w:color w:val="0000FF"/>
      <w:u w:val="single"/>
    </w:rPr>
  </w:style>
  <w:style w:type="character" w:styleId="27">
    <w:name w:val="annotation reference"/>
    <w:basedOn w:val="22"/>
    <w:semiHidden/>
    <w:unhideWhenUsed/>
    <w:qFormat/>
    <w:uiPriority w:val="99"/>
    <w:rPr>
      <w:sz w:val="21"/>
      <w:szCs w:val="21"/>
    </w:rPr>
  </w:style>
  <w:style w:type="paragraph" w:customStyle="1" w:styleId="28">
    <w:name w:val="纯文本1"/>
    <w:basedOn w:val="1"/>
    <w:qFormat/>
    <w:uiPriority w:val="0"/>
    <w:pPr>
      <w:widowControl/>
      <w:jc w:val="left"/>
    </w:pPr>
    <w:rPr>
      <w:rFonts w:ascii="宋体" w:hAnsi="Courier New" w:eastAsia="微软雅黑"/>
      <w:kern w:val="0"/>
      <w:sz w:val="20"/>
      <w:szCs w:val="21"/>
    </w:rPr>
  </w:style>
  <w:style w:type="paragraph" w:customStyle="1" w:styleId="29">
    <w:name w:val="1_0"/>
    <w:basedOn w:val="1"/>
    <w:next w:val="28"/>
    <w:qFormat/>
    <w:uiPriority w:val="0"/>
    <w:rPr>
      <w:rFonts w:ascii="宋体" w:hAnsi="Courier New"/>
      <w:szCs w:val="22"/>
    </w:rPr>
  </w:style>
  <w:style w:type="paragraph" w:customStyle="1" w:styleId="30">
    <w:name w:val="无间隔1"/>
    <w:qFormat/>
    <w:uiPriority w:val="99"/>
    <w:pPr>
      <w:adjustRightInd w:val="0"/>
      <w:snapToGrid w:val="0"/>
    </w:pPr>
    <w:rPr>
      <w:rFonts w:ascii="Tahoma" w:hAnsi="Tahoma" w:eastAsia="微软雅黑" w:cs="Times New Roman"/>
      <w:sz w:val="22"/>
      <w:szCs w:val="22"/>
      <w:lang w:val="en-US" w:eastAsia="zh-CN" w:bidi="ar-SA"/>
    </w:rPr>
  </w:style>
  <w:style w:type="character" w:customStyle="1" w:styleId="31">
    <w:name w:val="页脚 字符"/>
    <w:link w:val="13"/>
    <w:qFormat/>
    <w:uiPriority w:val="0"/>
    <w:rPr>
      <w:kern w:val="2"/>
      <w:sz w:val="18"/>
      <w:szCs w:val="18"/>
    </w:rPr>
  </w:style>
  <w:style w:type="character" w:customStyle="1" w:styleId="32">
    <w:name w:val="apple-style-span"/>
    <w:basedOn w:val="22"/>
    <w:qFormat/>
    <w:uiPriority w:val="0"/>
  </w:style>
  <w:style w:type="character" w:customStyle="1" w:styleId="33">
    <w:name w:val="页眉 字符"/>
    <w:link w:val="14"/>
    <w:qFormat/>
    <w:uiPriority w:val="0"/>
    <w:rPr>
      <w:kern w:val="2"/>
      <w:sz w:val="18"/>
      <w:szCs w:val="18"/>
    </w:rPr>
  </w:style>
  <w:style w:type="character" w:customStyle="1" w:styleId="34">
    <w:name w:val="style141"/>
    <w:qFormat/>
    <w:uiPriority w:val="0"/>
    <w:rPr>
      <w:rFonts w:hint="eastAsia" w:ascii="宋体" w:hAnsi="宋体" w:eastAsia="宋体"/>
      <w:sz w:val="18"/>
      <w:szCs w:val="18"/>
    </w:rPr>
  </w:style>
  <w:style w:type="character" w:customStyle="1" w:styleId="35">
    <w:name w:val="纯文本 字符"/>
    <w:basedOn w:val="22"/>
    <w:link w:val="10"/>
    <w:qFormat/>
    <w:uiPriority w:val="0"/>
    <w:rPr>
      <w:rFonts w:ascii="宋体" w:hAnsi="Courier New" w:eastAsia="微软雅黑" w:cs="Courier New"/>
      <w:sz w:val="22"/>
      <w:szCs w:val="21"/>
    </w:rPr>
  </w:style>
  <w:style w:type="character" w:customStyle="1" w:styleId="36">
    <w:name w:val="批注文字 字符"/>
    <w:basedOn w:val="22"/>
    <w:link w:val="6"/>
    <w:semiHidden/>
    <w:qFormat/>
    <w:uiPriority w:val="99"/>
    <w:rPr>
      <w:kern w:val="2"/>
      <w:sz w:val="21"/>
      <w:szCs w:val="24"/>
    </w:rPr>
  </w:style>
  <w:style w:type="character" w:customStyle="1" w:styleId="37">
    <w:name w:val="批注主题 字符"/>
    <w:basedOn w:val="36"/>
    <w:link w:val="18"/>
    <w:semiHidden/>
    <w:qFormat/>
    <w:uiPriority w:val="99"/>
    <w:rPr>
      <w:b/>
      <w:bCs/>
      <w:kern w:val="2"/>
      <w:sz w:val="21"/>
      <w:szCs w:val="24"/>
    </w:rPr>
  </w:style>
  <w:style w:type="paragraph" w:styleId="38">
    <w:name w:val="List Paragraph"/>
    <w:basedOn w:val="1"/>
    <w:qFormat/>
    <w:uiPriority w:val="34"/>
    <w:pPr>
      <w:ind w:firstLine="420" w:firstLineChars="200"/>
    </w:pPr>
  </w:style>
  <w:style w:type="character" w:customStyle="1" w:styleId="39">
    <w:name w:val="正文文本缩进 字符"/>
    <w:basedOn w:val="22"/>
    <w:link w:val="9"/>
    <w:qFormat/>
    <w:uiPriority w:val="0"/>
    <w:rPr>
      <w:rFonts w:ascii="Calibri" w:hAnsi="Calibri"/>
      <w:kern w:val="2"/>
      <w:sz w:val="21"/>
      <w:szCs w:val="22"/>
    </w:rPr>
  </w:style>
  <w:style w:type="paragraph" w:customStyle="1" w:styleId="40">
    <w:name w:val="p18"/>
    <w:basedOn w:val="1"/>
    <w:qFormat/>
    <w:uiPriority w:val="0"/>
    <w:pPr>
      <w:widowControl/>
      <w:adjustRightInd w:val="0"/>
      <w:spacing w:line="312" w:lineRule="atLeast"/>
    </w:pPr>
    <w:rPr>
      <w:rFonts w:ascii="宋体" w:hAnsi="宋体" w:cs="宋体"/>
      <w:kern w:val="0"/>
      <w:sz w:val="24"/>
    </w:rPr>
  </w:style>
  <w:style w:type="character" w:customStyle="1" w:styleId="41">
    <w:name w:val="正文文本 字符"/>
    <w:basedOn w:val="22"/>
    <w:link w:val="8"/>
    <w:semiHidden/>
    <w:qFormat/>
    <w:uiPriority w:val="99"/>
    <w:rPr>
      <w:kern w:val="2"/>
      <w:sz w:val="21"/>
      <w:szCs w:val="24"/>
    </w:rPr>
  </w:style>
  <w:style w:type="character" w:customStyle="1" w:styleId="42">
    <w:name w:val="标题 1 字符"/>
    <w:basedOn w:val="22"/>
    <w:qFormat/>
    <w:uiPriority w:val="0"/>
    <w:rPr>
      <w:b/>
      <w:bCs/>
      <w:kern w:val="44"/>
      <w:sz w:val="44"/>
      <w:szCs w:val="44"/>
    </w:rPr>
  </w:style>
  <w:style w:type="character" w:customStyle="1" w:styleId="43">
    <w:name w:val="标题 2 字符"/>
    <w:basedOn w:val="22"/>
    <w:link w:val="3"/>
    <w:qFormat/>
    <w:uiPriority w:val="0"/>
    <w:rPr>
      <w:rFonts w:ascii="Arial" w:hAnsi="Arial" w:eastAsia="黑体"/>
      <w:b/>
      <w:bCs/>
      <w:kern w:val="2"/>
      <w:sz w:val="32"/>
      <w:szCs w:val="32"/>
    </w:rPr>
  </w:style>
  <w:style w:type="character" w:customStyle="1" w:styleId="44">
    <w:name w:val="标题 3 字符"/>
    <w:basedOn w:val="22"/>
    <w:link w:val="4"/>
    <w:qFormat/>
    <w:uiPriority w:val="0"/>
    <w:rPr>
      <w:b/>
      <w:bCs/>
      <w:kern w:val="2"/>
      <w:sz w:val="32"/>
      <w:szCs w:val="32"/>
    </w:rPr>
  </w:style>
  <w:style w:type="character" w:customStyle="1" w:styleId="45">
    <w:name w:val="批注框文本 字符"/>
    <w:basedOn w:val="22"/>
    <w:link w:val="12"/>
    <w:qFormat/>
    <w:uiPriority w:val="0"/>
    <w:rPr>
      <w:kern w:val="2"/>
      <w:sz w:val="18"/>
      <w:szCs w:val="18"/>
    </w:rPr>
  </w:style>
  <w:style w:type="character" w:customStyle="1" w:styleId="46">
    <w:name w:val="HTML 预设格式 字符"/>
    <w:basedOn w:val="22"/>
    <w:link w:val="16"/>
    <w:qFormat/>
    <w:uiPriority w:val="0"/>
    <w:rPr>
      <w:rFonts w:ascii="宋体" w:hAnsi="宋体" w:cs="宋体"/>
      <w:sz w:val="24"/>
      <w:szCs w:val="24"/>
    </w:rPr>
  </w:style>
  <w:style w:type="character" w:customStyle="1" w:styleId="47">
    <w:name w:val="标题 1 字符1"/>
    <w:link w:val="2"/>
    <w:qFormat/>
    <w:uiPriority w:val="0"/>
    <w:rPr>
      <w:b/>
      <w:bCs/>
      <w:kern w:val="44"/>
      <w:sz w:val="44"/>
      <w:szCs w:val="44"/>
    </w:rPr>
  </w:style>
  <w:style w:type="character" w:customStyle="1" w:styleId="48">
    <w:name w:val="页眉 Char"/>
    <w:qFormat/>
    <w:uiPriority w:val="0"/>
    <w:rPr>
      <w:kern w:val="2"/>
      <w:sz w:val="18"/>
      <w:szCs w:val="18"/>
      <w:lang w:val="zh-CN" w:eastAsia="zh-CN"/>
    </w:rPr>
  </w:style>
  <w:style w:type="character" w:customStyle="1" w:styleId="49">
    <w:name w:val="页脚 Char"/>
    <w:qFormat/>
    <w:uiPriority w:val="0"/>
    <w:rPr>
      <w:kern w:val="2"/>
      <w:sz w:val="18"/>
      <w:szCs w:val="18"/>
      <w:lang w:val="zh-CN" w:eastAsia="zh-CN"/>
    </w:rPr>
  </w:style>
  <w:style w:type="character" w:customStyle="1" w:styleId="50">
    <w:name w:val="尾注文本 字符"/>
    <w:basedOn w:val="22"/>
    <w:link w:val="11"/>
    <w:semiHidden/>
    <w:qFormat/>
    <w:uiPriority w:val="99"/>
    <w:rPr>
      <w:kern w:val="2"/>
      <w:sz w:val="21"/>
      <w:szCs w:val="24"/>
    </w:rPr>
  </w:style>
  <w:style w:type="character" w:customStyle="1" w:styleId="51">
    <w:name w:val="font51"/>
    <w:basedOn w:val="22"/>
    <w:qFormat/>
    <w:uiPriority w:val="0"/>
    <w:rPr>
      <w:rFonts w:ascii="微软雅黑" w:hAnsi="微软雅黑" w:eastAsia="微软雅黑" w:cs="微软雅黑"/>
      <w:color w:val="000000"/>
      <w:sz w:val="24"/>
      <w:szCs w:val="24"/>
      <w:u w:val="none"/>
    </w:rPr>
  </w:style>
  <w:style w:type="character" w:customStyle="1" w:styleId="52">
    <w:name w:val="font21"/>
    <w:basedOn w:val="22"/>
    <w:qFormat/>
    <w:uiPriority w:val="0"/>
    <w:rPr>
      <w:rFonts w:hint="default" w:ascii="Calibri" w:hAnsi="Calibri" w:cs="Calibri"/>
      <w:color w:val="000000"/>
      <w:sz w:val="21"/>
      <w:szCs w:val="21"/>
      <w:u w:val="none"/>
    </w:rPr>
  </w:style>
  <w:style w:type="character" w:customStyle="1" w:styleId="53">
    <w:name w:val="font61"/>
    <w:basedOn w:val="22"/>
    <w:qFormat/>
    <w:uiPriority w:val="0"/>
    <w:rPr>
      <w:rFonts w:hint="default" w:ascii="Calibri" w:hAnsi="Calibri" w:cs="Calibri"/>
      <w:color w:val="000000"/>
      <w:sz w:val="21"/>
      <w:szCs w:val="21"/>
      <w:u w:val="none"/>
    </w:rPr>
  </w:style>
  <w:style w:type="character" w:customStyle="1" w:styleId="54">
    <w:name w:val="font01"/>
    <w:basedOn w:val="22"/>
    <w:qFormat/>
    <w:uiPriority w:val="0"/>
    <w:rPr>
      <w:rFonts w:hint="eastAsia" w:ascii="宋体" w:hAnsi="宋体" w:eastAsia="宋体" w:cs="宋体"/>
      <w:color w:val="000000"/>
      <w:sz w:val="24"/>
      <w:szCs w:val="24"/>
      <w:u w:val="none"/>
    </w:rPr>
  </w:style>
  <w:style w:type="paragraph" w:customStyle="1" w:styleId="55">
    <w:name w:val="Default"/>
    <w:next w:val="15"/>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paragraph" w:customStyle="1" w:styleId="56">
    <w:name w:val="_Style 55"/>
    <w:basedOn w:val="1"/>
    <w:next w:val="38"/>
    <w:qFormat/>
    <w:uiPriority w:val="34"/>
    <w:pPr>
      <w:widowControl/>
      <w:ind w:firstLine="420" w:firstLineChars="200"/>
      <w:jc w:val="left"/>
    </w:pPr>
    <w:rPr>
      <w:rFonts w:ascii="Calibri" w:hAnsi="Calibri" w:eastAsia="仿宋"/>
      <w:kern w:val="0"/>
      <w:sz w:val="28"/>
      <w:lang w:eastAsia="en-US"/>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customXml" Target="../customXml/item1.xml"/><Relationship Id="rId7" Type="http://schemas.openxmlformats.org/officeDocument/2006/relationships/numbering" Target="numbering.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452606-C2A1-4D11-AD90-296B022B677B}">
  <ds:schemaRefs/>
</ds:datastoreItem>
</file>

<file path=docProps/app.xml><?xml version="1.0" encoding="utf-8"?>
<Properties xmlns="http://schemas.openxmlformats.org/officeDocument/2006/extended-properties" xmlns:vt="http://schemas.openxmlformats.org/officeDocument/2006/docPropsVTypes">
  <Template>Normal</Template>
  <Company>aaa</Company>
  <Pages>28</Pages>
  <Words>8995</Words>
  <Characters>9747</Characters>
  <Lines>89</Lines>
  <Paragraphs>25</Paragraphs>
  <TotalTime>24</TotalTime>
  <ScaleCrop>false</ScaleCrop>
  <LinksUpToDate>false</LinksUpToDate>
  <CharactersWithSpaces>10076</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2018-02-28T04:01:00Z</dcterms:created>
  <dc:creator>abc</dc:creator>
  <cp:lastModifiedBy>云上晴</cp:lastModifiedBy>
  <cp:lastPrinted>2025-07-01T01:44:02Z</cp:lastPrinted>
  <dcterms:modified xsi:type="dcterms:W3CDTF">2025-07-01T01:51:47Z</dcterms:modified>
  <dc:title>广州大学城投资经营管理有限公司</dc:title>
  <cp:revision>327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KSOTemplateDocerSaveRecord">
    <vt:lpwstr>eyJoZGlkIjoiMDNmYmMyYjJlZTJiYmIyY2IxNmYxZmEzZTZkMjk3MTMiLCJ1c2VySWQiOiI1MDAwMzE1NzMifQ==</vt:lpwstr>
  </property>
  <property fmtid="{D5CDD505-2E9C-101B-9397-08002B2CF9AE}" pid="4" name="ICV">
    <vt:lpwstr>D15E94E54EF04D0BA003B91B578AE4C1_12</vt:lpwstr>
  </property>
</Properties>
</file>