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FD35">
      <w:pPr>
        <w:jc w:val="cente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广州城投综合能源投资经营管理有限公司</w:t>
      </w:r>
    </w:p>
    <w:p w14:paraId="4241A469">
      <w:pPr>
        <w:jc w:val="center"/>
        <w:rPr>
          <w:rFonts w:ascii="微软雅黑" w:hAnsi="微软雅黑" w:eastAsia="微软雅黑" w:cs="微软雅黑"/>
          <w:b/>
          <w:bCs/>
          <w:i w:val="0"/>
          <w:iCs w:val="0"/>
          <w:caps w:val="0"/>
          <w:color w:val="333333"/>
          <w:spacing w:val="0"/>
          <w:sz w:val="27"/>
          <w:szCs w:val="27"/>
          <w:shd w:val="clear" w:fill="FFFFFF"/>
        </w:rPr>
      </w:pPr>
      <w:r>
        <w:rPr>
          <w:rFonts w:ascii="微软雅黑" w:hAnsi="微软雅黑" w:eastAsia="微软雅黑" w:cs="微软雅黑"/>
          <w:b/>
          <w:bCs/>
          <w:i w:val="0"/>
          <w:iCs w:val="0"/>
          <w:caps w:val="0"/>
          <w:color w:val="333333"/>
          <w:spacing w:val="0"/>
          <w:sz w:val="27"/>
          <w:szCs w:val="27"/>
          <w:shd w:val="clear" w:fill="FFFFFF"/>
        </w:rPr>
        <w:t>广州</w:t>
      </w:r>
      <w:r>
        <w:rPr>
          <w:rFonts w:hint="eastAsia" w:ascii="微软雅黑" w:hAnsi="微软雅黑" w:eastAsia="微软雅黑" w:cs="微软雅黑"/>
          <w:b/>
          <w:bCs/>
          <w:i w:val="0"/>
          <w:iCs w:val="0"/>
          <w:caps w:val="0"/>
          <w:color w:val="333333"/>
          <w:spacing w:val="0"/>
          <w:sz w:val="27"/>
          <w:szCs w:val="27"/>
          <w:shd w:val="clear" w:fill="FFFFFF"/>
          <w:lang w:val="en-US" w:eastAsia="zh-CN"/>
        </w:rPr>
        <w:t>大学城能源发展</w:t>
      </w:r>
      <w:r>
        <w:rPr>
          <w:rFonts w:ascii="微软雅黑" w:hAnsi="微软雅黑" w:eastAsia="微软雅黑" w:cs="微软雅黑"/>
          <w:b/>
          <w:bCs/>
          <w:i w:val="0"/>
          <w:iCs w:val="0"/>
          <w:caps w:val="0"/>
          <w:color w:val="333333"/>
          <w:spacing w:val="0"/>
          <w:sz w:val="27"/>
          <w:szCs w:val="27"/>
          <w:shd w:val="clear" w:fill="FFFFFF"/>
        </w:rPr>
        <w:t>有限公司</w:t>
      </w:r>
    </w:p>
    <w:p w14:paraId="0394D376">
      <w:pPr>
        <w:jc w:val="center"/>
        <w:rPr>
          <w:b/>
          <w:sz w:val="28"/>
          <w:highlight w:val="none"/>
        </w:rPr>
      </w:pPr>
      <w:r>
        <w:rPr>
          <w:rFonts w:hint="eastAsia" w:ascii="宋体" w:hAnsi="宋体" w:eastAsia="宋体" w:cs="宋体"/>
          <w:b/>
          <w:bCs/>
          <w:kern w:val="2"/>
          <w:sz w:val="28"/>
          <w:szCs w:val="28"/>
          <w:highlight w:val="none"/>
          <w:lang w:val="en-US" w:eastAsia="zh-CN" w:bidi="ar-SA"/>
        </w:rPr>
        <w:t>202411空调维保月度材料采购</w:t>
      </w:r>
      <w:r>
        <w:rPr>
          <w:rFonts w:hint="eastAsia"/>
          <w:b/>
          <w:sz w:val="28"/>
          <w:highlight w:val="none"/>
          <w:lang w:val="en-US" w:eastAsia="zh-CN"/>
        </w:rPr>
        <w:t xml:space="preserve">  </w:t>
      </w:r>
      <w:r>
        <w:rPr>
          <w:rFonts w:hint="eastAsia"/>
          <w:b/>
          <w:sz w:val="28"/>
          <w:highlight w:val="none"/>
        </w:rPr>
        <w:t>竞选文件</w:t>
      </w:r>
    </w:p>
    <w:p w14:paraId="37DF6F75">
      <w:pPr>
        <w:spacing w:line="360" w:lineRule="auto"/>
        <w:ind w:firstLine="482" w:firstLineChars="200"/>
        <w:jc w:val="left"/>
        <w:rPr>
          <w:rFonts w:ascii="宋体" w:hAnsi="宋体"/>
          <w:b/>
          <w:sz w:val="24"/>
          <w:highlight w:val="none"/>
        </w:rPr>
      </w:pPr>
    </w:p>
    <w:p w14:paraId="2E0F5CA8">
      <w:pPr>
        <w:pStyle w:val="15"/>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14:paraId="2EA796E2">
      <w:pPr>
        <w:pStyle w:val="15"/>
        <w:numPr>
          <w:ilvl w:val="0"/>
          <w:numId w:val="2"/>
        </w:numPr>
        <w:tabs>
          <w:tab w:val="left" w:pos="420"/>
        </w:tabs>
        <w:spacing w:line="360" w:lineRule="auto"/>
        <w:ind w:firstLine="480"/>
        <w:rPr>
          <w:rFonts w:hint="eastAsia" w:ascii="宋体" w:hAnsi="宋体"/>
          <w:sz w:val="24"/>
          <w:highlight w:val="none"/>
        </w:rPr>
      </w:pPr>
      <w:r>
        <w:rPr>
          <w:rFonts w:hint="eastAsia" w:ascii="宋体" w:hAnsi="宋体"/>
          <w:sz w:val="24"/>
          <w:highlight w:val="none"/>
        </w:rPr>
        <w:t>项目名称：202411空调维保月度材料</w:t>
      </w:r>
    </w:p>
    <w:p w14:paraId="36ADE220">
      <w:pPr>
        <w:pStyle w:val="15"/>
        <w:numPr>
          <w:ilvl w:val="0"/>
          <w:numId w:val="2"/>
        </w:numPr>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包组一限价20万元；包组二限价3万元。</w:t>
      </w:r>
    </w:p>
    <w:p w14:paraId="3C54E384">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包组一五金材料类；包组二轴承材料类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14:paraId="33CC071B">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14:paraId="418A6859">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14:paraId="52CE673D">
      <w:pPr>
        <w:pStyle w:val="15"/>
        <w:numPr>
          <w:ilvl w:val="0"/>
          <w:numId w:val="3"/>
        </w:numPr>
        <w:tabs>
          <w:tab w:val="left" w:pos="420"/>
        </w:tabs>
        <w:spacing w:line="360" w:lineRule="auto"/>
        <w:ind w:left="0" w:leftChars="0" w:firstLine="638" w:firstLineChars="266"/>
        <w:rPr>
          <w:rFonts w:ascii="宋体" w:hAnsi="宋体"/>
          <w:color w:val="auto"/>
          <w:sz w:val="24"/>
          <w:highlight w:val="none"/>
        </w:rPr>
      </w:pPr>
      <w:r>
        <w:rPr>
          <w:rFonts w:hint="eastAsia" w:ascii="宋体" w:hAnsi="宋体"/>
          <w:color w:val="auto"/>
          <w:sz w:val="24"/>
          <w:highlight w:val="none"/>
        </w:rPr>
        <w:t>投标人未被列入“信用中国”网站(www.creditchina.gov.cn)记录失信被执行人</w:t>
      </w:r>
      <w:r>
        <w:rPr>
          <w:rFonts w:hint="eastAsia" w:ascii="宋体" w:hAnsi="宋体"/>
          <w:color w:val="auto"/>
          <w:sz w:val="24"/>
          <w:highlight w:val="none"/>
          <w:lang w:val="en-US" w:eastAsia="zh-CN"/>
        </w:rPr>
        <w:t>、</w:t>
      </w:r>
      <w:r>
        <w:rPr>
          <w:rFonts w:hint="eastAsia" w:ascii="宋体" w:hAnsi="宋体"/>
          <w:color w:val="auto"/>
          <w:sz w:val="24"/>
          <w:highlight w:val="none"/>
        </w:rPr>
        <w:t>重大税收违法案件当事人名单,须提供“信用中国”网站(www.creditchina.gov.cn)的信用记录查询结果截图并打印页面加盖公章</w:t>
      </w:r>
      <w:r>
        <w:rPr>
          <w:rFonts w:hint="eastAsia" w:ascii="宋体" w:hAnsi="宋体"/>
          <w:color w:val="auto"/>
          <w:sz w:val="24"/>
          <w:highlight w:val="none"/>
          <w:lang w:eastAsia="zh-CN"/>
        </w:rPr>
        <w:t>；</w:t>
      </w:r>
    </w:p>
    <w:p w14:paraId="2880AACE">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14:paraId="46292D36">
      <w:pPr>
        <w:pStyle w:val="15"/>
        <w:numPr>
          <w:ilvl w:val="0"/>
          <w:numId w:val="3"/>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14:paraId="6A0B222F">
      <w:pPr>
        <w:pStyle w:val="15"/>
        <w:numPr>
          <w:ilvl w:val="0"/>
          <w:numId w:val="4"/>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14:paraId="54969945">
      <w:pPr>
        <w:pStyle w:val="15"/>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14:paraId="6001DDC4">
      <w:pPr>
        <w:pStyle w:val="15"/>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14:paraId="055B37A2">
      <w:pPr>
        <w:pStyle w:val="15"/>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07DD9694">
      <w:pPr>
        <w:pStyle w:val="15"/>
        <w:numPr>
          <w:ilvl w:val="0"/>
          <w:numId w:val="5"/>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25A98640">
      <w:pPr>
        <w:pStyle w:val="15"/>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14:paraId="60132129">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14:paraId="2928201B">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14:paraId="73FAE5CA">
      <w:pPr>
        <w:pStyle w:val="15"/>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14:paraId="658184FD">
      <w:pPr>
        <w:pStyle w:val="15"/>
        <w:spacing w:line="360" w:lineRule="auto"/>
        <w:ind w:firstLine="480"/>
        <w:rPr>
          <w:rFonts w:ascii="宋体" w:hAnsi="宋体"/>
          <w:sz w:val="24"/>
          <w:highlight w:val="none"/>
        </w:rPr>
      </w:pPr>
      <w:r>
        <w:rPr>
          <w:rFonts w:hint="eastAsia" w:ascii="宋体" w:hAnsi="宋体"/>
          <w:sz w:val="24"/>
          <w:highlight w:val="none"/>
        </w:rPr>
        <w:t>五、投标文件</w:t>
      </w:r>
    </w:p>
    <w:p w14:paraId="3370F86A">
      <w:pPr>
        <w:pStyle w:val="15"/>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14:paraId="38B78DB6">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14:paraId="22C90136">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14:paraId="1FB04F74">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14:paraId="3030235E">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14:paraId="1C904E9D">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附“信用中国”网站(www.creditchina.gov.cn)的信用记录查询结果截图并打印页面加盖公章</w:t>
      </w:r>
      <w:r>
        <w:rPr>
          <w:rFonts w:hint="eastAsia" w:ascii="宋体" w:hAnsi="宋体"/>
          <w:color w:val="auto"/>
          <w:sz w:val="24"/>
          <w:highlight w:val="none"/>
          <w:lang w:eastAsia="zh-CN"/>
        </w:rPr>
        <w:t>。</w:t>
      </w:r>
    </w:p>
    <w:p w14:paraId="1A9B4F34">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供应商调查表（附件</w:t>
      </w:r>
      <w:r>
        <w:rPr>
          <w:rFonts w:ascii="宋体" w:hAnsi="宋体"/>
          <w:color w:val="auto"/>
          <w:sz w:val="24"/>
          <w:highlight w:val="none"/>
        </w:rPr>
        <w:t>3</w:t>
      </w:r>
      <w:r>
        <w:rPr>
          <w:rFonts w:hint="eastAsia" w:ascii="宋体" w:hAnsi="宋体"/>
          <w:color w:val="auto"/>
          <w:sz w:val="24"/>
          <w:highlight w:val="none"/>
        </w:rPr>
        <w:t>）。</w:t>
      </w:r>
    </w:p>
    <w:p w14:paraId="16066DA3">
      <w:pPr>
        <w:pStyle w:val="15"/>
        <w:numPr>
          <w:ilvl w:val="0"/>
          <w:numId w:val="9"/>
        </w:numPr>
        <w:spacing w:line="360" w:lineRule="auto"/>
        <w:ind w:left="0" w:firstLine="480"/>
        <w:rPr>
          <w:rFonts w:ascii="宋体" w:hAnsi="宋体"/>
          <w:color w:val="auto"/>
          <w:sz w:val="24"/>
          <w:highlight w:val="none"/>
        </w:rPr>
      </w:pPr>
      <w:r>
        <w:rPr>
          <w:rFonts w:hint="eastAsia" w:ascii="宋体" w:hAnsi="宋体" w:cs="Arial"/>
          <w:color w:val="auto"/>
          <w:sz w:val="24"/>
        </w:rPr>
        <w:t>法定代表人证明书、法定代表人授权委托书原件（附件</w:t>
      </w:r>
      <w:r>
        <w:rPr>
          <w:rFonts w:hint="eastAsia" w:ascii="宋体" w:hAnsi="宋体" w:cs="Arial"/>
          <w:color w:val="auto"/>
          <w:sz w:val="24"/>
          <w:lang w:val="en-US" w:eastAsia="zh-CN"/>
        </w:rPr>
        <w:t>4</w:t>
      </w:r>
      <w:r>
        <w:rPr>
          <w:rFonts w:hint="eastAsia" w:ascii="宋体" w:hAnsi="宋体" w:cs="Arial"/>
          <w:color w:val="auto"/>
          <w:sz w:val="24"/>
        </w:rPr>
        <w:t>和附件</w:t>
      </w:r>
      <w:r>
        <w:rPr>
          <w:rFonts w:hint="eastAsia" w:ascii="宋体" w:hAnsi="宋体" w:cs="Arial"/>
          <w:color w:val="auto"/>
          <w:sz w:val="24"/>
          <w:lang w:val="en-US" w:eastAsia="zh-CN"/>
        </w:rPr>
        <w:t>5</w:t>
      </w:r>
      <w:r>
        <w:rPr>
          <w:rFonts w:hint="eastAsia" w:ascii="宋体" w:hAnsi="宋体" w:cs="Arial"/>
          <w:color w:val="auto"/>
          <w:sz w:val="24"/>
        </w:rPr>
        <w:t>）</w:t>
      </w:r>
    </w:p>
    <w:p w14:paraId="21ECD239">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投标人声明：没有处于被责令停业或破产状态，且资产未被重组、接管和冻结，3 年内没有重大违法活动和涉嫌违规行为</w:t>
      </w:r>
      <w:r>
        <w:rPr>
          <w:rFonts w:hint="eastAsia" w:ascii="宋体" w:hAnsi="宋体"/>
          <w:color w:val="auto"/>
          <w:sz w:val="24"/>
          <w:highlight w:val="none"/>
          <w:lang w:val="en-US" w:eastAsia="zh-CN"/>
        </w:rPr>
        <w:t>的</w:t>
      </w:r>
      <w:r>
        <w:rPr>
          <w:rFonts w:hint="eastAsia" w:ascii="宋体" w:hAnsi="宋体"/>
          <w:color w:val="auto"/>
          <w:sz w:val="24"/>
          <w:highlight w:val="none"/>
        </w:rPr>
        <w:t>声明</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val="en-US" w:eastAsia="zh-CN"/>
        </w:rPr>
        <w:t>附件6</w:t>
      </w:r>
      <w:r>
        <w:rPr>
          <w:rFonts w:hint="eastAsia" w:ascii="宋体" w:hAnsi="宋体"/>
          <w:color w:val="auto"/>
          <w:sz w:val="24"/>
          <w:highlight w:val="none"/>
        </w:rPr>
        <w:t>)</w:t>
      </w:r>
    </w:p>
    <w:p w14:paraId="250EF557">
      <w:pPr>
        <w:pStyle w:val="15"/>
        <w:numPr>
          <w:ilvl w:val="0"/>
          <w:numId w:val="9"/>
        </w:numPr>
        <w:spacing w:line="360" w:lineRule="auto"/>
        <w:ind w:left="0" w:firstLine="480"/>
        <w:rPr>
          <w:rFonts w:ascii="宋体" w:hAnsi="宋体"/>
          <w:color w:val="auto"/>
          <w:sz w:val="24"/>
          <w:highlight w:val="none"/>
        </w:rPr>
      </w:pPr>
      <w:r>
        <w:rPr>
          <w:rFonts w:hint="eastAsia" w:ascii="宋体" w:hAnsi="宋体"/>
          <w:color w:val="auto"/>
          <w:sz w:val="24"/>
          <w:highlight w:val="none"/>
        </w:rPr>
        <w:t>实质性要求响应表（附件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1FE3E750">
      <w:pPr>
        <w:pStyle w:val="15"/>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14:paraId="3CCE4623">
      <w:pPr>
        <w:pStyle w:val="15"/>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14:paraId="7A87E04B">
      <w:pPr>
        <w:spacing w:line="360" w:lineRule="auto"/>
        <w:ind w:firstLine="480" w:firstLineChars="200"/>
        <w:rPr>
          <w:rFonts w:hint="default" w:ascii="宋体" w:hAnsi="宋体" w:eastAsiaTheme="minorEastAsia"/>
          <w:sz w:val="24"/>
          <w:highlight w:val="none"/>
          <w:lang w:val="en-US" w:eastAsia="zh-CN"/>
        </w:rPr>
      </w:pPr>
      <w:r>
        <w:rPr>
          <w:rFonts w:hint="eastAsia" w:ascii="宋体" w:hAnsi="宋体"/>
          <w:sz w:val="24"/>
          <w:highlight w:val="none"/>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供应商资格性和有效性审查表</w:t>
      </w:r>
      <w:r>
        <w:rPr>
          <w:rFonts w:hint="eastAsia" w:ascii="宋体" w:hAnsi="宋体"/>
          <w:sz w:val="24"/>
          <w:highlight w:val="none"/>
        </w:rPr>
        <w:t>（见附件</w:t>
      </w:r>
      <w:r>
        <w:rPr>
          <w:rFonts w:hint="eastAsia" w:ascii="宋体" w:hAnsi="宋体"/>
          <w:sz w:val="24"/>
          <w:highlight w:val="none"/>
          <w:lang w:val="en-US" w:eastAsia="zh-CN"/>
        </w:rPr>
        <w:t>8</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5181B9B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七、递交投标文件</w:t>
      </w:r>
    </w:p>
    <w:p w14:paraId="486F3F37">
      <w:pPr>
        <w:spacing w:line="360" w:lineRule="auto"/>
        <w:ind w:firstLine="480" w:firstLineChars="200"/>
        <w:rPr>
          <w:rFonts w:hint="eastAsia" w:ascii="宋体" w:hAnsi="宋体" w:eastAsia="宋体" w:cs="宋体"/>
          <w:sz w:val="24"/>
          <w:highlight w:val="none"/>
        </w:rPr>
      </w:pPr>
      <w:r>
        <w:rPr>
          <w:rFonts w:hint="eastAsia" w:ascii="宋体" w:hAnsi="宋体"/>
          <w:color w:val="auto"/>
          <w:sz w:val="24"/>
          <w:highlight w:val="none"/>
        </w:rPr>
        <w:t>（一）投标文件递交截止时间：</w:t>
      </w:r>
      <w:r>
        <w:rPr>
          <w:rFonts w:hint="eastAsia" w:ascii="宋体" w:hAnsi="宋体" w:eastAsiaTheme="minorEastAsia" w:cstheme="minorBidi"/>
          <w:color w:val="auto"/>
          <w:kern w:val="2"/>
          <w:sz w:val="24"/>
          <w:szCs w:val="24"/>
          <w:highlight w:val="none"/>
          <w:lang w:val="en-US" w:eastAsia="zh-CN" w:bidi="ar-SA"/>
        </w:rPr>
        <w:t>2024年</w:t>
      </w:r>
      <w:r>
        <w:rPr>
          <w:rFonts w:hint="eastAsia" w:ascii="宋体" w:hAnsi="宋体" w:cstheme="minorBidi"/>
          <w:color w:val="auto"/>
          <w:kern w:val="2"/>
          <w:sz w:val="24"/>
          <w:szCs w:val="24"/>
          <w:highlight w:val="none"/>
          <w:lang w:val="en-US" w:eastAsia="zh-CN" w:bidi="ar-SA"/>
        </w:rPr>
        <w:t>11</w:t>
      </w:r>
      <w:r>
        <w:rPr>
          <w:rFonts w:hint="eastAsia" w:ascii="宋体" w:hAnsi="宋体" w:eastAsiaTheme="minorEastAsia" w:cstheme="minorBidi"/>
          <w:color w:val="auto"/>
          <w:kern w:val="2"/>
          <w:sz w:val="24"/>
          <w:szCs w:val="24"/>
          <w:highlight w:val="none"/>
          <w:lang w:val="en-US" w:eastAsia="zh-CN" w:bidi="ar-SA"/>
        </w:rPr>
        <w:t>月</w:t>
      </w:r>
      <w:r>
        <w:rPr>
          <w:rFonts w:hint="eastAsia" w:ascii="宋体" w:hAnsi="宋体" w:cstheme="minorBidi"/>
          <w:color w:val="auto"/>
          <w:kern w:val="2"/>
          <w:sz w:val="24"/>
          <w:szCs w:val="24"/>
          <w:highlight w:val="none"/>
          <w:lang w:val="en-US" w:eastAsia="zh-CN" w:bidi="ar-SA"/>
        </w:rPr>
        <w:t>27</w:t>
      </w:r>
      <w:r>
        <w:rPr>
          <w:rFonts w:hint="eastAsia" w:ascii="宋体" w:hAnsi="宋体" w:eastAsiaTheme="minorEastAsia" w:cstheme="minorBidi"/>
          <w:color w:val="auto"/>
          <w:kern w:val="2"/>
          <w:sz w:val="24"/>
          <w:szCs w:val="24"/>
          <w:highlight w:val="none"/>
          <w:lang w:val="en-US" w:eastAsia="zh-CN" w:bidi="ar-SA"/>
        </w:rPr>
        <w:t>日北京时间1</w:t>
      </w:r>
      <w:r>
        <w:rPr>
          <w:rFonts w:hint="eastAsia" w:ascii="宋体" w:hAnsi="宋体" w:cstheme="minorBidi"/>
          <w:color w:val="auto"/>
          <w:kern w:val="2"/>
          <w:sz w:val="24"/>
          <w:szCs w:val="24"/>
          <w:highlight w:val="none"/>
          <w:lang w:val="en-US" w:eastAsia="zh-CN" w:bidi="ar-SA"/>
        </w:rPr>
        <w:t>7</w:t>
      </w:r>
      <w:r>
        <w:rPr>
          <w:rFonts w:hint="eastAsia" w:ascii="宋体" w:hAnsi="宋体" w:eastAsiaTheme="minorEastAsia" w:cstheme="minorBidi"/>
          <w:color w:val="auto"/>
          <w:kern w:val="2"/>
          <w:sz w:val="24"/>
          <w:szCs w:val="24"/>
          <w:highlight w:val="none"/>
          <w:lang w:val="en-US" w:eastAsia="zh-CN" w:bidi="ar-SA"/>
        </w:rPr>
        <w:t>时</w:t>
      </w:r>
      <w:r>
        <w:rPr>
          <w:rFonts w:hint="eastAsia" w:ascii="宋体" w:hAnsi="宋体" w:cstheme="minorBidi"/>
          <w:color w:val="auto"/>
          <w:kern w:val="2"/>
          <w:sz w:val="24"/>
          <w:szCs w:val="24"/>
          <w:highlight w:val="none"/>
          <w:lang w:val="en-US" w:eastAsia="zh-CN" w:bidi="ar-SA"/>
        </w:rPr>
        <w:t>3</w:t>
      </w:r>
      <w:r>
        <w:rPr>
          <w:rFonts w:hint="eastAsia" w:ascii="宋体" w:hAnsi="宋体" w:eastAsiaTheme="minorEastAsia" w:cstheme="minorBidi"/>
          <w:color w:val="auto"/>
          <w:kern w:val="2"/>
          <w:sz w:val="24"/>
          <w:szCs w:val="24"/>
          <w:highlight w:val="none"/>
          <w:lang w:val="en-US" w:eastAsia="zh-CN" w:bidi="ar-SA"/>
        </w:rPr>
        <w:t>0分前</w:t>
      </w:r>
      <w:r>
        <w:rPr>
          <w:rFonts w:hint="eastAsia" w:ascii="宋体" w:hAnsi="宋体"/>
          <w:color w:val="auto"/>
          <w:sz w:val="24"/>
          <w:highlight w:val="none"/>
        </w:rPr>
        <w:t>。以</w:t>
      </w:r>
      <w:r>
        <w:rPr>
          <w:rFonts w:hint="eastAsia" w:ascii="宋体" w:hAnsi="宋体"/>
          <w:sz w:val="24"/>
          <w:highlight w:val="none"/>
        </w:rPr>
        <w:t>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w:t>
      </w:r>
      <w:r>
        <w:rPr>
          <w:rFonts w:hint="eastAsia" w:ascii="宋体" w:hAnsi="宋体" w:eastAsia="宋体" w:cs="宋体"/>
          <w:sz w:val="24"/>
          <w:highlight w:val="none"/>
        </w:rPr>
        <w:t>场递交或邮寄两种方式。采用邮寄方式的，应在邮寄外包装袋上注明“</w:t>
      </w:r>
      <w:r>
        <w:rPr>
          <w:rFonts w:hint="eastAsia" w:ascii="宋体" w:hAnsi="宋体"/>
          <w:color w:val="auto"/>
          <w:sz w:val="24"/>
          <w:highlight w:val="none"/>
          <w:lang w:val="en-US" w:eastAsia="zh-CN"/>
        </w:rPr>
        <w:t>202411空调维保月度材料采购</w:t>
      </w:r>
      <w:r>
        <w:rPr>
          <w:rFonts w:hint="eastAsia" w:ascii="宋体" w:hAnsi="宋体" w:eastAsia="宋体" w:cs="宋体"/>
          <w:sz w:val="24"/>
          <w:highlight w:val="none"/>
        </w:rPr>
        <w:t>”字样。投标供应商递交投标文件后，请联系采购人确认。投标供应商递交投标文件后，请联系采购人确认。</w:t>
      </w:r>
    </w:p>
    <w:p w14:paraId="00D431D7">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14:paraId="0F771A21">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14:paraId="29C9B2AD">
      <w:pPr>
        <w:pStyle w:val="16"/>
        <w:numPr>
          <w:ilvl w:val="0"/>
          <w:numId w:val="10"/>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14:paraId="4BD6E415">
      <w:pPr>
        <w:pStyle w:val="16"/>
        <w:numPr>
          <w:ilvl w:val="0"/>
          <w:numId w:val="0"/>
        </w:numPr>
        <w:spacing w:line="360" w:lineRule="auto"/>
        <w:ind w:left="480" w:leftChars="0"/>
        <w:rPr>
          <w:rFonts w:hint="default" w:ascii="宋体" w:hAnsi="宋体" w:eastAsiaTheme="minorEastAsia"/>
          <w:sz w:val="24"/>
          <w:highlight w:val="none"/>
          <w:lang w:val="en-US" w:eastAsia="zh-CN"/>
        </w:rPr>
      </w:pPr>
      <w:r>
        <w:rPr>
          <w:rFonts w:hint="eastAsia" w:ascii="宋体" w:hAnsi="宋体"/>
          <w:sz w:val="24"/>
          <w:highlight w:val="none"/>
          <w:lang w:val="en-US" w:eastAsia="zh-CN"/>
        </w:rPr>
        <w:t xml:space="preserve">                    </w:t>
      </w:r>
      <w:r>
        <w:rPr>
          <w:rFonts w:hint="eastAsia" w:ascii="宋体" w:hAnsi="宋体"/>
          <w:color w:val="auto"/>
          <w:sz w:val="24"/>
          <w:highlight w:val="none"/>
          <w:lang w:val="en-US" w:eastAsia="zh-CN"/>
        </w:rPr>
        <w:t>广州大学城能源发展有限公司</w:t>
      </w:r>
    </w:p>
    <w:p w14:paraId="596CDD58">
      <w:pPr>
        <w:pStyle w:val="16"/>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w:t>
      </w:r>
    </w:p>
    <w:p w14:paraId="405208C6">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p>
    <w:p w14:paraId="6B42C74B">
      <w:pPr>
        <w:pStyle w:val="15"/>
        <w:spacing w:line="360" w:lineRule="auto"/>
        <w:ind w:firstLine="480"/>
        <w:rPr>
          <w:rFonts w:hint="eastAsia" w:ascii="宋体" w:hAnsi="宋体"/>
          <w:sz w:val="24"/>
          <w:highlight w:val="none"/>
        </w:rPr>
      </w:pPr>
    </w:p>
    <w:p w14:paraId="3ED810AA">
      <w:pPr>
        <w:pStyle w:val="15"/>
        <w:spacing w:line="360" w:lineRule="auto"/>
        <w:ind w:firstLine="480"/>
        <w:rPr>
          <w:rFonts w:ascii="宋体" w:hAnsi="宋体"/>
          <w:color w:val="auto"/>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采购需求</w:t>
      </w:r>
    </w:p>
    <w:p w14:paraId="755E559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报价明细表</w:t>
      </w:r>
    </w:p>
    <w:p w14:paraId="13DFA71C">
      <w:pPr>
        <w:pStyle w:val="15"/>
        <w:spacing w:line="360" w:lineRule="auto"/>
        <w:ind w:firstLine="480"/>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供应商调查表</w:t>
      </w:r>
    </w:p>
    <w:p w14:paraId="6BCACDC0">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4.</w:t>
      </w:r>
      <w:r>
        <w:rPr>
          <w:rFonts w:hint="eastAsia" w:ascii="宋体" w:hAnsi="宋体" w:cs="Arial"/>
          <w:color w:val="auto"/>
          <w:sz w:val="24"/>
        </w:rPr>
        <w:t>法定代表人证明书</w:t>
      </w:r>
    </w:p>
    <w:p w14:paraId="28614177">
      <w:pPr>
        <w:pStyle w:val="15"/>
        <w:spacing w:line="360" w:lineRule="auto"/>
        <w:ind w:firstLine="1200" w:firstLineChars="500"/>
        <w:rPr>
          <w:rFonts w:hint="eastAsia" w:ascii="宋体" w:hAnsi="宋体" w:cs="Arial"/>
          <w:color w:val="auto"/>
          <w:sz w:val="24"/>
        </w:rPr>
      </w:pPr>
      <w:r>
        <w:rPr>
          <w:rFonts w:hint="eastAsia" w:ascii="宋体" w:hAnsi="宋体" w:cs="Arial"/>
          <w:color w:val="auto"/>
          <w:sz w:val="24"/>
          <w:lang w:val="en-US" w:eastAsia="zh-CN"/>
        </w:rPr>
        <w:t>5.</w:t>
      </w:r>
      <w:r>
        <w:rPr>
          <w:rFonts w:hint="eastAsia" w:ascii="宋体" w:hAnsi="宋体" w:cs="Arial"/>
          <w:color w:val="auto"/>
          <w:sz w:val="24"/>
        </w:rPr>
        <w:t>法定代表人授权委托书</w:t>
      </w:r>
    </w:p>
    <w:p w14:paraId="5D938631">
      <w:pPr>
        <w:pStyle w:val="15"/>
        <w:spacing w:line="360" w:lineRule="auto"/>
        <w:ind w:firstLine="1200" w:firstLineChars="500"/>
        <w:rPr>
          <w:rFonts w:hint="default" w:ascii="宋体" w:hAnsi="宋体" w:cs="Arial" w:eastAsiaTheme="minorEastAsia"/>
          <w:color w:val="auto"/>
          <w:sz w:val="24"/>
          <w:lang w:val="en-US" w:eastAsia="zh-CN"/>
        </w:rPr>
      </w:pPr>
      <w:r>
        <w:rPr>
          <w:rFonts w:hint="eastAsia" w:ascii="宋体" w:hAnsi="宋体" w:cs="Arial"/>
          <w:color w:val="auto"/>
          <w:sz w:val="24"/>
          <w:lang w:val="en-US" w:eastAsia="zh-CN"/>
        </w:rPr>
        <w:t>6.投标</w:t>
      </w:r>
      <w:r>
        <w:rPr>
          <w:rFonts w:hint="eastAsia" w:ascii="宋体" w:hAnsi="宋体" w:cs="Arial"/>
          <w:color w:val="auto"/>
          <w:sz w:val="24"/>
        </w:rPr>
        <w:t>声明函</w:t>
      </w:r>
    </w:p>
    <w:p w14:paraId="33BE5613">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7.</w:t>
      </w:r>
      <w:r>
        <w:rPr>
          <w:rFonts w:hint="eastAsia" w:ascii="宋体" w:hAnsi="宋体"/>
          <w:color w:val="auto"/>
          <w:sz w:val="24"/>
          <w:highlight w:val="none"/>
        </w:rPr>
        <w:t>实质性要求响应表</w:t>
      </w:r>
    </w:p>
    <w:p w14:paraId="38E95399">
      <w:pPr>
        <w:pStyle w:val="15"/>
        <w:spacing w:line="360" w:lineRule="auto"/>
        <w:ind w:firstLine="480"/>
        <w:rPr>
          <w:rFonts w:ascii="宋体" w:hAnsi="宋体"/>
          <w:color w:val="auto"/>
          <w:sz w:val="24"/>
          <w:highlight w:val="none"/>
        </w:rPr>
      </w:pPr>
      <w:r>
        <w:rPr>
          <w:rFonts w:hint="eastAsia" w:ascii="宋体" w:hAnsi="宋体"/>
          <w:color w:val="auto"/>
          <w:sz w:val="24"/>
          <w:highlight w:val="none"/>
          <w:lang w:val="en-US" w:eastAsia="zh-CN"/>
        </w:rPr>
        <w:t xml:space="preserve">      8.</w:t>
      </w:r>
      <w:r>
        <w:rPr>
          <w:rFonts w:hint="eastAsia" w:ascii="宋体" w:hAnsi="宋体"/>
          <w:color w:val="auto"/>
          <w:sz w:val="24"/>
          <w:highlight w:val="none"/>
        </w:rPr>
        <w:t>资格性和有效性审查表</w:t>
      </w:r>
    </w:p>
    <w:p w14:paraId="332D3705">
      <w:pPr>
        <w:pStyle w:val="15"/>
        <w:spacing w:line="360" w:lineRule="auto"/>
        <w:ind w:firstLine="480"/>
        <w:jc w:val="center"/>
        <w:rPr>
          <w:rFonts w:hint="eastAsia" w:ascii="宋体" w:hAnsi="宋体"/>
          <w:color w:val="auto"/>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w:t>
      </w:r>
      <w:r>
        <w:rPr>
          <w:rFonts w:hint="eastAsia" w:ascii="宋体" w:hAnsi="宋体"/>
          <w:color w:val="auto"/>
          <w:sz w:val="24"/>
          <w:highlight w:val="none"/>
        </w:rPr>
        <w:t>广州城投综合能源投资经营管理有限公司</w:t>
      </w:r>
    </w:p>
    <w:p w14:paraId="58720DAF">
      <w:pPr>
        <w:pStyle w:val="15"/>
        <w:spacing w:line="360" w:lineRule="auto"/>
        <w:ind w:firstLine="480"/>
        <w:jc w:val="center"/>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                                 广州大学城能源发展有限公司</w:t>
      </w:r>
    </w:p>
    <w:p w14:paraId="48603576">
      <w:pPr>
        <w:pStyle w:val="15"/>
        <w:spacing w:line="360" w:lineRule="auto"/>
        <w:ind w:right="960" w:firstLine="5280" w:firstLineChars="2200"/>
        <w:rPr>
          <w:rFonts w:ascii="宋体" w:hAnsi="宋体"/>
          <w:color w:val="auto"/>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11</w:t>
      </w:r>
      <w:bookmarkStart w:id="2" w:name="_GoBack"/>
      <w:bookmarkEnd w:id="2"/>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p>
    <w:p w14:paraId="3E25DC8B">
      <w:pPr>
        <w:widowControl/>
        <w:jc w:val="left"/>
        <w:rPr>
          <w:highlight w:val="none"/>
        </w:rPr>
      </w:pPr>
    </w:p>
    <w:p w14:paraId="2E46F7A8">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14:paraId="11DE98B3">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14:paraId="20E62A3D">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34CAA51E">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77AD227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7EBE7902">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480F9DF7">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6EC26177">
      <w:pPr>
        <w:spacing w:line="360" w:lineRule="auto"/>
        <w:ind w:firstLine="480" w:firstLineChars="200"/>
        <w:rPr>
          <w:rFonts w:ascii="宋体" w:hAnsi="宋体"/>
          <w:sz w:val="24"/>
          <w:highlight w:val="none"/>
        </w:rPr>
      </w:pPr>
      <w:r>
        <w:rPr>
          <w:rFonts w:hint="eastAsia" w:ascii="宋体" w:hAnsi="宋体"/>
          <w:sz w:val="24"/>
          <w:highlight w:val="none"/>
        </w:rPr>
        <w:t>（无）</w:t>
      </w:r>
    </w:p>
    <w:p w14:paraId="6A41073F">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1044D8AE">
      <w:pPr>
        <w:numPr>
          <w:ilvl w:val="0"/>
          <w:numId w:val="12"/>
        </w:numPr>
        <w:tabs>
          <w:tab w:val="left" w:pos="420"/>
        </w:tabs>
        <w:spacing w:line="360" w:lineRule="auto"/>
        <w:rPr>
          <w:sz w:val="22"/>
          <w:szCs w:val="22"/>
          <w:highlight w:val="none"/>
        </w:rPr>
      </w:pPr>
      <w:r>
        <w:rPr>
          <w:rFonts w:hint="eastAsia" w:ascii="宋体" w:hAnsi="宋体"/>
          <w:color w:val="auto"/>
          <w:sz w:val="24"/>
          <w:highlight w:val="none"/>
          <w:lang w:val="en-US" w:eastAsia="zh-CN"/>
        </w:rPr>
        <w:t>202411空调维保月度材料采购</w:t>
      </w:r>
      <w:r>
        <w:rPr>
          <w:rFonts w:hint="eastAsia" w:ascii="宋体" w:hAnsi="宋体"/>
          <w:sz w:val="22"/>
          <w:szCs w:val="22"/>
          <w:highlight w:val="none"/>
          <w:lang w:val="en-US" w:eastAsia="zh-CN"/>
        </w:rPr>
        <w:t>包组一五金材料类</w:t>
      </w:r>
      <w:r>
        <w:rPr>
          <w:rFonts w:hint="eastAsia" w:ascii="宋体" w:hAnsi="宋体"/>
          <w:sz w:val="22"/>
          <w:szCs w:val="22"/>
          <w:highlight w:val="none"/>
        </w:rPr>
        <w:t>清单</w:t>
      </w:r>
    </w:p>
    <w:tbl>
      <w:tblPr>
        <w:tblStyle w:val="5"/>
        <w:tblW w:w="8484" w:type="dxa"/>
        <w:tblInd w:w="0" w:type="dxa"/>
        <w:tblLayout w:type="fixed"/>
        <w:tblCellMar>
          <w:top w:w="0" w:type="dxa"/>
          <w:left w:w="108" w:type="dxa"/>
          <w:bottom w:w="0" w:type="dxa"/>
          <w:right w:w="108" w:type="dxa"/>
        </w:tblCellMar>
      </w:tblPr>
      <w:tblGrid>
        <w:gridCol w:w="692"/>
        <w:gridCol w:w="1507"/>
        <w:gridCol w:w="3420"/>
        <w:gridCol w:w="735"/>
        <w:gridCol w:w="750"/>
        <w:gridCol w:w="1380"/>
      </w:tblGrid>
      <w:tr w14:paraId="77FFD51A">
        <w:tblPrEx>
          <w:tblCellMar>
            <w:top w:w="0" w:type="dxa"/>
            <w:left w:w="108" w:type="dxa"/>
            <w:bottom w:w="0" w:type="dxa"/>
            <w:right w:w="108" w:type="dxa"/>
          </w:tblCellMar>
        </w:tblPrEx>
        <w:trPr>
          <w:trHeight w:val="48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CD527">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序号</w:t>
            </w:r>
          </w:p>
        </w:tc>
        <w:tc>
          <w:tcPr>
            <w:tcW w:w="1507" w:type="dxa"/>
            <w:tcBorders>
              <w:top w:val="single" w:color="auto" w:sz="4" w:space="0"/>
              <w:left w:val="nil"/>
              <w:bottom w:val="single" w:color="auto" w:sz="4" w:space="0"/>
              <w:right w:val="single" w:color="auto" w:sz="4" w:space="0"/>
              <w:tl2br w:val="nil"/>
              <w:tr2bl w:val="nil"/>
            </w:tcBorders>
            <w:vAlign w:val="center"/>
          </w:tcPr>
          <w:p w14:paraId="2CC0BD91">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产品名称</w:t>
            </w:r>
          </w:p>
        </w:tc>
        <w:tc>
          <w:tcPr>
            <w:tcW w:w="3420" w:type="dxa"/>
            <w:tcBorders>
              <w:top w:val="single" w:color="auto" w:sz="4" w:space="0"/>
              <w:left w:val="nil"/>
              <w:bottom w:val="single" w:color="auto" w:sz="4" w:space="0"/>
              <w:right w:val="single" w:color="auto" w:sz="4" w:space="0"/>
              <w:tl2br w:val="nil"/>
              <w:tr2bl w:val="nil"/>
            </w:tcBorders>
            <w:vAlign w:val="center"/>
          </w:tcPr>
          <w:p w14:paraId="60F875CF">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型号、规格</w:t>
            </w:r>
          </w:p>
        </w:tc>
        <w:tc>
          <w:tcPr>
            <w:tcW w:w="735" w:type="dxa"/>
            <w:tcBorders>
              <w:top w:val="single" w:color="auto" w:sz="4" w:space="0"/>
              <w:left w:val="nil"/>
              <w:bottom w:val="single" w:color="auto" w:sz="4" w:space="0"/>
              <w:right w:val="single" w:color="auto" w:sz="4" w:space="0"/>
              <w:tl2br w:val="nil"/>
              <w:tr2bl w:val="nil"/>
            </w:tcBorders>
            <w:vAlign w:val="center"/>
          </w:tcPr>
          <w:p w14:paraId="54DF7459">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单位</w:t>
            </w:r>
          </w:p>
        </w:tc>
        <w:tc>
          <w:tcPr>
            <w:tcW w:w="750" w:type="dxa"/>
            <w:tcBorders>
              <w:top w:val="single" w:color="auto" w:sz="4" w:space="0"/>
              <w:left w:val="nil"/>
              <w:bottom w:val="single" w:color="auto" w:sz="4" w:space="0"/>
              <w:right w:val="single" w:color="auto" w:sz="4" w:space="0"/>
              <w:tl2br w:val="nil"/>
              <w:tr2bl w:val="nil"/>
            </w:tcBorders>
            <w:vAlign w:val="center"/>
          </w:tcPr>
          <w:p w14:paraId="30DAA04E">
            <w:pPr>
              <w:widowControl/>
              <w:jc w:val="center"/>
              <w:rPr>
                <w:rFonts w:hint="eastAsia" w:ascii="宋体" w:hAnsi="宋体" w:eastAsia="宋体" w:cs="宋体"/>
                <w:b/>
                <w:kern w:val="0"/>
                <w:sz w:val="20"/>
                <w:szCs w:val="20"/>
                <w:highlight w:val="none"/>
              </w:rPr>
            </w:pPr>
            <w:r>
              <w:rPr>
                <w:rFonts w:hint="eastAsia" w:ascii="宋体" w:hAnsi="宋体" w:eastAsia="宋体" w:cs="宋体"/>
                <w:b/>
                <w:kern w:val="0"/>
                <w:sz w:val="20"/>
                <w:szCs w:val="20"/>
                <w:highlight w:val="none"/>
              </w:rPr>
              <w:t>数量</w:t>
            </w:r>
          </w:p>
        </w:tc>
        <w:tc>
          <w:tcPr>
            <w:tcW w:w="1380" w:type="dxa"/>
            <w:tcBorders>
              <w:top w:val="single" w:color="auto" w:sz="4" w:space="0"/>
              <w:left w:val="nil"/>
              <w:bottom w:val="single" w:color="auto" w:sz="4" w:space="0"/>
              <w:right w:val="single" w:color="auto" w:sz="4" w:space="0"/>
              <w:tl2br w:val="nil"/>
              <w:tr2bl w:val="nil"/>
            </w:tcBorders>
            <w:vAlign w:val="center"/>
          </w:tcPr>
          <w:p w14:paraId="2B2A991B">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F3D7885">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7818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2A71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交联聚乙烯绝缘聚氯乙烯护套电力电缆</w:t>
            </w:r>
          </w:p>
        </w:tc>
        <w:tc>
          <w:tcPr>
            <w:tcW w:w="3420" w:type="dxa"/>
            <w:tcBorders>
              <w:top w:val="single" w:color="auto" w:sz="4" w:space="0"/>
              <w:left w:val="nil"/>
              <w:bottom w:val="single" w:color="auto" w:sz="4" w:space="0"/>
              <w:right w:val="single" w:color="auto" w:sz="4" w:space="0"/>
              <w:tl2br w:val="nil"/>
              <w:tr2bl w:val="nil"/>
            </w:tcBorders>
            <w:vAlign w:val="center"/>
          </w:tcPr>
          <w:p w14:paraId="481DE8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型号规格：YJV-3*6+1*4mm2</w:t>
            </w:r>
          </w:p>
        </w:tc>
        <w:tc>
          <w:tcPr>
            <w:tcW w:w="735" w:type="dxa"/>
            <w:tcBorders>
              <w:top w:val="single" w:color="auto" w:sz="4" w:space="0"/>
              <w:left w:val="nil"/>
              <w:bottom w:val="single" w:color="auto" w:sz="4" w:space="0"/>
              <w:right w:val="single" w:color="auto" w:sz="4" w:space="0"/>
              <w:tl2br w:val="nil"/>
              <w:tr2bl w:val="nil"/>
            </w:tcBorders>
            <w:vAlign w:val="center"/>
          </w:tcPr>
          <w:p w14:paraId="4B60F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34479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nil"/>
              <w:bottom w:val="single" w:color="auto" w:sz="4" w:space="0"/>
              <w:right w:val="single" w:color="auto" w:sz="4" w:space="0"/>
              <w:tl2br w:val="nil"/>
              <w:tr2bl w:val="nil"/>
            </w:tcBorders>
            <w:vAlign w:val="center"/>
          </w:tcPr>
          <w:p w14:paraId="1A22DD5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4305A48">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97B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A20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铜芯聚氯乙烯绝缘聚氯乙烯护套软线电缆</w:t>
            </w:r>
          </w:p>
        </w:tc>
        <w:tc>
          <w:tcPr>
            <w:tcW w:w="3420" w:type="dxa"/>
            <w:tcBorders>
              <w:top w:val="single" w:color="auto" w:sz="4" w:space="0"/>
              <w:left w:val="nil"/>
              <w:bottom w:val="single" w:color="auto" w:sz="4" w:space="0"/>
              <w:right w:val="single" w:color="auto" w:sz="4" w:space="0"/>
              <w:tl2br w:val="nil"/>
              <w:tr2bl w:val="nil"/>
            </w:tcBorders>
            <w:vAlign w:val="center"/>
          </w:tcPr>
          <w:p w14:paraId="5165F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型号规格：BVR1*4mm2 带黄绿双色地线</w:t>
            </w:r>
          </w:p>
        </w:tc>
        <w:tc>
          <w:tcPr>
            <w:tcW w:w="735" w:type="dxa"/>
            <w:tcBorders>
              <w:top w:val="single" w:color="auto" w:sz="4" w:space="0"/>
              <w:left w:val="nil"/>
              <w:bottom w:val="single" w:color="auto" w:sz="4" w:space="0"/>
              <w:right w:val="single" w:color="auto" w:sz="4" w:space="0"/>
              <w:tl2br w:val="nil"/>
              <w:tr2bl w:val="nil"/>
            </w:tcBorders>
            <w:vAlign w:val="center"/>
          </w:tcPr>
          <w:p w14:paraId="1831B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4A446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A323B2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0A735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1B08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D013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PA尼龙波纹管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40E977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型号规格：：AD34.5</w:t>
            </w:r>
          </w:p>
        </w:tc>
        <w:tc>
          <w:tcPr>
            <w:tcW w:w="735" w:type="dxa"/>
            <w:tcBorders>
              <w:top w:val="single" w:color="auto" w:sz="4" w:space="0"/>
              <w:left w:val="nil"/>
              <w:bottom w:val="single" w:color="auto" w:sz="4" w:space="0"/>
              <w:right w:val="single" w:color="auto" w:sz="4" w:space="0"/>
              <w:tl2br w:val="nil"/>
              <w:tr2bl w:val="nil"/>
            </w:tcBorders>
            <w:vAlign w:val="center"/>
          </w:tcPr>
          <w:p w14:paraId="57FF63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B220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1779AE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433BB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B3A0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6AF5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绝缘黄腊管</w:t>
            </w:r>
          </w:p>
        </w:tc>
        <w:tc>
          <w:tcPr>
            <w:tcW w:w="3420" w:type="dxa"/>
            <w:tcBorders>
              <w:top w:val="single" w:color="auto" w:sz="4" w:space="0"/>
              <w:left w:val="nil"/>
              <w:bottom w:val="single" w:color="auto" w:sz="4" w:space="0"/>
              <w:right w:val="single" w:color="auto" w:sz="4" w:space="0"/>
              <w:tl2br w:val="nil"/>
              <w:tr2bl w:val="nil"/>
            </w:tcBorders>
            <w:vAlign w:val="center"/>
          </w:tcPr>
          <w:p w14:paraId="4AFC998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型号规格：内径8毫米</w:t>
            </w:r>
          </w:p>
        </w:tc>
        <w:tc>
          <w:tcPr>
            <w:tcW w:w="735" w:type="dxa"/>
            <w:tcBorders>
              <w:top w:val="single" w:color="auto" w:sz="4" w:space="0"/>
              <w:left w:val="nil"/>
              <w:bottom w:val="single" w:color="auto" w:sz="4" w:space="0"/>
              <w:right w:val="single" w:color="auto" w:sz="4" w:space="0"/>
              <w:tl2br w:val="nil"/>
              <w:tr2bl w:val="nil"/>
            </w:tcBorders>
            <w:vAlign w:val="center"/>
          </w:tcPr>
          <w:p w14:paraId="04D801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048A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474934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7E4CD6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6820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E294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绝缘黄腊管</w:t>
            </w:r>
          </w:p>
        </w:tc>
        <w:tc>
          <w:tcPr>
            <w:tcW w:w="3420" w:type="dxa"/>
            <w:tcBorders>
              <w:top w:val="single" w:color="auto" w:sz="4" w:space="0"/>
              <w:left w:val="nil"/>
              <w:bottom w:val="single" w:color="auto" w:sz="4" w:space="0"/>
              <w:right w:val="single" w:color="auto" w:sz="4" w:space="0"/>
              <w:tl2br w:val="nil"/>
              <w:tr2bl w:val="nil"/>
            </w:tcBorders>
            <w:vAlign w:val="center"/>
          </w:tcPr>
          <w:p w14:paraId="20C670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型号规格：内径10毫米</w:t>
            </w:r>
          </w:p>
        </w:tc>
        <w:tc>
          <w:tcPr>
            <w:tcW w:w="735" w:type="dxa"/>
            <w:tcBorders>
              <w:top w:val="single" w:color="auto" w:sz="4" w:space="0"/>
              <w:left w:val="nil"/>
              <w:bottom w:val="single" w:color="auto" w:sz="4" w:space="0"/>
              <w:right w:val="single" w:color="auto" w:sz="4" w:space="0"/>
              <w:tl2br w:val="nil"/>
              <w:tr2bl w:val="nil"/>
            </w:tcBorders>
            <w:vAlign w:val="center"/>
          </w:tcPr>
          <w:p w14:paraId="1A9DE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BE4A5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2B8FD7D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8AB184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D6F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4E1B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绝缘黄腊管</w:t>
            </w:r>
          </w:p>
        </w:tc>
        <w:tc>
          <w:tcPr>
            <w:tcW w:w="3420" w:type="dxa"/>
            <w:tcBorders>
              <w:top w:val="single" w:color="auto" w:sz="4" w:space="0"/>
              <w:left w:val="nil"/>
              <w:bottom w:val="single" w:color="auto" w:sz="4" w:space="0"/>
              <w:right w:val="single" w:color="auto" w:sz="4" w:space="0"/>
              <w:tl2br w:val="nil"/>
              <w:tr2bl w:val="nil"/>
            </w:tcBorders>
            <w:vAlign w:val="center"/>
          </w:tcPr>
          <w:p w14:paraId="00856A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型号规格：内径12毫米</w:t>
            </w:r>
          </w:p>
        </w:tc>
        <w:tc>
          <w:tcPr>
            <w:tcW w:w="735" w:type="dxa"/>
            <w:tcBorders>
              <w:top w:val="single" w:color="auto" w:sz="4" w:space="0"/>
              <w:left w:val="nil"/>
              <w:bottom w:val="single" w:color="auto" w:sz="4" w:space="0"/>
              <w:right w:val="single" w:color="auto" w:sz="4" w:space="0"/>
              <w:tl2br w:val="nil"/>
              <w:tr2bl w:val="nil"/>
            </w:tcBorders>
            <w:vAlign w:val="center"/>
          </w:tcPr>
          <w:p w14:paraId="47A4B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6F232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078E6A0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3950E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B7E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28884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防锈铁红油漆</w:t>
            </w:r>
          </w:p>
        </w:tc>
        <w:tc>
          <w:tcPr>
            <w:tcW w:w="3420" w:type="dxa"/>
            <w:tcBorders>
              <w:top w:val="single" w:color="auto" w:sz="4" w:space="0"/>
              <w:left w:val="nil"/>
              <w:bottom w:val="single" w:color="auto" w:sz="4" w:space="0"/>
              <w:right w:val="single" w:color="auto" w:sz="4" w:space="0"/>
              <w:tl2br w:val="nil"/>
              <w:tr2bl w:val="nil"/>
            </w:tcBorders>
            <w:vAlign w:val="center"/>
          </w:tcPr>
          <w:p w14:paraId="35FF59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规格参数：16KG/桶</w:t>
            </w:r>
          </w:p>
        </w:tc>
        <w:tc>
          <w:tcPr>
            <w:tcW w:w="735" w:type="dxa"/>
            <w:tcBorders>
              <w:top w:val="single" w:color="auto" w:sz="4" w:space="0"/>
              <w:left w:val="nil"/>
              <w:bottom w:val="single" w:color="auto" w:sz="4" w:space="0"/>
              <w:right w:val="single" w:color="auto" w:sz="4" w:space="0"/>
              <w:tl2br w:val="nil"/>
              <w:tr2bl w:val="nil"/>
            </w:tcBorders>
            <w:vAlign w:val="center"/>
          </w:tcPr>
          <w:p w14:paraId="389A6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DB63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7FE4314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930950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4BD1E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233A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油漆扫</w:t>
            </w:r>
          </w:p>
        </w:tc>
        <w:tc>
          <w:tcPr>
            <w:tcW w:w="3420" w:type="dxa"/>
            <w:tcBorders>
              <w:top w:val="single" w:color="auto" w:sz="4" w:space="0"/>
              <w:left w:val="nil"/>
              <w:bottom w:val="single" w:color="auto" w:sz="4" w:space="0"/>
              <w:right w:val="single" w:color="auto" w:sz="4" w:space="0"/>
              <w:tl2br w:val="nil"/>
              <w:tr2bl w:val="nil"/>
            </w:tcBorders>
            <w:vAlign w:val="center"/>
          </w:tcPr>
          <w:p w14:paraId="1ABEE6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型号规格：1.5寸</w:t>
            </w:r>
          </w:p>
        </w:tc>
        <w:tc>
          <w:tcPr>
            <w:tcW w:w="735" w:type="dxa"/>
            <w:tcBorders>
              <w:top w:val="single" w:color="auto" w:sz="4" w:space="0"/>
              <w:left w:val="nil"/>
              <w:bottom w:val="single" w:color="auto" w:sz="4" w:space="0"/>
              <w:right w:val="single" w:color="auto" w:sz="4" w:space="0"/>
              <w:tl2br w:val="nil"/>
              <w:tr2bl w:val="nil"/>
            </w:tcBorders>
            <w:vAlign w:val="center"/>
          </w:tcPr>
          <w:p w14:paraId="36A9C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7A9FA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09AB134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86D02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39DF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492B2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铜芯聚氯乙烯绝缘布电线/电线BV</w:t>
            </w:r>
          </w:p>
        </w:tc>
        <w:tc>
          <w:tcPr>
            <w:tcW w:w="3420" w:type="dxa"/>
            <w:tcBorders>
              <w:top w:val="single" w:color="auto" w:sz="4" w:space="0"/>
              <w:left w:val="nil"/>
              <w:bottom w:val="single" w:color="auto" w:sz="4" w:space="0"/>
              <w:right w:val="single" w:color="auto" w:sz="4" w:space="0"/>
              <w:tl2br w:val="nil"/>
              <w:tr2bl w:val="nil"/>
            </w:tcBorders>
            <w:vAlign w:val="center"/>
          </w:tcPr>
          <w:p w14:paraId="34C20C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型号规格：2.5mm2 、BV铜芯单股硬线，</w:t>
            </w:r>
          </w:p>
        </w:tc>
        <w:tc>
          <w:tcPr>
            <w:tcW w:w="735" w:type="dxa"/>
            <w:tcBorders>
              <w:top w:val="single" w:color="auto" w:sz="4" w:space="0"/>
              <w:left w:val="nil"/>
              <w:bottom w:val="single" w:color="auto" w:sz="4" w:space="0"/>
              <w:right w:val="single" w:color="auto" w:sz="4" w:space="0"/>
              <w:tl2br w:val="nil"/>
              <w:tr2bl w:val="nil"/>
            </w:tcBorders>
            <w:vAlign w:val="center"/>
          </w:tcPr>
          <w:p w14:paraId="1E737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5BDA64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499E45B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7C3A1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5FC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406F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网纹透明橡胶水管</w:t>
            </w:r>
          </w:p>
        </w:tc>
        <w:tc>
          <w:tcPr>
            <w:tcW w:w="3420" w:type="dxa"/>
            <w:tcBorders>
              <w:top w:val="single" w:color="auto" w:sz="4" w:space="0"/>
              <w:left w:val="nil"/>
              <w:bottom w:val="single" w:color="auto" w:sz="4" w:space="0"/>
              <w:right w:val="single" w:color="auto" w:sz="4" w:space="0"/>
              <w:tl2br w:val="nil"/>
              <w:tr2bl w:val="nil"/>
            </w:tcBorders>
            <w:vAlign w:val="center"/>
          </w:tcPr>
          <w:p w14:paraId="14F17E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型号规格：6分</w:t>
            </w:r>
          </w:p>
        </w:tc>
        <w:tc>
          <w:tcPr>
            <w:tcW w:w="735" w:type="dxa"/>
            <w:tcBorders>
              <w:top w:val="single" w:color="auto" w:sz="4" w:space="0"/>
              <w:left w:val="nil"/>
              <w:bottom w:val="single" w:color="auto" w:sz="4" w:space="0"/>
              <w:right w:val="single" w:color="auto" w:sz="4" w:space="0"/>
              <w:tl2br w:val="nil"/>
              <w:tr2bl w:val="nil"/>
            </w:tcBorders>
            <w:vAlign w:val="center"/>
          </w:tcPr>
          <w:p w14:paraId="73EF1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46E8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4A0B9B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7F523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A776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7C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7B02B1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型号规格：直径21-38mm；厚1.2mm</w:t>
            </w:r>
          </w:p>
        </w:tc>
        <w:tc>
          <w:tcPr>
            <w:tcW w:w="735" w:type="dxa"/>
            <w:tcBorders>
              <w:top w:val="single" w:color="auto" w:sz="4" w:space="0"/>
              <w:left w:val="nil"/>
              <w:bottom w:val="single" w:color="auto" w:sz="4" w:space="0"/>
              <w:right w:val="single" w:color="auto" w:sz="4" w:space="0"/>
              <w:tl2br w:val="nil"/>
              <w:tr2bl w:val="nil"/>
            </w:tcBorders>
            <w:vAlign w:val="center"/>
          </w:tcPr>
          <w:p w14:paraId="169C2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51DF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238E192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7105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AA8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2159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29541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品牌：铜锋、宁容、丰明等同类型品牌；规格型号：CBB60、2.0uf、500V.AC50/60HZ、圆柱形 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76230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BEE8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2D9FBAE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3702DF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AA5A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BDC1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4CAB94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品牌：铜锋、宁容、丰明等同类型品牌；规格型号：CBB60、1.5uf、500V.AC50/60HZ、圆柱形 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7149C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7CB6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7A43366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C53A74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074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C2F3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1FC61A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品牌：铜锋、宁容、丰明等同类型品牌；规格型号：CBB60、2.5uf、500V.AC50/60HZ、备注：要保证是正品及生产日期是近2年的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0EFC1C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AECB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19E037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DC53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FF15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5768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15690F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品牌：铜锋、宁容、丰明等同类型品牌；CBB60、3.5uf、500V.AC50/60HZ、备注：要保证是正品及生产日期是近2年的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3E5C3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A832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A7E81F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57E6B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7B3F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9860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三角皮带</w:t>
            </w:r>
          </w:p>
        </w:tc>
        <w:tc>
          <w:tcPr>
            <w:tcW w:w="3420" w:type="dxa"/>
            <w:tcBorders>
              <w:top w:val="single" w:color="auto" w:sz="4" w:space="0"/>
              <w:left w:val="nil"/>
              <w:bottom w:val="single" w:color="auto" w:sz="4" w:space="0"/>
              <w:right w:val="single" w:color="auto" w:sz="4" w:space="0"/>
              <w:tl2br w:val="nil"/>
              <w:tr2bl w:val="nil"/>
            </w:tcBorders>
            <w:vAlign w:val="center"/>
          </w:tcPr>
          <w:p w14:paraId="4790BF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型号规格：SPZ1060(LW)</w:t>
            </w:r>
          </w:p>
        </w:tc>
        <w:tc>
          <w:tcPr>
            <w:tcW w:w="735" w:type="dxa"/>
            <w:tcBorders>
              <w:top w:val="single" w:color="auto" w:sz="4" w:space="0"/>
              <w:left w:val="nil"/>
              <w:bottom w:val="single" w:color="auto" w:sz="4" w:space="0"/>
              <w:right w:val="single" w:color="auto" w:sz="4" w:space="0"/>
              <w:tl2br w:val="nil"/>
              <w:tr2bl w:val="nil"/>
            </w:tcBorders>
            <w:vAlign w:val="center"/>
          </w:tcPr>
          <w:p w14:paraId="1EE52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081179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5BAE39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37A6E0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70B3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7DC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风机盘管液晶温控器</w:t>
            </w:r>
          </w:p>
        </w:tc>
        <w:tc>
          <w:tcPr>
            <w:tcW w:w="3420" w:type="dxa"/>
            <w:tcBorders>
              <w:top w:val="single" w:color="auto" w:sz="4" w:space="0"/>
              <w:left w:val="nil"/>
              <w:bottom w:val="single" w:color="auto" w:sz="4" w:space="0"/>
              <w:right w:val="single" w:color="auto" w:sz="4" w:space="0"/>
              <w:tl2br w:val="nil"/>
              <w:tr2bl w:val="nil"/>
            </w:tcBorders>
            <w:vAlign w:val="center"/>
          </w:tcPr>
          <w:p w14:paraId="73AD9F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型号规格：单冷式：不要暖气界面显；不要单独通风模式；不要时间设置；达到设定温度时停二通阀不停风机；面板和底座分体；液晶显示；按键式（不要触控式）质保期3年以上</w:t>
            </w:r>
          </w:p>
        </w:tc>
        <w:tc>
          <w:tcPr>
            <w:tcW w:w="735" w:type="dxa"/>
            <w:tcBorders>
              <w:top w:val="single" w:color="auto" w:sz="4" w:space="0"/>
              <w:left w:val="nil"/>
              <w:bottom w:val="single" w:color="auto" w:sz="4" w:space="0"/>
              <w:right w:val="single" w:color="auto" w:sz="4" w:space="0"/>
              <w:tl2br w:val="nil"/>
              <w:tr2bl w:val="nil"/>
            </w:tcBorders>
            <w:vAlign w:val="center"/>
          </w:tcPr>
          <w:p w14:paraId="20098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5808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nil"/>
              <w:bottom w:val="single" w:color="auto" w:sz="4" w:space="0"/>
              <w:right w:val="single" w:color="auto" w:sz="4" w:space="0"/>
              <w:tl2br w:val="nil"/>
              <w:tr2bl w:val="nil"/>
            </w:tcBorders>
            <w:vAlign w:val="center"/>
          </w:tcPr>
          <w:p w14:paraId="5BF33B5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642A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3B1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CBB4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铝皮</w:t>
            </w:r>
          </w:p>
        </w:tc>
        <w:tc>
          <w:tcPr>
            <w:tcW w:w="3420" w:type="dxa"/>
            <w:tcBorders>
              <w:top w:val="single" w:color="auto" w:sz="4" w:space="0"/>
              <w:left w:val="nil"/>
              <w:bottom w:val="single" w:color="auto" w:sz="4" w:space="0"/>
              <w:right w:val="single" w:color="auto" w:sz="4" w:space="0"/>
              <w:tl2br w:val="nil"/>
              <w:tr2bl w:val="nil"/>
            </w:tcBorders>
            <w:vAlign w:val="center"/>
          </w:tcPr>
          <w:p w14:paraId="0F74B1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型号规格：宽1000mm、厚0.5mm</w:t>
            </w:r>
          </w:p>
        </w:tc>
        <w:tc>
          <w:tcPr>
            <w:tcW w:w="735" w:type="dxa"/>
            <w:tcBorders>
              <w:top w:val="single" w:color="auto" w:sz="4" w:space="0"/>
              <w:left w:val="nil"/>
              <w:bottom w:val="single" w:color="auto" w:sz="4" w:space="0"/>
              <w:right w:val="single" w:color="auto" w:sz="4" w:space="0"/>
              <w:tl2br w:val="nil"/>
              <w:tr2bl w:val="nil"/>
            </w:tcBorders>
            <w:vAlign w:val="center"/>
          </w:tcPr>
          <w:p w14:paraId="1B76C0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8765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102815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A7AF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C3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1688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油漆滚筒刷</w:t>
            </w:r>
          </w:p>
        </w:tc>
        <w:tc>
          <w:tcPr>
            <w:tcW w:w="3420" w:type="dxa"/>
            <w:tcBorders>
              <w:top w:val="single" w:color="auto" w:sz="4" w:space="0"/>
              <w:left w:val="nil"/>
              <w:bottom w:val="single" w:color="auto" w:sz="4" w:space="0"/>
              <w:right w:val="single" w:color="auto" w:sz="4" w:space="0"/>
              <w:tl2br w:val="nil"/>
              <w:tr2bl w:val="nil"/>
            </w:tcBorders>
            <w:vAlign w:val="center"/>
          </w:tcPr>
          <w:p w14:paraId="7F898A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型号规格：9寸</w:t>
            </w:r>
          </w:p>
        </w:tc>
        <w:tc>
          <w:tcPr>
            <w:tcW w:w="735" w:type="dxa"/>
            <w:tcBorders>
              <w:top w:val="single" w:color="auto" w:sz="4" w:space="0"/>
              <w:left w:val="nil"/>
              <w:bottom w:val="single" w:color="auto" w:sz="4" w:space="0"/>
              <w:right w:val="single" w:color="auto" w:sz="4" w:space="0"/>
              <w:tl2br w:val="nil"/>
              <w:tr2bl w:val="nil"/>
            </w:tcBorders>
            <w:vAlign w:val="center"/>
          </w:tcPr>
          <w:p w14:paraId="35E1D9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48F1B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21B6511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1EB0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1FD4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836E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水性环氧地坪漆</w:t>
            </w:r>
          </w:p>
        </w:tc>
        <w:tc>
          <w:tcPr>
            <w:tcW w:w="3420" w:type="dxa"/>
            <w:tcBorders>
              <w:top w:val="single" w:color="auto" w:sz="4" w:space="0"/>
              <w:left w:val="nil"/>
              <w:bottom w:val="single" w:color="auto" w:sz="4" w:space="0"/>
              <w:right w:val="single" w:color="auto" w:sz="4" w:space="0"/>
              <w:tl2br w:val="nil"/>
              <w:tr2bl w:val="nil"/>
            </w:tcBorders>
            <w:vAlign w:val="center"/>
          </w:tcPr>
          <w:p w14:paraId="38F718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型号规格：三效合一，标准翠-哑光、20KG/桶</w:t>
            </w:r>
          </w:p>
        </w:tc>
        <w:tc>
          <w:tcPr>
            <w:tcW w:w="735" w:type="dxa"/>
            <w:tcBorders>
              <w:top w:val="single" w:color="auto" w:sz="4" w:space="0"/>
              <w:left w:val="nil"/>
              <w:bottom w:val="single" w:color="auto" w:sz="4" w:space="0"/>
              <w:right w:val="single" w:color="auto" w:sz="4" w:space="0"/>
              <w:tl2br w:val="nil"/>
              <w:tr2bl w:val="nil"/>
            </w:tcBorders>
            <w:vAlign w:val="center"/>
          </w:tcPr>
          <w:p w14:paraId="4AF047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3A842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4A3E92D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F9EE5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1E85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4EA1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防锈铁红油漆</w:t>
            </w:r>
          </w:p>
        </w:tc>
        <w:tc>
          <w:tcPr>
            <w:tcW w:w="3420" w:type="dxa"/>
            <w:tcBorders>
              <w:top w:val="single" w:color="auto" w:sz="4" w:space="0"/>
              <w:left w:val="nil"/>
              <w:bottom w:val="single" w:color="auto" w:sz="4" w:space="0"/>
              <w:right w:val="single" w:color="auto" w:sz="4" w:space="0"/>
              <w:tl2br w:val="nil"/>
              <w:tr2bl w:val="nil"/>
            </w:tcBorders>
            <w:vAlign w:val="center"/>
          </w:tcPr>
          <w:p w14:paraId="13F9F2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型号规格：16KG/桶</w:t>
            </w:r>
          </w:p>
        </w:tc>
        <w:tc>
          <w:tcPr>
            <w:tcW w:w="735" w:type="dxa"/>
            <w:tcBorders>
              <w:top w:val="single" w:color="auto" w:sz="4" w:space="0"/>
              <w:left w:val="nil"/>
              <w:bottom w:val="single" w:color="auto" w:sz="4" w:space="0"/>
              <w:right w:val="single" w:color="auto" w:sz="4" w:space="0"/>
              <w:tl2br w:val="nil"/>
              <w:tr2bl w:val="nil"/>
            </w:tcBorders>
            <w:vAlign w:val="center"/>
          </w:tcPr>
          <w:p w14:paraId="7B7EE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E217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3CCF7A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53B58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AE52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4A15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0EA4B6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型号规格：醇酸中灰；规格参数：15KG/桶</w:t>
            </w:r>
          </w:p>
        </w:tc>
        <w:tc>
          <w:tcPr>
            <w:tcW w:w="735" w:type="dxa"/>
            <w:tcBorders>
              <w:top w:val="single" w:color="auto" w:sz="4" w:space="0"/>
              <w:left w:val="nil"/>
              <w:bottom w:val="single" w:color="auto" w:sz="4" w:space="0"/>
              <w:right w:val="single" w:color="auto" w:sz="4" w:space="0"/>
              <w:tl2br w:val="nil"/>
              <w:tr2bl w:val="nil"/>
            </w:tcBorders>
            <w:vAlign w:val="center"/>
          </w:tcPr>
          <w:p w14:paraId="45CD09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5B22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1050479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B2EDE8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4D4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77C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盘管电机</w:t>
            </w:r>
          </w:p>
        </w:tc>
        <w:tc>
          <w:tcPr>
            <w:tcW w:w="3420" w:type="dxa"/>
            <w:tcBorders>
              <w:top w:val="single" w:color="auto" w:sz="4" w:space="0"/>
              <w:left w:val="nil"/>
              <w:bottom w:val="single" w:color="auto" w:sz="4" w:space="0"/>
              <w:right w:val="single" w:color="auto" w:sz="4" w:space="0"/>
              <w:tl2br w:val="nil"/>
              <w:tr2bl w:val="nil"/>
            </w:tcBorders>
            <w:vAlign w:val="center"/>
          </w:tcPr>
          <w:p w14:paraId="0AD9D2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双轴 轴径：14mm 35W</w:t>
            </w:r>
          </w:p>
        </w:tc>
        <w:tc>
          <w:tcPr>
            <w:tcW w:w="735" w:type="dxa"/>
            <w:tcBorders>
              <w:top w:val="single" w:color="auto" w:sz="4" w:space="0"/>
              <w:left w:val="nil"/>
              <w:bottom w:val="single" w:color="auto" w:sz="4" w:space="0"/>
              <w:right w:val="single" w:color="auto" w:sz="4" w:space="0"/>
              <w:tl2br w:val="nil"/>
              <w:tr2bl w:val="nil"/>
            </w:tcBorders>
            <w:vAlign w:val="center"/>
          </w:tcPr>
          <w:p w14:paraId="5C5FD6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50" w:type="dxa"/>
            <w:tcBorders>
              <w:top w:val="single" w:color="auto" w:sz="4" w:space="0"/>
              <w:left w:val="nil"/>
              <w:bottom w:val="single" w:color="auto" w:sz="4" w:space="0"/>
              <w:right w:val="single" w:color="auto" w:sz="4" w:space="0"/>
              <w:tl2br w:val="nil"/>
              <w:tr2bl w:val="nil"/>
            </w:tcBorders>
            <w:vAlign w:val="center"/>
          </w:tcPr>
          <w:p w14:paraId="6C706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30EB42A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40753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6344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C70F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铜芯聚氯乙烯绝缘软电线BVR</w:t>
            </w:r>
          </w:p>
        </w:tc>
        <w:tc>
          <w:tcPr>
            <w:tcW w:w="3420" w:type="dxa"/>
            <w:tcBorders>
              <w:top w:val="single" w:color="auto" w:sz="4" w:space="0"/>
              <w:left w:val="nil"/>
              <w:bottom w:val="single" w:color="auto" w:sz="4" w:space="0"/>
              <w:right w:val="single" w:color="auto" w:sz="4" w:space="0"/>
              <w:tl2br w:val="nil"/>
              <w:tr2bl w:val="nil"/>
            </w:tcBorders>
            <w:vAlign w:val="center"/>
          </w:tcPr>
          <w:p w14:paraId="79970C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型号规格：1mm2、黑色</w:t>
            </w:r>
          </w:p>
        </w:tc>
        <w:tc>
          <w:tcPr>
            <w:tcW w:w="735" w:type="dxa"/>
            <w:tcBorders>
              <w:top w:val="single" w:color="auto" w:sz="4" w:space="0"/>
              <w:left w:val="nil"/>
              <w:bottom w:val="single" w:color="auto" w:sz="4" w:space="0"/>
              <w:right w:val="single" w:color="auto" w:sz="4" w:space="0"/>
              <w:tl2br w:val="nil"/>
              <w:tr2bl w:val="nil"/>
            </w:tcBorders>
            <w:vAlign w:val="center"/>
          </w:tcPr>
          <w:p w14:paraId="2E52D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102B7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53CAEB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A33FB6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685B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625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3420" w:type="dxa"/>
            <w:tcBorders>
              <w:top w:val="single" w:color="auto" w:sz="4" w:space="0"/>
              <w:left w:val="nil"/>
              <w:bottom w:val="single" w:color="auto" w:sz="4" w:space="0"/>
              <w:right w:val="single" w:color="auto" w:sz="4" w:space="0"/>
              <w:tl2br w:val="nil"/>
              <w:tr2bl w:val="nil"/>
            </w:tcBorders>
            <w:vAlign w:val="center"/>
          </w:tcPr>
          <w:p w14:paraId="4B3377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品牌：正泰、德力西、上海良信；型号规格：CJX2-5011,220V、3P、卡轨安装</w:t>
            </w:r>
          </w:p>
        </w:tc>
        <w:tc>
          <w:tcPr>
            <w:tcW w:w="735" w:type="dxa"/>
            <w:tcBorders>
              <w:top w:val="single" w:color="auto" w:sz="4" w:space="0"/>
              <w:left w:val="nil"/>
              <w:bottom w:val="single" w:color="auto" w:sz="4" w:space="0"/>
              <w:right w:val="single" w:color="auto" w:sz="4" w:space="0"/>
              <w:tl2br w:val="nil"/>
              <w:tr2bl w:val="nil"/>
            </w:tcBorders>
            <w:vAlign w:val="center"/>
          </w:tcPr>
          <w:p w14:paraId="03E935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C52C9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3E8EA98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12699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D2F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2E4BE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交流接触器</w:t>
            </w:r>
          </w:p>
        </w:tc>
        <w:tc>
          <w:tcPr>
            <w:tcW w:w="3420" w:type="dxa"/>
            <w:tcBorders>
              <w:top w:val="single" w:color="auto" w:sz="4" w:space="0"/>
              <w:left w:val="nil"/>
              <w:bottom w:val="single" w:color="auto" w:sz="4" w:space="0"/>
              <w:right w:val="single" w:color="auto" w:sz="4" w:space="0"/>
              <w:tl2br w:val="nil"/>
              <w:tr2bl w:val="nil"/>
            </w:tcBorders>
            <w:vAlign w:val="center"/>
          </w:tcPr>
          <w:p w14:paraId="047967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品牌：正泰、德力西、上海良信；型号规格：CJX2-4011,220V、3P、卡轨安装</w:t>
            </w:r>
          </w:p>
        </w:tc>
        <w:tc>
          <w:tcPr>
            <w:tcW w:w="735" w:type="dxa"/>
            <w:tcBorders>
              <w:top w:val="single" w:color="auto" w:sz="4" w:space="0"/>
              <w:left w:val="nil"/>
              <w:bottom w:val="single" w:color="auto" w:sz="4" w:space="0"/>
              <w:right w:val="single" w:color="auto" w:sz="4" w:space="0"/>
              <w:tl2br w:val="nil"/>
              <w:tr2bl w:val="nil"/>
            </w:tcBorders>
            <w:vAlign w:val="center"/>
          </w:tcPr>
          <w:p w14:paraId="49896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7DAA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601762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3A015F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285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2096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三角皮带</w:t>
            </w:r>
          </w:p>
        </w:tc>
        <w:tc>
          <w:tcPr>
            <w:tcW w:w="3420" w:type="dxa"/>
            <w:tcBorders>
              <w:top w:val="single" w:color="auto" w:sz="4" w:space="0"/>
              <w:left w:val="nil"/>
              <w:bottom w:val="single" w:color="auto" w:sz="4" w:space="0"/>
              <w:right w:val="single" w:color="auto" w:sz="4" w:space="0"/>
              <w:tl2br w:val="nil"/>
              <w:tr2bl w:val="nil"/>
            </w:tcBorders>
            <w:vAlign w:val="center"/>
          </w:tcPr>
          <w:p w14:paraId="081344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型号规格：SPZ950(LW)</w:t>
            </w:r>
          </w:p>
        </w:tc>
        <w:tc>
          <w:tcPr>
            <w:tcW w:w="735" w:type="dxa"/>
            <w:tcBorders>
              <w:top w:val="single" w:color="auto" w:sz="4" w:space="0"/>
              <w:left w:val="nil"/>
              <w:bottom w:val="single" w:color="auto" w:sz="4" w:space="0"/>
              <w:right w:val="single" w:color="auto" w:sz="4" w:space="0"/>
              <w:tl2br w:val="nil"/>
              <w:tr2bl w:val="nil"/>
            </w:tcBorders>
            <w:vAlign w:val="center"/>
          </w:tcPr>
          <w:p w14:paraId="0F9CA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21C94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2913E87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C218B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D1C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97CB6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中间继电器</w:t>
            </w:r>
          </w:p>
        </w:tc>
        <w:tc>
          <w:tcPr>
            <w:tcW w:w="3420" w:type="dxa"/>
            <w:tcBorders>
              <w:top w:val="single" w:color="auto" w:sz="4" w:space="0"/>
              <w:left w:val="nil"/>
              <w:bottom w:val="single" w:color="auto" w:sz="4" w:space="0"/>
              <w:right w:val="single" w:color="auto" w:sz="4" w:space="0"/>
              <w:tl2br w:val="nil"/>
              <w:tr2bl w:val="nil"/>
            </w:tcBorders>
            <w:vAlign w:val="center"/>
          </w:tcPr>
          <w:p w14:paraId="5B1CB3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型号规格：JZX-22F（D）/4Z，14脚、3A、AC220V</w:t>
            </w:r>
          </w:p>
        </w:tc>
        <w:tc>
          <w:tcPr>
            <w:tcW w:w="735" w:type="dxa"/>
            <w:tcBorders>
              <w:top w:val="single" w:color="auto" w:sz="4" w:space="0"/>
              <w:left w:val="nil"/>
              <w:bottom w:val="single" w:color="auto" w:sz="4" w:space="0"/>
              <w:right w:val="single" w:color="auto" w:sz="4" w:space="0"/>
              <w:tl2br w:val="nil"/>
              <w:tr2bl w:val="nil"/>
            </w:tcBorders>
            <w:vAlign w:val="center"/>
          </w:tcPr>
          <w:p w14:paraId="6385B4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74405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66E2ABF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9F8986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5FD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05F1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端子专用防尘盖</w:t>
            </w:r>
          </w:p>
        </w:tc>
        <w:tc>
          <w:tcPr>
            <w:tcW w:w="3420" w:type="dxa"/>
            <w:tcBorders>
              <w:top w:val="single" w:color="auto" w:sz="4" w:space="0"/>
              <w:left w:val="nil"/>
              <w:bottom w:val="single" w:color="auto" w:sz="4" w:space="0"/>
              <w:right w:val="single" w:color="auto" w:sz="4" w:space="0"/>
              <w:tl2br w:val="nil"/>
              <w:tr2bl w:val="nil"/>
            </w:tcBorders>
            <w:vAlign w:val="center"/>
          </w:tcPr>
          <w:p w14:paraId="59F74C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型号规格：TC-100A-4P；材质：塑料透明</w:t>
            </w:r>
          </w:p>
        </w:tc>
        <w:tc>
          <w:tcPr>
            <w:tcW w:w="735" w:type="dxa"/>
            <w:tcBorders>
              <w:top w:val="single" w:color="auto" w:sz="4" w:space="0"/>
              <w:left w:val="nil"/>
              <w:bottom w:val="single" w:color="auto" w:sz="4" w:space="0"/>
              <w:right w:val="single" w:color="auto" w:sz="4" w:space="0"/>
              <w:tl2br w:val="nil"/>
              <w:tr2bl w:val="nil"/>
            </w:tcBorders>
            <w:vAlign w:val="center"/>
          </w:tcPr>
          <w:p w14:paraId="3A785B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D1D1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99D531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437156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5723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E3F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端子专用防尘盖</w:t>
            </w:r>
          </w:p>
        </w:tc>
        <w:tc>
          <w:tcPr>
            <w:tcW w:w="3420" w:type="dxa"/>
            <w:tcBorders>
              <w:top w:val="single" w:color="auto" w:sz="4" w:space="0"/>
              <w:left w:val="nil"/>
              <w:bottom w:val="single" w:color="auto" w:sz="4" w:space="0"/>
              <w:right w:val="single" w:color="auto" w:sz="4" w:space="0"/>
              <w:tl2br w:val="nil"/>
              <w:tr2bl w:val="nil"/>
            </w:tcBorders>
            <w:vAlign w:val="center"/>
          </w:tcPr>
          <w:p w14:paraId="08D1C9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型号规格：TD-30A、1米/条；材质：塑料透明</w:t>
            </w:r>
          </w:p>
        </w:tc>
        <w:tc>
          <w:tcPr>
            <w:tcW w:w="735" w:type="dxa"/>
            <w:tcBorders>
              <w:top w:val="single" w:color="auto" w:sz="4" w:space="0"/>
              <w:left w:val="nil"/>
              <w:bottom w:val="single" w:color="auto" w:sz="4" w:space="0"/>
              <w:right w:val="single" w:color="auto" w:sz="4" w:space="0"/>
              <w:tl2br w:val="nil"/>
              <w:tr2bl w:val="nil"/>
            </w:tcBorders>
            <w:vAlign w:val="center"/>
          </w:tcPr>
          <w:p w14:paraId="502AC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510C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3EAF13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0D41F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6D8B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2B6D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端子专用防尘盖</w:t>
            </w:r>
          </w:p>
        </w:tc>
        <w:tc>
          <w:tcPr>
            <w:tcW w:w="3420" w:type="dxa"/>
            <w:tcBorders>
              <w:top w:val="single" w:color="auto" w:sz="4" w:space="0"/>
              <w:left w:val="nil"/>
              <w:bottom w:val="single" w:color="auto" w:sz="4" w:space="0"/>
              <w:right w:val="single" w:color="auto" w:sz="4" w:space="0"/>
              <w:tl2br w:val="nil"/>
              <w:tr2bl w:val="nil"/>
            </w:tcBorders>
            <w:vAlign w:val="center"/>
          </w:tcPr>
          <w:p w14:paraId="4958B9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型号规格：TD-60A、1米/条；材质：塑料透明</w:t>
            </w:r>
          </w:p>
        </w:tc>
        <w:tc>
          <w:tcPr>
            <w:tcW w:w="735" w:type="dxa"/>
            <w:tcBorders>
              <w:top w:val="single" w:color="auto" w:sz="4" w:space="0"/>
              <w:left w:val="nil"/>
              <w:bottom w:val="single" w:color="auto" w:sz="4" w:space="0"/>
              <w:right w:val="single" w:color="auto" w:sz="4" w:space="0"/>
              <w:tl2br w:val="nil"/>
              <w:tr2bl w:val="nil"/>
            </w:tcBorders>
            <w:vAlign w:val="center"/>
          </w:tcPr>
          <w:p w14:paraId="5746D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C33CB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061DE4A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62F74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4C4F8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C9C2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端子专用防尘盖</w:t>
            </w:r>
          </w:p>
        </w:tc>
        <w:tc>
          <w:tcPr>
            <w:tcW w:w="3420" w:type="dxa"/>
            <w:tcBorders>
              <w:top w:val="single" w:color="auto" w:sz="4" w:space="0"/>
              <w:left w:val="nil"/>
              <w:bottom w:val="single" w:color="auto" w:sz="4" w:space="0"/>
              <w:right w:val="single" w:color="auto" w:sz="4" w:space="0"/>
              <w:tl2br w:val="nil"/>
              <w:tr2bl w:val="nil"/>
            </w:tcBorders>
            <w:vAlign w:val="center"/>
          </w:tcPr>
          <w:p w14:paraId="7F68DC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型号规格：TD-100A、1米/条；材质：塑料透明</w:t>
            </w:r>
          </w:p>
        </w:tc>
        <w:tc>
          <w:tcPr>
            <w:tcW w:w="735" w:type="dxa"/>
            <w:tcBorders>
              <w:top w:val="single" w:color="auto" w:sz="4" w:space="0"/>
              <w:left w:val="nil"/>
              <w:bottom w:val="single" w:color="auto" w:sz="4" w:space="0"/>
              <w:right w:val="single" w:color="auto" w:sz="4" w:space="0"/>
              <w:tl2br w:val="nil"/>
              <w:tr2bl w:val="nil"/>
            </w:tcBorders>
            <w:vAlign w:val="center"/>
          </w:tcPr>
          <w:p w14:paraId="587B7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E78A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2C77E4E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E6AB0A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9E2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DA59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端子专用防尘盖</w:t>
            </w:r>
          </w:p>
        </w:tc>
        <w:tc>
          <w:tcPr>
            <w:tcW w:w="3420" w:type="dxa"/>
            <w:tcBorders>
              <w:top w:val="single" w:color="auto" w:sz="4" w:space="0"/>
              <w:left w:val="nil"/>
              <w:bottom w:val="single" w:color="auto" w:sz="4" w:space="0"/>
              <w:right w:val="single" w:color="auto" w:sz="4" w:space="0"/>
              <w:tl2br w:val="nil"/>
              <w:tr2bl w:val="nil"/>
            </w:tcBorders>
            <w:vAlign w:val="center"/>
          </w:tcPr>
          <w:p w14:paraId="0CFD31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型号规格：TD-200A、1米/条；材质：塑料透明</w:t>
            </w:r>
          </w:p>
        </w:tc>
        <w:tc>
          <w:tcPr>
            <w:tcW w:w="735" w:type="dxa"/>
            <w:tcBorders>
              <w:top w:val="single" w:color="auto" w:sz="4" w:space="0"/>
              <w:left w:val="nil"/>
              <w:bottom w:val="single" w:color="auto" w:sz="4" w:space="0"/>
              <w:right w:val="single" w:color="auto" w:sz="4" w:space="0"/>
              <w:tl2br w:val="nil"/>
              <w:tr2bl w:val="nil"/>
            </w:tcBorders>
            <w:vAlign w:val="center"/>
          </w:tcPr>
          <w:p w14:paraId="1F08B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47E10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5F2826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B56534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DBDF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A6A2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消毒液</w:t>
            </w:r>
          </w:p>
        </w:tc>
        <w:tc>
          <w:tcPr>
            <w:tcW w:w="3420" w:type="dxa"/>
            <w:tcBorders>
              <w:top w:val="single" w:color="auto" w:sz="4" w:space="0"/>
              <w:left w:val="nil"/>
              <w:bottom w:val="single" w:color="auto" w:sz="4" w:space="0"/>
              <w:right w:val="single" w:color="auto" w:sz="4" w:space="0"/>
              <w:tl2br w:val="nil"/>
              <w:tr2bl w:val="nil"/>
            </w:tcBorders>
            <w:vAlign w:val="center"/>
          </w:tcPr>
          <w:p w14:paraId="1D5932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环境物体表面、空调杀菌除味消毒液、杀菌率达99.999%、1.8L/瓶 1.8L/瓶</w:t>
            </w:r>
          </w:p>
        </w:tc>
        <w:tc>
          <w:tcPr>
            <w:tcW w:w="735" w:type="dxa"/>
            <w:tcBorders>
              <w:top w:val="single" w:color="auto" w:sz="4" w:space="0"/>
              <w:left w:val="nil"/>
              <w:bottom w:val="single" w:color="auto" w:sz="4" w:space="0"/>
              <w:right w:val="single" w:color="auto" w:sz="4" w:space="0"/>
              <w:tl2br w:val="nil"/>
              <w:tr2bl w:val="nil"/>
            </w:tcBorders>
            <w:vAlign w:val="center"/>
          </w:tcPr>
          <w:p w14:paraId="5AE33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1A40A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BD3A35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BFD044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1D8B2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367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清洗机泵头</w:t>
            </w:r>
          </w:p>
        </w:tc>
        <w:tc>
          <w:tcPr>
            <w:tcW w:w="3420" w:type="dxa"/>
            <w:tcBorders>
              <w:top w:val="single" w:color="auto" w:sz="4" w:space="0"/>
              <w:left w:val="nil"/>
              <w:bottom w:val="single" w:color="auto" w:sz="4" w:space="0"/>
              <w:right w:val="single" w:color="auto" w:sz="4" w:space="0"/>
              <w:tl2br w:val="nil"/>
              <w:tr2bl w:val="nil"/>
            </w:tcBorders>
            <w:vAlign w:val="center"/>
          </w:tcPr>
          <w:p w14:paraId="6FD580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型号规格：适用于亿力牌YLQ5661C-150B清洗机</w:t>
            </w:r>
          </w:p>
        </w:tc>
        <w:tc>
          <w:tcPr>
            <w:tcW w:w="735" w:type="dxa"/>
            <w:tcBorders>
              <w:top w:val="single" w:color="auto" w:sz="4" w:space="0"/>
              <w:left w:val="nil"/>
              <w:bottom w:val="single" w:color="auto" w:sz="4" w:space="0"/>
              <w:right w:val="single" w:color="auto" w:sz="4" w:space="0"/>
              <w:tl2br w:val="nil"/>
              <w:tr2bl w:val="nil"/>
            </w:tcBorders>
            <w:vAlign w:val="center"/>
          </w:tcPr>
          <w:p w14:paraId="5D960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E64B5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11C3942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66F03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37C1C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F17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清洗机吸水过滤转接头</w:t>
            </w:r>
          </w:p>
        </w:tc>
        <w:tc>
          <w:tcPr>
            <w:tcW w:w="3420" w:type="dxa"/>
            <w:tcBorders>
              <w:top w:val="single" w:color="auto" w:sz="4" w:space="0"/>
              <w:left w:val="nil"/>
              <w:bottom w:val="single" w:color="auto" w:sz="4" w:space="0"/>
              <w:right w:val="single" w:color="auto" w:sz="4" w:space="0"/>
              <w:tl2br w:val="nil"/>
              <w:tr2bl w:val="nil"/>
            </w:tcBorders>
            <w:vAlign w:val="center"/>
          </w:tcPr>
          <w:p w14:paraId="6EBE8C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型号规格：适用于亿力牌YLQ5661C-150B清洗机</w:t>
            </w:r>
          </w:p>
        </w:tc>
        <w:tc>
          <w:tcPr>
            <w:tcW w:w="735" w:type="dxa"/>
            <w:tcBorders>
              <w:top w:val="single" w:color="auto" w:sz="4" w:space="0"/>
              <w:left w:val="nil"/>
              <w:bottom w:val="single" w:color="auto" w:sz="4" w:space="0"/>
              <w:right w:val="single" w:color="auto" w:sz="4" w:space="0"/>
              <w:tl2br w:val="nil"/>
              <w:tr2bl w:val="nil"/>
            </w:tcBorders>
            <w:vAlign w:val="center"/>
          </w:tcPr>
          <w:p w14:paraId="1813EF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32037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4A704BB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7A47A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311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2D0C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清洗机水枪柄</w:t>
            </w:r>
          </w:p>
        </w:tc>
        <w:tc>
          <w:tcPr>
            <w:tcW w:w="3420" w:type="dxa"/>
            <w:tcBorders>
              <w:top w:val="single" w:color="auto" w:sz="4" w:space="0"/>
              <w:left w:val="nil"/>
              <w:bottom w:val="single" w:color="auto" w:sz="4" w:space="0"/>
              <w:right w:val="single" w:color="auto" w:sz="4" w:space="0"/>
              <w:tl2br w:val="nil"/>
              <w:tr2bl w:val="nil"/>
            </w:tcBorders>
            <w:vAlign w:val="center"/>
          </w:tcPr>
          <w:p w14:paraId="4DC2A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型号规格：适用于亿力牌YLQ5661C-150B清洗机</w:t>
            </w:r>
          </w:p>
        </w:tc>
        <w:tc>
          <w:tcPr>
            <w:tcW w:w="735" w:type="dxa"/>
            <w:tcBorders>
              <w:top w:val="single" w:color="auto" w:sz="4" w:space="0"/>
              <w:left w:val="nil"/>
              <w:bottom w:val="single" w:color="auto" w:sz="4" w:space="0"/>
              <w:right w:val="single" w:color="auto" w:sz="4" w:space="0"/>
              <w:tl2br w:val="nil"/>
              <w:tr2bl w:val="nil"/>
            </w:tcBorders>
            <w:vAlign w:val="center"/>
          </w:tcPr>
          <w:p w14:paraId="35DC0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7A642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10E28E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02CE2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7B2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826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清洗机水枪柄</w:t>
            </w:r>
          </w:p>
        </w:tc>
        <w:tc>
          <w:tcPr>
            <w:tcW w:w="3420" w:type="dxa"/>
            <w:tcBorders>
              <w:top w:val="single" w:color="auto" w:sz="4" w:space="0"/>
              <w:left w:val="nil"/>
              <w:bottom w:val="single" w:color="auto" w:sz="4" w:space="0"/>
              <w:right w:val="single" w:color="auto" w:sz="4" w:space="0"/>
              <w:tl2br w:val="nil"/>
              <w:tr2bl w:val="nil"/>
            </w:tcBorders>
            <w:vAlign w:val="center"/>
          </w:tcPr>
          <w:p w14:paraId="38F9DD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型号规格：适用于江天牌展锐S800型清洗机</w:t>
            </w:r>
          </w:p>
        </w:tc>
        <w:tc>
          <w:tcPr>
            <w:tcW w:w="735" w:type="dxa"/>
            <w:tcBorders>
              <w:top w:val="single" w:color="auto" w:sz="4" w:space="0"/>
              <w:left w:val="nil"/>
              <w:bottom w:val="single" w:color="auto" w:sz="4" w:space="0"/>
              <w:right w:val="single" w:color="auto" w:sz="4" w:space="0"/>
              <w:tl2br w:val="nil"/>
              <w:tr2bl w:val="nil"/>
            </w:tcBorders>
            <w:vAlign w:val="center"/>
          </w:tcPr>
          <w:p w14:paraId="739F7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478C0C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640956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135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7F4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409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铆钉</w:t>
            </w:r>
          </w:p>
        </w:tc>
        <w:tc>
          <w:tcPr>
            <w:tcW w:w="3420" w:type="dxa"/>
            <w:tcBorders>
              <w:top w:val="single" w:color="auto" w:sz="4" w:space="0"/>
              <w:left w:val="nil"/>
              <w:bottom w:val="single" w:color="auto" w:sz="4" w:space="0"/>
              <w:right w:val="single" w:color="auto" w:sz="4" w:space="0"/>
              <w:tl2br w:val="nil"/>
              <w:tr2bl w:val="nil"/>
            </w:tcBorders>
            <w:vAlign w:val="center"/>
          </w:tcPr>
          <w:p w14:paraId="1D50F2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型号规格：铝制抽芯铆钉、M6*12</w:t>
            </w:r>
          </w:p>
        </w:tc>
        <w:tc>
          <w:tcPr>
            <w:tcW w:w="735" w:type="dxa"/>
            <w:tcBorders>
              <w:top w:val="single" w:color="auto" w:sz="4" w:space="0"/>
              <w:left w:val="nil"/>
              <w:bottom w:val="single" w:color="auto" w:sz="4" w:space="0"/>
              <w:right w:val="single" w:color="auto" w:sz="4" w:space="0"/>
              <w:tl2br w:val="nil"/>
              <w:tr2bl w:val="nil"/>
            </w:tcBorders>
            <w:vAlign w:val="center"/>
          </w:tcPr>
          <w:p w14:paraId="1AD5B9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384E7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380" w:type="dxa"/>
            <w:tcBorders>
              <w:top w:val="single" w:color="auto" w:sz="4" w:space="0"/>
              <w:left w:val="nil"/>
              <w:bottom w:val="single" w:color="auto" w:sz="4" w:space="0"/>
              <w:right w:val="single" w:color="auto" w:sz="4" w:space="0"/>
              <w:tl2br w:val="nil"/>
              <w:tr2bl w:val="nil"/>
            </w:tcBorders>
            <w:vAlign w:val="center"/>
          </w:tcPr>
          <w:p w14:paraId="2A6A79D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64AE7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0FB6C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7C1F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铝合金人字梯拉杆</w:t>
            </w:r>
          </w:p>
        </w:tc>
        <w:tc>
          <w:tcPr>
            <w:tcW w:w="3420" w:type="dxa"/>
            <w:tcBorders>
              <w:top w:val="single" w:color="auto" w:sz="4" w:space="0"/>
              <w:left w:val="nil"/>
              <w:bottom w:val="single" w:color="auto" w:sz="4" w:space="0"/>
              <w:right w:val="single" w:color="auto" w:sz="4" w:space="0"/>
              <w:tl2br w:val="nil"/>
              <w:tr2bl w:val="nil"/>
            </w:tcBorders>
            <w:vAlign w:val="center"/>
          </w:tcPr>
          <w:p w14:paraId="685DC5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型号规格：总长54CM；配备丝帽；2条/套</w:t>
            </w:r>
          </w:p>
        </w:tc>
        <w:tc>
          <w:tcPr>
            <w:tcW w:w="735" w:type="dxa"/>
            <w:tcBorders>
              <w:top w:val="single" w:color="auto" w:sz="4" w:space="0"/>
              <w:left w:val="nil"/>
              <w:bottom w:val="single" w:color="auto" w:sz="4" w:space="0"/>
              <w:right w:val="single" w:color="auto" w:sz="4" w:space="0"/>
              <w:tl2br w:val="nil"/>
              <w:tr2bl w:val="nil"/>
            </w:tcBorders>
            <w:vAlign w:val="center"/>
          </w:tcPr>
          <w:p w14:paraId="46EA3E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1B5B3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9466BB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28FF3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6377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72B72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铝合金人字梯拉杆</w:t>
            </w:r>
          </w:p>
        </w:tc>
        <w:tc>
          <w:tcPr>
            <w:tcW w:w="3420" w:type="dxa"/>
            <w:tcBorders>
              <w:top w:val="single" w:color="auto" w:sz="4" w:space="0"/>
              <w:left w:val="nil"/>
              <w:bottom w:val="single" w:color="auto" w:sz="4" w:space="0"/>
              <w:right w:val="single" w:color="auto" w:sz="4" w:space="0"/>
              <w:tl2br w:val="nil"/>
              <w:tr2bl w:val="nil"/>
            </w:tcBorders>
            <w:vAlign w:val="center"/>
          </w:tcPr>
          <w:p w14:paraId="01CDDF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型号规格：总长58CM；配备丝帽；2条/套</w:t>
            </w:r>
          </w:p>
        </w:tc>
        <w:tc>
          <w:tcPr>
            <w:tcW w:w="735" w:type="dxa"/>
            <w:tcBorders>
              <w:top w:val="single" w:color="auto" w:sz="4" w:space="0"/>
              <w:left w:val="nil"/>
              <w:bottom w:val="single" w:color="auto" w:sz="4" w:space="0"/>
              <w:right w:val="single" w:color="auto" w:sz="4" w:space="0"/>
              <w:tl2br w:val="nil"/>
              <w:tr2bl w:val="nil"/>
            </w:tcBorders>
            <w:vAlign w:val="center"/>
          </w:tcPr>
          <w:p w14:paraId="2FE76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5F2AF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5BE90F5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2670E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55EF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F1A9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蛇皮袋</w:t>
            </w:r>
          </w:p>
        </w:tc>
        <w:tc>
          <w:tcPr>
            <w:tcW w:w="3420" w:type="dxa"/>
            <w:tcBorders>
              <w:top w:val="single" w:color="auto" w:sz="4" w:space="0"/>
              <w:left w:val="nil"/>
              <w:bottom w:val="single" w:color="auto" w:sz="4" w:space="0"/>
              <w:right w:val="single" w:color="auto" w:sz="4" w:space="0"/>
              <w:tl2br w:val="nil"/>
              <w:tr2bl w:val="nil"/>
            </w:tcBorders>
            <w:vAlign w:val="center"/>
          </w:tcPr>
          <w:p w14:paraId="2E7998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型号规格：70*108</w:t>
            </w:r>
          </w:p>
        </w:tc>
        <w:tc>
          <w:tcPr>
            <w:tcW w:w="735" w:type="dxa"/>
            <w:tcBorders>
              <w:top w:val="single" w:color="auto" w:sz="4" w:space="0"/>
              <w:left w:val="nil"/>
              <w:bottom w:val="single" w:color="auto" w:sz="4" w:space="0"/>
              <w:right w:val="single" w:color="auto" w:sz="4" w:space="0"/>
              <w:tl2br w:val="nil"/>
              <w:tr2bl w:val="nil"/>
            </w:tcBorders>
            <w:vAlign w:val="center"/>
          </w:tcPr>
          <w:p w14:paraId="62C42C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800C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739BAD2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8ACA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3903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3DD8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硅酮耐候密封胶（玻璃胶）</w:t>
            </w:r>
          </w:p>
        </w:tc>
        <w:tc>
          <w:tcPr>
            <w:tcW w:w="3420" w:type="dxa"/>
            <w:tcBorders>
              <w:top w:val="single" w:color="auto" w:sz="4" w:space="0"/>
              <w:left w:val="nil"/>
              <w:bottom w:val="single" w:color="auto" w:sz="4" w:space="0"/>
              <w:right w:val="single" w:color="auto" w:sz="4" w:space="0"/>
              <w:tl2br w:val="nil"/>
              <w:tr2bl w:val="nil"/>
            </w:tcBorders>
            <w:vAlign w:val="center"/>
          </w:tcPr>
          <w:p w14:paraId="5438AC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型号规格：广州白云SS611硅酮耐候密封胶、白色、300ML/支</w:t>
            </w:r>
          </w:p>
        </w:tc>
        <w:tc>
          <w:tcPr>
            <w:tcW w:w="735" w:type="dxa"/>
            <w:tcBorders>
              <w:top w:val="single" w:color="auto" w:sz="4" w:space="0"/>
              <w:left w:val="nil"/>
              <w:bottom w:val="single" w:color="auto" w:sz="4" w:space="0"/>
              <w:right w:val="single" w:color="auto" w:sz="4" w:space="0"/>
              <w:tl2br w:val="nil"/>
              <w:tr2bl w:val="nil"/>
            </w:tcBorders>
            <w:vAlign w:val="center"/>
          </w:tcPr>
          <w:p w14:paraId="0E142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377570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3F1BB3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8CA235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743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525D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304不锈钢六角螺母</w:t>
            </w:r>
          </w:p>
        </w:tc>
        <w:tc>
          <w:tcPr>
            <w:tcW w:w="3420" w:type="dxa"/>
            <w:tcBorders>
              <w:top w:val="single" w:color="auto" w:sz="4" w:space="0"/>
              <w:left w:val="nil"/>
              <w:bottom w:val="single" w:color="auto" w:sz="4" w:space="0"/>
              <w:right w:val="single" w:color="auto" w:sz="4" w:space="0"/>
              <w:tl2br w:val="nil"/>
              <w:tr2bl w:val="nil"/>
            </w:tcBorders>
            <w:vAlign w:val="center"/>
          </w:tcPr>
          <w:p w14:paraId="5B6B93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型号规格：M4</w:t>
            </w:r>
          </w:p>
        </w:tc>
        <w:tc>
          <w:tcPr>
            <w:tcW w:w="735" w:type="dxa"/>
            <w:tcBorders>
              <w:top w:val="single" w:color="auto" w:sz="4" w:space="0"/>
              <w:left w:val="nil"/>
              <w:bottom w:val="single" w:color="auto" w:sz="4" w:space="0"/>
              <w:right w:val="single" w:color="auto" w:sz="4" w:space="0"/>
              <w:tl2br w:val="nil"/>
              <w:tr2bl w:val="nil"/>
            </w:tcBorders>
            <w:vAlign w:val="center"/>
          </w:tcPr>
          <w:p w14:paraId="4D9DA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04D87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CDBCD6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90F265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D55DF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EABD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304不锈钢六角螺母</w:t>
            </w:r>
          </w:p>
        </w:tc>
        <w:tc>
          <w:tcPr>
            <w:tcW w:w="3420" w:type="dxa"/>
            <w:tcBorders>
              <w:top w:val="single" w:color="auto" w:sz="4" w:space="0"/>
              <w:left w:val="nil"/>
              <w:bottom w:val="single" w:color="auto" w:sz="4" w:space="0"/>
              <w:right w:val="single" w:color="auto" w:sz="4" w:space="0"/>
              <w:tl2br w:val="nil"/>
              <w:tr2bl w:val="nil"/>
            </w:tcBorders>
            <w:vAlign w:val="center"/>
          </w:tcPr>
          <w:p w14:paraId="142CA5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型号规格：M5</w:t>
            </w:r>
          </w:p>
        </w:tc>
        <w:tc>
          <w:tcPr>
            <w:tcW w:w="735" w:type="dxa"/>
            <w:tcBorders>
              <w:top w:val="single" w:color="auto" w:sz="4" w:space="0"/>
              <w:left w:val="nil"/>
              <w:bottom w:val="single" w:color="auto" w:sz="4" w:space="0"/>
              <w:right w:val="single" w:color="auto" w:sz="4" w:space="0"/>
              <w:tl2br w:val="nil"/>
              <w:tr2bl w:val="nil"/>
            </w:tcBorders>
            <w:vAlign w:val="center"/>
          </w:tcPr>
          <w:p w14:paraId="47E07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1A936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330EC62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FEE06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133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CD3B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304不锈钢六角螺母</w:t>
            </w:r>
          </w:p>
        </w:tc>
        <w:tc>
          <w:tcPr>
            <w:tcW w:w="3420" w:type="dxa"/>
            <w:tcBorders>
              <w:top w:val="single" w:color="auto" w:sz="4" w:space="0"/>
              <w:left w:val="nil"/>
              <w:bottom w:val="single" w:color="auto" w:sz="4" w:space="0"/>
              <w:right w:val="single" w:color="auto" w:sz="4" w:space="0"/>
              <w:tl2br w:val="nil"/>
              <w:tr2bl w:val="nil"/>
            </w:tcBorders>
            <w:vAlign w:val="center"/>
          </w:tcPr>
          <w:p w14:paraId="67246D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型号规格：M6</w:t>
            </w:r>
          </w:p>
        </w:tc>
        <w:tc>
          <w:tcPr>
            <w:tcW w:w="735" w:type="dxa"/>
            <w:tcBorders>
              <w:top w:val="single" w:color="auto" w:sz="4" w:space="0"/>
              <w:left w:val="nil"/>
              <w:bottom w:val="single" w:color="auto" w:sz="4" w:space="0"/>
              <w:right w:val="single" w:color="auto" w:sz="4" w:space="0"/>
              <w:tl2br w:val="nil"/>
              <w:tr2bl w:val="nil"/>
            </w:tcBorders>
            <w:vAlign w:val="center"/>
          </w:tcPr>
          <w:p w14:paraId="6D3B57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50" w:type="dxa"/>
            <w:tcBorders>
              <w:top w:val="single" w:color="auto" w:sz="4" w:space="0"/>
              <w:left w:val="nil"/>
              <w:bottom w:val="single" w:color="auto" w:sz="4" w:space="0"/>
              <w:right w:val="single" w:color="auto" w:sz="4" w:space="0"/>
              <w:tl2br w:val="nil"/>
              <w:tr2bl w:val="nil"/>
            </w:tcBorders>
            <w:vAlign w:val="center"/>
          </w:tcPr>
          <w:p w14:paraId="509618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A5DEF4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BDDE5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B9B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AFA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内六角批头</w:t>
            </w:r>
          </w:p>
        </w:tc>
        <w:tc>
          <w:tcPr>
            <w:tcW w:w="3420" w:type="dxa"/>
            <w:tcBorders>
              <w:top w:val="single" w:color="auto" w:sz="4" w:space="0"/>
              <w:left w:val="nil"/>
              <w:bottom w:val="single" w:color="auto" w:sz="4" w:space="0"/>
              <w:right w:val="single" w:color="auto" w:sz="4" w:space="0"/>
              <w:tl2br w:val="nil"/>
              <w:tr2bl w:val="nil"/>
            </w:tcBorders>
            <w:vAlign w:val="center"/>
          </w:tcPr>
          <w:p w14:paraId="507D72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型号规格：8mm*65mm、强磁</w:t>
            </w:r>
          </w:p>
        </w:tc>
        <w:tc>
          <w:tcPr>
            <w:tcW w:w="735" w:type="dxa"/>
            <w:tcBorders>
              <w:top w:val="single" w:color="auto" w:sz="4" w:space="0"/>
              <w:left w:val="nil"/>
              <w:bottom w:val="single" w:color="auto" w:sz="4" w:space="0"/>
              <w:right w:val="single" w:color="auto" w:sz="4" w:space="0"/>
              <w:tl2br w:val="nil"/>
              <w:tr2bl w:val="nil"/>
            </w:tcBorders>
            <w:vAlign w:val="center"/>
          </w:tcPr>
          <w:p w14:paraId="7495D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67D6CA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74610DF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A19F9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D0D21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31B32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内六角批头</w:t>
            </w:r>
          </w:p>
        </w:tc>
        <w:tc>
          <w:tcPr>
            <w:tcW w:w="3420" w:type="dxa"/>
            <w:tcBorders>
              <w:top w:val="single" w:color="auto" w:sz="4" w:space="0"/>
              <w:left w:val="nil"/>
              <w:bottom w:val="single" w:color="auto" w:sz="4" w:space="0"/>
              <w:right w:val="single" w:color="auto" w:sz="4" w:space="0"/>
              <w:tl2br w:val="nil"/>
              <w:tr2bl w:val="nil"/>
            </w:tcBorders>
            <w:vAlign w:val="center"/>
          </w:tcPr>
          <w:p w14:paraId="169CE9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型号规格：10cm*65mm、强磁</w:t>
            </w:r>
          </w:p>
        </w:tc>
        <w:tc>
          <w:tcPr>
            <w:tcW w:w="735" w:type="dxa"/>
            <w:tcBorders>
              <w:top w:val="single" w:color="auto" w:sz="4" w:space="0"/>
              <w:left w:val="nil"/>
              <w:bottom w:val="single" w:color="auto" w:sz="4" w:space="0"/>
              <w:right w:val="single" w:color="auto" w:sz="4" w:space="0"/>
              <w:tl2br w:val="nil"/>
              <w:tr2bl w:val="nil"/>
            </w:tcBorders>
            <w:vAlign w:val="center"/>
          </w:tcPr>
          <w:p w14:paraId="23D9B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50" w:type="dxa"/>
            <w:tcBorders>
              <w:top w:val="single" w:color="auto" w:sz="4" w:space="0"/>
              <w:left w:val="nil"/>
              <w:bottom w:val="single" w:color="auto" w:sz="4" w:space="0"/>
              <w:right w:val="single" w:color="auto" w:sz="4" w:space="0"/>
              <w:tl2br w:val="nil"/>
              <w:tr2bl w:val="nil"/>
            </w:tcBorders>
            <w:vAlign w:val="center"/>
          </w:tcPr>
          <w:p w14:paraId="11C3D8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01037C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0DA83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F70A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076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防火泥</w:t>
            </w:r>
          </w:p>
        </w:tc>
        <w:tc>
          <w:tcPr>
            <w:tcW w:w="3420" w:type="dxa"/>
            <w:tcBorders>
              <w:top w:val="single" w:color="auto" w:sz="4" w:space="0"/>
              <w:left w:val="nil"/>
              <w:bottom w:val="single" w:color="auto" w:sz="4" w:space="0"/>
              <w:right w:val="single" w:color="auto" w:sz="4" w:space="0"/>
              <w:tl2br w:val="nil"/>
              <w:tr2bl w:val="nil"/>
            </w:tcBorders>
            <w:vAlign w:val="center"/>
          </w:tcPr>
          <w:p w14:paraId="1E0113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型号规格：国际防火泥、耐高温防火泥消防电力工程封堵</w:t>
            </w:r>
          </w:p>
        </w:tc>
        <w:tc>
          <w:tcPr>
            <w:tcW w:w="735" w:type="dxa"/>
            <w:tcBorders>
              <w:top w:val="single" w:color="auto" w:sz="4" w:space="0"/>
              <w:left w:val="nil"/>
              <w:bottom w:val="single" w:color="auto" w:sz="4" w:space="0"/>
              <w:right w:val="single" w:color="auto" w:sz="4" w:space="0"/>
              <w:tl2br w:val="nil"/>
              <w:tr2bl w:val="nil"/>
            </w:tcBorders>
            <w:vAlign w:val="center"/>
          </w:tcPr>
          <w:p w14:paraId="2DDF6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14C253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5C3CBE6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038A9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7CDAE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73CE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悬挂式干粉灭火装置</w:t>
            </w:r>
          </w:p>
        </w:tc>
        <w:tc>
          <w:tcPr>
            <w:tcW w:w="3420" w:type="dxa"/>
            <w:tcBorders>
              <w:top w:val="single" w:color="auto" w:sz="4" w:space="0"/>
              <w:left w:val="nil"/>
              <w:bottom w:val="single" w:color="auto" w:sz="4" w:space="0"/>
              <w:right w:val="single" w:color="auto" w:sz="4" w:space="0"/>
              <w:tl2br w:val="nil"/>
              <w:tr2bl w:val="nil"/>
            </w:tcBorders>
            <w:vAlign w:val="center"/>
          </w:tcPr>
          <w:p w14:paraId="035EDF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型号规格：FZX-APT4/1.2型、净含量4KG</w:t>
            </w:r>
          </w:p>
        </w:tc>
        <w:tc>
          <w:tcPr>
            <w:tcW w:w="735" w:type="dxa"/>
            <w:tcBorders>
              <w:top w:val="single" w:color="auto" w:sz="4" w:space="0"/>
              <w:left w:val="nil"/>
              <w:bottom w:val="single" w:color="auto" w:sz="4" w:space="0"/>
              <w:right w:val="single" w:color="auto" w:sz="4" w:space="0"/>
              <w:tl2br w:val="nil"/>
              <w:tr2bl w:val="nil"/>
            </w:tcBorders>
            <w:vAlign w:val="center"/>
          </w:tcPr>
          <w:p w14:paraId="31063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12A1E6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66B9C8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10158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F935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45C5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新国标安全出口指示牌</w:t>
            </w:r>
          </w:p>
        </w:tc>
        <w:tc>
          <w:tcPr>
            <w:tcW w:w="3420" w:type="dxa"/>
            <w:tcBorders>
              <w:top w:val="single" w:color="auto" w:sz="4" w:space="0"/>
              <w:left w:val="nil"/>
              <w:bottom w:val="single" w:color="auto" w:sz="4" w:space="0"/>
              <w:right w:val="single" w:color="auto" w:sz="4" w:space="0"/>
              <w:tl2br w:val="nil"/>
              <w:tr2bl w:val="nil"/>
            </w:tcBorders>
            <w:vAlign w:val="center"/>
          </w:tcPr>
          <w:p w14:paraId="6A10CB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型号规格：“安全出口”无箭头；尺寸：145mm*335mm；LED灯珠； 插头款；</w:t>
            </w:r>
          </w:p>
        </w:tc>
        <w:tc>
          <w:tcPr>
            <w:tcW w:w="735" w:type="dxa"/>
            <w:tcBorders>
              <w:top w:val="single" w:color="auto" w:sz="4" w:space="0"/>
              <w:left w:val="nil"/>
              <w:bottom w:val="single" w:color="auto" w:sz="4" w:space="0"/>
              <w:right w:val="single" w:color="auto" w:sz="4" w:space="0"/>
              <w:tl2br w:val="nil"/>
              <w:tr2bl w:val="nil"/>
            </w:tcBorders>
            <w:vAlign w:val="center"/>
          </w:tcPr>
          <w:p w14:paraId="58863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DAB9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79DDDA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5390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38E0B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CE2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软毛鞋刷子</w:t>
            </w:r>
          </w:p>
        </w:tc>
        <w:tc>
          <w:tcPr>
            <w:tcW w:w="3420" w:type="dxa"/>
            <w:tcBorders>
              <w:top w:val="single" w:color="auto" w:sz="4" w:space="0"/>
              <w:left w:val="nil"/>
              <w:bottom w:val="single" w:color="auto" w:sz="4" w:space="0"/>
              <w:right w:val="single" w:color="auto" w:sz="4" w:space="0"/>
              <w:tl2br w:val="nil"/>
              <w:tr2bl w:val="nil"/>
            </w:tcBorders>
            <w:vAlign w:val="center"/>
          </w:tcPr>
          <w:p w14:paraId="27F988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型号规格：PP材质；毛刷部分宽4cm长10cm；刷子总长23cm</w:t>
            </w:r>
          </w:p>
        </w:tc>
        <w:tc>
          <w:tcPr>
            <w:tcW w:w="735" w:type="dxa"/>
            <w:tcBorders>
              <w:top w:val="single" w:color="auto" w:sz="4" w:space="0"/>
              <w:left w:val="nil"/>
              <w:bottom w:val="single" w:color="auto" w:sz="4" w:space="0"/>
              <w:right w:val="single" w:color="auto" w:sz="4" w:space="0"/>
              <w:tl2br w:val="nil"/>
              <w:tr2bl w:val="nil"/>
            </w:tcBorders>
            <w:vAlign w:val="center"/>
          </w:tcPr>
          <w:p w14:paraId="53E22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5C74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373345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0B6F1C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E80A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A52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PVC透明软管</w:t>
            </w:r>
          </w:p>
        </w:tc>
        <w:tc>
          <w:tcPr>
            <w:tcW w:w="3420" w:type="dxa"/>
            <w:tcBorders>
              <w:top w:val="single" w:color="auto" w:sz="4" w:space="0"/>
              <w:left w:val="nil"/>
              <w:bottom w:val="single" w:color="auto" w:sz="4" w:space="0"/>
              <w:right w:val="single" w:color="auto" w:sz="4" w:space="0"/>
              <w:tl2br w:val="nil"/>
              <w:tr2bl w:val="nil"/>
            </w:tcBorders>
            <w:vAlign w:val="center"/>
          </w:tcPr>
          <w:p w14:paraId="7AF4A0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型号规格：内径6mm*外径8mm</w:t>
            </w:r>
          </w:p>
        </w:tc>
        <w:tc>
          <w:tcPr>
            <w:tcW w:w="735" w:type="dxa"/>
            <w:tcBorders>
              <w:top w:val="single" w:color="auto" w:sz="4" w:space="0"/>
              <w:left w:val="nil"/>
              <w:bottom w:val="single" w:color="auto" w:sz="4" w:space="0"/>
              <w:right w:val="single" w:color="auto" w:sz="4" w:space="0"/>
              <w:tl2br w:val="nil"/>
              <w:tr2bl w:val="nil"/>
            </w:tcBorders>
            <w:vAlign w:val="center"/>
          </w:tcPr>
          <w:p w14:paraId="0DF217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6D956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7AC250E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75EE6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C054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F3F8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风机盘管电动二通阀执行器</w:t>
            </w:r>
          </w:p>
        </w:tc>
        <w:tc>
          <w:tcPr>
            <w:tcW w:w="3420" w:type="dxa"/>
            <w:tcBorders>
              <w:top w:val="single" w:color="auto" w:sz="4" w:space="0"/>
              <w:left w:val="nil"/>
              <w:bottom w:val="single" w:color="auto" w:sz="4" w:space="0"/>
              <w:right w:val="single" w:color="auto" w:sz="4" w:space="0"/>
              <w:tl2br w:val="nil"/>
              <w:tr2bl w:val="nil"/>
            </w:tcBorders>
            <w:vAlign w:val="center"/>
          </w:tcPr>
          <w:p w14:paraId="2A1102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型号规格：DN20，横压式，定位连接形式：三孔定位；传动齿轮材质：青铜合金；电源：AC220V；执行器驱动电机要求：6W以上</w:t>
            </w:r>
          </w:p>
        </w:tc>
        <w:tc>
          <w:tcPr>
            <w:tcW w:w="735" w:type="dxa"/>
            <w:tcBorders>
              <w:top w:val="single" w:color="auto" w:sz="4" w:space="0"/>
              <w:left w:val="nil"/>
              <w:bottom w:val="single" w:color="auto" w:sz="4" w:space="0"/>
              <w:right w:val="single" w:color="auto" w:sz="4" w:space="0"/>
              <w:tl2br w:val="nil"/>
              <w:tr2bl w:val="nil"/>
            </w:tcBorders>
            <w:vAlign w:val="center"/>
          </w:tcPr>
          <w:p w14:paraId="310FF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45D1C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B4E63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D7A508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D268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4B4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风机盘管液晶温控器</w:t>
            </w:r>
          </w:p>
        </w:tc>
        <w:tc>
          <w:tcPr>
            <w:tcW w:w="3420" w:type="dxa"/>
            <w:tcBorders>
              <w:top w:val="single" w:color="auto" w:sz="4" w:space="0"/>
              <w:left w:val="nil"/>
              <w:bottom w:val="single" w:color="auto" w:sz="4" w:space="0"/>
              <w:right w:val="single" w:color="auto" w:sz="4" w:space="0"/>
              <w:tl2br w:val="nil"/>
              <w:tr2bl w:val="nil"/>
            </w:tcBorders>
            <w:vAlign w:val="center"/>
          </w:tcPr>
          <w:p w14:paraId="7ECAA2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型号规格：单冷式（不要暖气界面显示）；不要时间设置；达到设定温度时停二通阀不停风机；面板和底座分体；液晶显示；按键式（不要触控式）；质保期3年以上。</w:t>
            </w:r>
          </w:p>
        </w:tc>
        <w:tc>
          <w:tcPr>
            <w:tcW w:w="735" w:type="dxa"/>
            <w:tcBorders>
              <w:top w:val="single" w:color="auto" w:sz="4" w:space="0"/>
              <w:left w:val="nil"/>
              <w:bottom w:val="single" w:color="auto" w:sz="4" w:space="0"/>
              <w:right w:val="single" w:color="auto" w:sz="4" w:space="0"/>
              <w:tl2br w:val="nil"/>
              <w:tr2bl w:val="nil"/>
            </w:tcBorders>
            <w:vAlign w:val="center"/>
          </w:tcPr>
          <w:p w14:paraId="6E209E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E55B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380" w:type="dxa"/>
            <w:tcBorders>
              <w:top w:val="single" w:color="auto" w:sz="4" w:space="0"/>
              <w:left w:val="nil"/>
              <w:bottom w:val="single" w:color="auto" w:sz="4" w:space="0"/>
              <w:right w:val="single" w:color="auto" w:sz="4" w:space="0"/>
              <w:tl2br w:val="nil"/>
              <w:tr2bl w:val="nil"/>
            </w:tcBorders>
            <w:vAlign w:val="center"/>
          </w:tcPr>
          <w:p w14:paraId="3AE9915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C857B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EB3A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7B0B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PVC单头铜内丝牙弯头</w:t>
            </w:r>
          </w:p>
        </w:tc>
        <w:tc>
          <w:tcPr>
            <w:tcW w:w="3420" w:type="dxa"/>
            <w:tcBorders>
              <w:top w:val="single" w:color="auto" w:sz="4" w:space="0"/>
              <w:left w:val="nil"/>
              <w:bottom w:val="single" w:color="auto" w:sz="4" w:space="0"/>
              <w:right w:val="single" w:color="auto" w:sz="4" w:space="0"/>
              <w:tl2br w:val="nil"/>
              <w:tr2bl w:val="nil"/>
            </w:tcBorders>
            <w:vAlign w:val="center"/>
          </w:tcPr>
          <w:p w14:paraId="5C3A78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型号规格：：Φ25*6分（3/4）丝口、白色 丝口内牙材质:黄铜</w:t>
            </w:r>
          </w:p>
        </w:tc>
        <w:tc>
          <w:tcPr>
            <w:tcW w:w="735" w:type="dxa"/>
            <w:tcBorders>
              <w:top w:val="single" w:color="auto" w:sz="4" w:space="0"/>
              <w:left w:val="nil"/>
              <w:bottom w:val="single" w:color="auto" w:sz="4" w:space="0"/>
              <w:right w:val="single" w:color="auto" w:sz="4" w:space="0"/>
              <w:tl2br w:val="nil"/>
              <w:tr2bl w:val="nil"/>
            </w:tcBorders>
            <w:vAlign w:val="center"/>
          </w:tcPr>
          <w:p w14:paraId="5C66E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C43FA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015D782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62BA1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DD5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EAF13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PVC给水管90°弯头</w:t>
            </w:r>
          </w:p>
        </w:tc>
        <w:tc>
          <w:tcPr>
            <w:tcW w:w="3420" w:type="dxa"/>
            <w:tcBorders>
              <w:top w:val="single" w:color="auto" w:sz="4" w:space="0"/>
              <w:left w:val="nil"/>
              <w:bottom w:val="single" w:color="auto" w:sz="4" w:space="0"/>
              <w:right w:val="single" w:color="auto" w:sz="4" w:space="0"/>
              <w:tl2br w:val="nil"/>
              <w:tr2bl w:val="nil"/>
            </w:tcBorders>
            <w:vAlign w:val="center"/>
          </w:tcPr>
          <w:p w14:paraId="0DD837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w:t>
            </w:r>
          </w:p>
        </w:tc>
        <w:tc>
          <w:tcPr>
            <w:tcW w:w="735" w:type="dxa"/>
            <w:tcBorders>
              <w:top w:val="single" w:color="auto" w:sz="4" w:space="0"/>
              <w:left w:val="nil"/>
              <w:bottom w:val="single" w:color="auto" w:sz="4" w:space="0"/>
              <w:right w:val="single" w:color="auto" w:sz="4" w:space="0"/>
              <w:tl2br w:val="nil"/>
              <w:tr2bl w:val="nil"/>
            </w:tcBorders>
            <w:vAlign w:val="center"/>
          </w:tcPr>
          <w:p w14:paraId="5C741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6654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4D01EAA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0F1DCE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A86A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390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生料带</w:t>
            </w:r>
          </w:p>
        </w:tc>
        <w:tc>
          <w:tcPr>
            <w:tcW w:w="3420" w:type="dxa"/>
            <w:tcBorders>
              <w:top w:val="single" w:color="auto" w:sz="4" w:space="0"/>
              <w:left w:val="nil"/>
              <w:bottom w:val="single" w:color="auto" w:sz="4" w:space="0"/>
              <w:right w:val="single" w:color="auto" w:sz="4" w:space="0"/>
              <w:tl2br w:val="nil"/>
              <w:tr2bl w:val="nil"/>
            </w:tcBorders>
            <w:vAlign w:val="center"/>
          </w:tcPr>
          <w:p w14:paraId="1852F7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型号规格：材质：聚四氟乙烯，20米/卷</w:t>
            </w:r>
          </w:p>
        </w:tc>
        <w:tc>
          <w:tcPr>
            <w:tcW w:w="735" w:type="dxa"/>
            <w:tcBorders>
              <w:top w:val="single" w:color="auto" w:sz="4" w:space="0"/>
              <w:left w:val="nil"/>
              <w:bottom w:val="single" w:color="auto" w:sz="4" w:space="0"/>
              <w:right w:val="single" w:color="auto" w:sz="4" w:space="0"/>
              <w:tl2br w:val="nil"/>
              <w:tr2bl w:val="nil"/>
            </w:tcBorders>
            <w:vAlign w:val="center"/>
          </w:tcPr>
          <w:p w14:paraId="163EFC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4F7003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17C2040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6B05AA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723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3B072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268C19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型号规格：直径18-32mm；厚1.0mm</w:t>
            </w:r>
          </w:p>
        </w:tc>
        <w:tc>
          <w:tcPr>
            <w:tcW w:w="735" w:type="dxa"/>
            <w:tcBorders>
              <w:top w:val="single" w:color="auto" w:sz="4" w:space="0"/>
              <w:left w:val="nil"/>
              <w:bottom w:val="single" w:color="auto" w:sz="4" w:space="0"/>
              <w:right w:val="single" w:color="auto" w:sz="4" w:space="0"/>
              <w:tl2br w:val="nil"/>
              <w:tr2bl w:val="nil"/>
            </w:tcBorders>
            <w:vAlign w:val="center"/>
          </w:tcPr>
          <w:p w14:paraId="6D1FFE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5A137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15C99DD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2E56C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49B0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475D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31EFFF9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型号规格：直径40-63mm；厚1.5mm</w:t>
            </w:r>
          </w:p>
        </w:tc>
        <w:tc>
          <w:tcPr>
            <w:tcW w:w="735" w:type="dxa"/>
            <w:tcBorders>
              <w:top w:val="single" w:color="auto" w:sz="4" w:space="0"/>
              <w:left w:val="nil"/>
              <w:bottom w:val="single" w:color="auto" w:sz="4" w:space="0"/>
              <w:right w:val="single" w:color="auto" w:sz="4" w:space="0"/>
              <w:tl2br w:val="nil"/>
              <w:tr2bl w:val="nil"/>
            </w:tcBorders>
            <w:vAlign w:val="center"/>
          </w:tcPr>
          <w:p w14:paraId="60B20A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4E79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9B68A0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D06CC4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9DB5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5AA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304不锈钢喉箍</w:t>
            </w:r>
          </w:p>
        </w:tc>
        <w:tc>
          <w:tcPr>
            <w:tcW w:w="3420" w:type="dxa"/>
            <w:tcBorders>
              <w:top w:val="single" w:color="auto" w:sz="4" w:space="0"/>
              <w:left w:val="nil"/>
              <w:bottom w:val="single" w:color="auto" w:sz="4" w:space="0"/>
              <w:right w:val="single" w:color="auto" w:sz="4" w:space="0"/>
              <w:tl2br w:val="nil"/>
              <w:tr2bl w:val="nil"/>
            </w:tcBorders>
            <w:vAlign w:val="center"/>
          </w:tcPr>
          <w:p w14:paraId="1E38BD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型号规格：直径60-80mm ；厚1.5mm</w:t>
            </w:r>
          </w:p>
        </w:tc>
        <w:tc>
          <w:tcPr>
            <w:tcW w:w="735" w:type="dxa"/>
            <w:tcBorders>
              <w:top w:val="single" w:color="auto" w:sz="4" w:space="0"/>
              <w:left w:val="nil"/>
              <w:bottom w:val="single" w:color="auto" w:sz="4" w:space="0"/>
              <w:right w:val="single" w:color="auto" w:sz="4" w:space="0"/>
              <w:tl2br w:val="nil"/>
              <w:tr2bl w:val="nil"/>
            </w:tcBorders>
            <w:vAlign w:val="center"/>
          </w:tcPr>
          <w:p w14:paraId="52821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F92E8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1AFC073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BEEC2D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8B8B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50F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0C4964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品牌：铜锋、宁容、丰明等同类型品牌；型号规格：CBB60、2.5uf、500V.AC50/60HZ、备注：要保证是正品及生产日期是近2年的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07E51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BE2B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1E6105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3FC0D7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A8A98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8F0D8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风机盘管启动电容</w:t>
            </w:r>
          </w:p>
        </w:tc>
        <w:tc>
          <w:tcPr>
            <w:tcW w:w="3420" w:type="dxa"/>
            <w:tcBorders>
              <w:top w:val="single" w:color="auto" w:sz="4" w:space="0"/>
              <w:left w:val="nil"/>
              <w:bottom w:val="single" w:color="auto" w:sz="4" w:space="0"/>
              <w:right w:val="single" w:color="auto" w:sz="4" w:space="0"/>
              <w:tl2br w:val="nil"/>
              <w:tr2bl w:val="nil"/>
            </w:tcBorders>
            <w:vAlign w:val="center"/>
          </w:tcPr>
          <w:p w14:paraId="4B3D26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品牌：铜锋、宁容、丰明等同类型品牌；规格型号：CBB60、1.5uf、500V.AC50/60HZ、圆柱形；备注：要保证是正品及生产日期是近2年的</w:t>
            </w:r>
          </w:p>
        </w:tc>
        <w:tc>
          <w:tcPr>
            <w:tcW w:w="735" w:type="dxa"/>
            <w:tcBorders>
              <w:top w:val="single" w:color="auto" w:sz="4" w:space="0"/>
              <w:left w:val="nil"/>
              <w:bottom w:val="single" w:color="auto" w:sz="4" w:space="0"/>
              <w:right w:val="single" w:color="auto" w:sz="4" w:space="0"/>
              <w:tl2br w:val="nil"/>
              <w:tr2bl w:val="nil"/>
            </w:tcBorders>
            <w:vAlign w:val="center"/>
          </w:tcPr>
          <w:p w14:paraId="0A6F0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8D42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0BD252F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D99BA1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C0D4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68273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砂布</w:t>
            </w:r>
          </w:p>
        </w:tc>
        <w:tc>
          <w:tcPr>
            <w:tcW w:w="3420" w:type="dxa"/>
            <w:tcBorders>
              <w:top w:val="single" w:color="auto" w:sz="4" w:space="0"/>
              <w:left w:val="nil"/>
              <w:bottom w:val="single" w:color="auto" w:sz="4" w:space="0"/>
              <w:right w:val="single" w:color="auto" w:sz="4" w:space="0"/>
              <w:tl2br w:val="nil"/>
              <w:tr2bl w:val="nil"/>
            </w:tcBorders>
            <w:vAlign w:val="center"/>
          </w:tcPr>
          <w:p w14:paraId="5DCB1C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型号规格：240#</w:t>
            </w:r>
          </w:p>
        </w:tc>
        <w:tc>
          <w:tcPr>
            <w:tcW w:w="735" w:type="dxa"/>
            <w:tcBorders>
              <w:top w:val="single" w:color="auto" w:sz="4" w:space="0"/>
              <w:left w:val="nil"/>
              <w:bottom w:val="single" w:color="auto" w:sz="4" w:space="0"/>
              <w:right w:val="single" w:color="auto" w:sz="4" w:space="0"/>
              <w:tl2br w:val="nil"/>
              <w:tr2bl w:val="nil"/>
            </w:tcBorders>
            <w:vAlign w:val="center"/>
          </w:tcPr>
          <w:p w14:paraId="1E4B0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auto" w:sz="4" w:space="0"/>
              <w:left w:val="nil"/>
              <w:bottom w:val="single" w:color="auto" w:sz="4" w:space="0"/>
              <w:right w:val="single" w:color="auto" w:sz="4" w:space="0"/>
              <w:tl2br w:val="nil"/>
              <w:tr2bl w:val="nil"/>
            </w:tcBorders>
            <w:vAlign w:val="center"/>
          </w:tcPr>
          <w:p w14:paraId="091104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0E4D52A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55406A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8E57D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6459A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55C120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型号规格：SPZ862</w:t>
            </w:r>
          </w:p>
        </w:tc>
        <w:tc>
          <w:tcPr>
            <w:tcW w:w="735" w:type="dxa"/>
            <w:tcBorders>
              <w:top w:val="single" w:color="auto" w:sz="4" w:space="0"/>
              <w:left w:val="nil"/>
              <w:bottom w:val="single" w:color="auto" w:sz="4" w:space="0"/>
              <w:right w:val="single" w:color="auto" w:sz="4" w:space="0"/>
              <w:tl2br w:val="nil"/>
              <w:tr2bl w:val="nil"/>
            </w:tcBorders>
            <w:vAlign w:val="center"/>
          </w:tcPr>
          <w:p w14:paraId="59656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0509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E3A516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4C11BE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EDAC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DDF7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3FEC3A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型号规格：SPZ975</w:t>
            </w:r>
          </w:p>
        </w:tc>
        <w:tc>
          <w:tcPr>
            <w:tcW w:w="735" w:type="dxa"/>
            <w:tcBorders>
              <w:top w:val="single" w:color="auto" w:sz="4" w:space="0"/>
              <w:left w:val="nil"/>
              <w:bottom w:val="single" w:color="auto" w:sz="4" w:space="0"/>
              <w:right w:val="single" w:color="auto" w:sz="4" w:space="0"/>
              <w:tl2br w:val="nil"/>
              <w:tr2bl w:val="nil"/>
            </w:tcBorders>
            <w:vAlign w:val="center"/>
          </w:tcPr>
          <w:p w14:paraId="05038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EBB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2B0B2A0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130778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0A27F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75D2E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2340E57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型号规格：SPZ1060</w:t>
            </w:r>
          </w:p>
        </w:tc>
        <w:tc>
          <w:tcPr>
            <w:tcW w:w="735" w:type="dxa"/>
            <w:tcBorders>
              <w:top w:val="single" w:color="auto" w:sz="4" w:space="0"/>
              <w:left w:val="nil"/>
              <w:bottom w:val="single" w:color="auto" w:sz="4" w:space="0"/>
              <w:right w:val="single" w:color="auto" w:sz="4" w:space="0"/>
              <w:tl2br w:val="nil"/>
              <w:tr2bl w:val="nil"/>
            </w:tcBorders>
            <w:vAlign w:val="center"/>
          </w:tcPr>
          <w:p w14:paraId="69D6C5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1CB04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E45BE6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EC5A12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1EA45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885C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铝箔胶带</w:t>
            </w:r>
          </w:p>
        </w:tc>
        <w:tc>
          <w:tcPr>
            <w:tcW w:w="3420" w:type="dxa"/>
            <w:tcBorders>
              <w:top w:val="single" w:color="auto" w:sz="4" w:space="0"/>
              <w:left w:val="nil"/>
              <w:bottom w:val="single" w:color="auto" w:sz="4" w:space="0"/>
              <w:right w:val="single" w:color="auto" w:sz="4" w:space="0"/>
              <w:tl2br w:val="nil"/>
              <w:tr2bl w:val="nil"/>
            </w:tcBorders>
            <w:vAlign w:val="center"/>
          </w:tcPr>
          <w:p w14:paraId="251981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型号规格：宽80MM*25M,软点</w:t>
            </w:r>
          </w:p>
        </w:tc>
        <w:tc>
          <w:tcPr>
            <w:tcW w:w="735" w:type="dxa"/>
            <w:tcBorders>
              <w:top w:val="single" w:color="auto" w:sz="4" w:space="0"/>
              <w:left w:val="nil"/>
              <w:bottom w:val="single" w:color="auto" w:sz="4" w:space="0"/>
              <w:right w:val="single" w:color="auto" w:sz="4" w:space="0"/>
              <w:tl2br w:val="nil"/>
              <w:tr2bl w:val="nil"/>
            </w:tcBorders>
            <w:vAlign w:val="center"/>
          </w:tcPr>
          <w:p w14:paraId="2ADC19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1EB13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740DABE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38A6D8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92A5C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D03D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2619E7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型号规格：莞德品牌、宽80MM*20M，材质:布基胶、黑色</w:t>
            </w:r>
          </w:p>
        </w:tc>
        <w:tc>
          <w:tcPr>
            <w:tcW w:w="735" w:type="dxa"/>
            <w:tcBorders>
              <w:top w:val="single" w:color="auto" w:sz="4" w:space="0"/>
              <w:left w:val="nil"/>
              <w:bottom w:val="single" w:color="auto" w:sz="4" w:space="0"/>
              <w:right w:val="single" w:color="auto" w:sz="4" w:space="0"/>
              <w:tl2br w:val="nil"/>
              <w:tr2bl w:val="nil"/>
            </w:tcBorders>
            <w:vAlign w:val="center"/>
          </w:tcPr>
          <w:p w14:paraId="1197A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07D414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7F0627D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5C6B29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96298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10F2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自粘橡塑胶带</w:t>
            </w:r>
          </w:p>
        </w:tc>
        <w:tc>
          <w:tcPr>
            <w:tcW w:w="3420" w:type="dxa"/>
            <w:tcBorders>
              <w:top w:val="single" w:color="auto" w:sz="4" w:space="0"/>
              <w:left w:val="nil"/>
              <w:bottom w:val="single" w:color="auto" w:sz="4" w:space="0"/>
              <w:right w:val="single" w:color="auto" w:sz="4" w:space="0"/>
              <w:tl2br w:val="nil"/>
              <w:tr2bl w:val="nil"/>
            </w:tcBorders>
            <w:vAlign w:val="center"/>
          </w:tcPr>
          <w:p w14:paraId="2D066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型号规格：厚5MM*宽50MM*长10M  黑色</w:t>
            </w:r>
          </w:p>
        </w:tc>
        <w:tc>
          <w:tcPr>
            <w:tcW w:w="735" w:type="dxa"/>
            <w:tcBorders>
              <w:top w:val="single" w:color="auto" w:sz="4" w:space="0"/>
              <w:left w:val="nil"/>
              <w:bottom w:val="single" w:color="auto" w:sz="4" w:space="0"/>
              <w:right w:val="single" w:color="auto" w:sz="4" w:space="0"/>
              <w:tl2br w:val="nil"/>
              <w:tr2bl w:val="nil"/>
            </w:tcBorders>
            <w:vAlign w:val="center"/>
          </w:tcPr>
          <w:p w14:paraId="1E151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559C13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64958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E4541B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3ED5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88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缓蚀阻垢剂</w:t>
            </w:r>
          </w:p>
        </w:tc>
        <w:tc>
          <w:tcPr>
            <w:tcW w:w="3420" w:type="dxa"/>
            <w:tcBorders>
              <w:top w:val="single" w:color="auto" w:sz="4" w:space="0"/>
              <w:left w:val="nil"/>
              <w:bottom w:val="single" w:color="auto" w:sz="4" w:space="0"/>
              <w:right w:val="single" w:color="auto" w:sz="4" w:space="0"/>
              <w:tl2br w:val="nil"/>
              <w:tr2bl w:val="nil"/>
            </w:tcBorders>
            <w:vAlign w:val="center"/>
          </w:tcPr>
          <w:p w14:paraId="44A3A1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型号规格：止境缓蚀阻垢剂ZJ-855、25升/桶</w:t>
            </w:r>
          </w:p>
        </w:tc>
        <w:tc>
          <w:tcPr>
            <w:tcW w:w="735" w:type="dxa"/>
            <w:tcBorders>
              <w:top w:val="single" w:color="auto" w:sz="4" w:space="0"/>
              <w:left w:val="nil"/>
              <w:bottom w:val="single" w:color="auto" w:sz="4" w:space="0"/>
              <w:right w:val="single" w:color="auto" w:sz="4" w:space="0"/>
              <w:tl2br w:val="nil"/>
              <w:tr2bl w:val="nil"/>
            </w:tcBorders>
            <w:vAlign w:val="center"/>
          </w:tcPr>
          <w:p w14:paraId="78D7C9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391A0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80" w:type="dxa"/>
            <w:tcBorders>
              <w:top w:val="single" w:color="auto" w:sz="4" w:space="0"/>
              <w:left w:val="nil"/>
              <w:bottom w:val="single" w:color="auto" w:sz="4" w:space="0"/>
              <w:right w:val="single" w:color="auto" w:sz="4" w:space="0"/>
              <w:tl2br w:val="nil"/>
              <w:tr2bl w:val="nil"/>
            </w:tcBorders>
            <w:vAlign w:val="center"/>
          </w:tcPr>
          <w:p w14:paraId="746683E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A86E3B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0D2D0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9C0F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杀菌灭藻剂</w:t>
            </w:r>
          </w:p>
        </w:tc>
        <w:tc>
          <w:tcPr>
            <w:tcW w:w="3420" w:type="dxa"/>
            <w:tcBorders>
              <w:top w:val="single" w:color="auto" w:sz="4" w:space="0"/>
              <w:left w:val="nil"/>
              <w:bottom w:val="single" w:color="auto" w:sz="4" w:space="0"/>
              <w:right w:val="single" w:color="auto" w:sz="4" w:space="0"/>
              <w:tl2br w:val="nil"/>
              <w:tr2bl w:val="nil"/>
            </w:tcBorders>
            <w:vAlign w:val="center"/>
          </w:tcPr>
          <w:p w14:paraId="4E17DC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型号规格：止境杀菌灭藻剂ZJ-850、 25升/桶</w:t>
            </w:r>
          </w:p>
        </w:tc>
        <w:tc>
          <w:tcPr>
            <w:tcW w:w="735" w:type="dxa"/>
            <w:tcBorders>
              <w:top w:val="single" w:color="auto" w:sz="4" w:space="0"/>
              <w:left w:val="nil"/>
              <w:bottom w:val="single" w:color="auto" w:sz="4" w:space="0"/>
              <w:right w:val="single" w:color="auto" w:sz="4" w:space="0"/>
              <w:tl2br w:val="nil"/>
              <w:tr2bl w:val="nil"/>
            </w:tcBorders>
            <w:vAlign w:val="center"/>
          </w:tcPr>
          <w:p w14:paraId="7A07C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76047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4A37C5D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5DFD37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2719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4395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消毒液</w:t>
            </w:r>
          </w:p>
        </w:tc>
        <w:tc>
          <w:tcPr>
            <w:tcW w:w="3420" w:type="dxa"/>
            <w:tcBorders>
              <w:top w:val="single" w:color="auto" w:sz="4" w:space="0"/>
              <w:left w:val="nil"/>
              <w:bottom w:val="single" w:color="auto" w:sz="4" w:space="0"/>
              <w:right w:val="single" w:color="auto" w:sz="4" w:space="0"/>
              <w:tl2br w:val="nil"/>
              <w:tr2bl w:val="nil"/>
            </w:tcBorders>
            <w:vAlign w:val="center"/>
          </w:tcPr>
          <w:p w14:paraId="736642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环境物体表面、空调杀菌除味消毒液、杀菌率达99.999%、1.8L/瓶 1.8L/瓶</w:t>
            </w:r>
          </w:p>
        </w:tc>
        <w:tc>
          <w:tcPr>
            <w:tcW w:w="735" w:type="dxa"/>
            <w:tcBorders>
              <w:top w:val="single" w:color="auto" w:sz="4" w:space="0"/>
              <w:left w:val="nil"/>
              <w:bottom w:val="single" w:color="auto" w:sz="4" w:space="0"/>
              <w:right w:val="single" w:color="auto" w:sz="4" w:space="0"/>
              <w:tl2br w:val="nil"/>
              <w:tr2bl w:val="nil"/>
            </w:tcBorders>
            <w:vAlign w:val="center"/>
          </w:tcPr>
          <w:p w14:paraId="440ED9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4D1744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2E246C1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FAFCFA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9ED4B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BC32B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空调翅片清洗剂涤尘</w:t>
            </w:r>
          </w:p>
        </w:tc>
        <w:tc>
          <w:tcPr>
            <w:tcW w:w="3420" w:type="dxa"/>
            <w:tcBorders>
              <w:top w:val="single" w:color="auto" w:sz="4" w:space="0"/>
              <w:left w:val="nil"/>
              <w:bottom w:val="single" w:color="auto" w:sz="4" w:space="0"/>
              <w:right w:val="single" w:color="auto" w:sz="4" w:space="0"/>
              <w:tl2br w:val="nil"/>
              <w:tr2bl w:val="nil"/>
            </w:tcBorders>
            <w:vAlign w:val="center"/>
          </w:tcPr>
          <w:p w14:paraId="44F8CA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5斤/瓶</w:t>
            </w:r>
          </w:p>
        </w:tc>
        <w:tc>
          <w:tcPr>
            <w:tcW w:w="735" w:type="dxa"/>
            <w:tcBorders>
              <w:top w:val="single" w:color="auto" w:sz="4" w:space="0"/>
              <w:left w:val="nil"/>
              <w:bottom w:val="single" w:color="auto" w:sz="4" w:space="0"/>
              <w:right w:val="single" w:color="auto" w:sz="4" w:space="0"/>
              <w:tl2br w:val="nil"/>
              <w:tr2bl w:val="nil"/>
            </w:tcBorders>
            <w:vAlign w:val="center"/>
          </w:tcPr>
          <w:p w14:paraId="6797E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592B9D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501387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AF0355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96F05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D6AD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6FF07B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型号规格：快干型醇酸调和漆、彩蓝）、15KG/桶</w:t>
            </w:r>
          </w:p>
        </w:tc>
        <w:tc>
          <w:tcPr>
            <w:tcW w:w="735" w:type="dxa"/>
            <w:tcBorders>
              <w:top w:val="single" w:color="auto" w:sz="4" w:space="0"/>
              <w:left w:val="nil"/>
              <w:bottom w:val="single" w:color="auto" w:sz="4" w:space="0"/>
              <w:right w:val="single" w:color="auto" w:sz="4" w:space="0"/>
              <w:tl2br w:val="nil"/>
              <w:tr2bl w:val="nil"/>
            </w:tcBorders>
            <w:vAlign w:val="center"/>
          </w:tcPr>
          <w:p w14:paraId="354C1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1979C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F7CF8E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59A760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1800C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2BA1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w:t>
            </w:r>
          </w:p>
        </w:tc>
        <w:tc>
          <w:tcPr>
            <w:tcW w:w="3420" w:type="dxa"/>
            <w:tcBorders>
              <w:top w:val="single" w:color="auto" w:sz="4" w:space="0"/>
              <w:left w:val="nil"/>
              <w:bottom w:val="single" w:color="auto" w:sz="4" w:space="0"/>
              <w:right w:val="single" w:color="auto" w:sz="4" w:space="0"/>
              <w:tl2br w:val="nil"/>
              <w:tr2bl w:val="nil"/>
            </w:tcBorders>
            <w:vAlign w:val="center"/>
          </w:tcPr>
          <w:p w14:paraId="51547D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型号规格：快干型醇酸调和漆、灰色、15KG/桶</w:t>
            </w:r>
          </w:p>
        </w:tc>
        <w:tc>
          <w:tcPr>
            <w:tcW w:w="735" w:type="dxa"/>
            <w:tcBorders>
              <w:top w:val="single" w:color="auto" w:sz="4" w:space="0"/>
              <w:left w:val="nil"/>
              <w:bottom w:val="single" w:color="auto" w:sz="4" w:space="0"/>
              <w:right w:val="single" w:color="auto" w:sz="4" w:space="0"/>
              <w:tl2br w:val="nil"/>
              <w:tr2bl w:val="nil"/>
            </w:tcBorders>
            <w:vAlign w:val="center"/>
          </w:tcPr>
          <w:p w14:paraId="6D571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C66F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376A0E1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30A1EE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69CEF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A49A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防锈漆</w:t>
            </w:r>
          </w:p>
        </w:tc>
        <w:tc>
          <w:tcPr>
            <w:tcW w:w="3420" w:type="dxa"/>
            <w:tcBorders>
              <w:top w:val="single" w:color="auto" w:sz="4" w:space="0"/>
              <w:left w:val="nil"/>
              <w:bottom w:val="single" w:color="auto" w:sz="4" w:space="0"/>
              <w:right w:val="single" w:color="auto" w:sz="4" w:space="0"/>
              <w:tl2br w:val="nil"/>
              <w:tr2bl w:val="nil"/>
            </w:tcBorders>
            <w:vAlign w:val="center"/>
          </w:tcPr>
          <w:p w14:paraId="67B225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型号规格：铁红醇酸底漆、15KG/桶</w:t>
            </w:r>
          </w:p>
        </w:tc>
        <w:tc>
          <w:tcPr>
            <w:tcW w:w="735" w:type="dxa"/>
            <w:tcBorders>
              <w:top w:val="single" w:color="auto" w:sz="4" w:space="0"/>
              <w:left w:val="nil"/>
              <w:bottom w:val="single" w:color="auto" w:sz="4" w:space="0"/>
              <w:right w:val="single" w:color="auto" w:sz="4" w:space="0"/>
              <w:tl2br w:val="nil"/>
              <w:tr2bl w:val="nil"/>
            </w:tcBorders>
            <w:vAlign w:val="center"/>
          </w:tcPr>
          <w:p w14:paraId="495B7A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07321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5F473C4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F3D7F0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77457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E06C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醇酸漆稀释剂</w:t>
            </w:r>
          </w:p>
        </w:tc>
        <w:tc>
          <w:tcPr>
            <w:tcW w:w="3420" w:type="dxa"/>
            <w:tcBorders>
              <w:top w:val="single" w:color="auto" w:sz="4" w:space="0"/>
              <w:left w:val="nil"/>
              <w:bottom w:val="single" w:color="auto" w:sz="4" w:space="0"/>
              <w:right w:val="single" w:color="auto" w:sz="4" w:space="0"/>
              <w:tl2br w:val="nil"/>
              <w:tr2bl w:val="nil"/>
            </w:tcBorders>
            <w:vAlign w:val="center"/>
          </w:tcPr>
          <w:p w14:paraId="34F5DC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型号规格：12KG/桶</w:t>
            </w:r>
          </w:p>
        </w:tc>
        <w:tc>
          <w:tcPr>
            <w:tcW w:w="735" w:type="dxa"/>
            <w:tcBorders>
              <w:top w:val="single" w:color="auto" w:sz="4" w:space="0"/>
              <w:left w:val="nil"/>
              <w:bottom w:val="single" w:color="auto" w:sz="4" w:space="0"/>
              <w:right w:val="single" w:color="auto" w:sz="4" w:space="0"/>
              <w:tl2br w:val="nil"/>
              <w:tr2bl w:val="nil"/>
            </w:tcBorders>
            <w:vAlign w:val="center"/>
          </w:tcPr>
          <w:p w14:paraId="66766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59421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auto" w:sz="4" w:space="0"/>
              <w:left w:val="nil"/>
              <w:bottom w:val="single" w:color="auto" w:sz="4" w:space="0"/>
              <w:right w:val="single" w:color="auto" w:sz="4" w:space="0"/>
              <w:tl2br w:val="nil"/>
              <w:tr2bl w:val="nil"/>
            </w:tcBorders>
            <w:vAlign w:val="center"/>
          </w:tcPr>
          <w:p w14:paraId="28F3A4C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AF866F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C777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54B5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电镀锌扎丝（包塑）</w:t>
            </w:r>
          </w:p>
        </w:tc>
        <w:tc>
          <w:tcPr>
            <w:tcW w:w="3420" w:type="dxa"/>
            <w:tcBorders>
              <w:top w:val="single" w:color="auto" w:sz="4" w:space="0"/>
              <w:left w:val="nil"/>
              <w:bottom w:val="single" w:color="auto" w:sz="4" w:space="0"/>
              <w:right w:val="single" w:color="auto" w:sz="4" w:space="0"/>
              <w:tl2br w:val="nil"/>
              <w:tr2bl w:val="nil"/>
            </w:tcBorders>
            <w:vAlign w:val="center"/>
          </w:tcPr>
          <w:p w14:paraId="753E77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型号规格：Ф1.5mm/200米黑圆,黑色</w:t>
            </w:r>
          </w:p>
        </w:tc>
        <w:tc>
          <w:tcPr>
            <w:tcW w:w="735" w:type="dxa"/>
            <w:tcBorders>
              <w:top w:val="single" w:color="auto" w:sz="4" w:space="0"/>
              <w:left w:val="nil"/>
              <w:bottom w:val="single" w:color="auto" w:sz="4" w:space="0"/>
              <w:right w:val="single" w:color="auto" w:sz="4" w:space="0"/>
              <w:tl2br w:val="nil"/>
              <w:tr2bl w:val="nil"/>
            </w:tcBorders>
            <w:vAlign w:val="center"/>
          </w:tcPr>
          <w:p w14:paraId="42D64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818E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7716DB1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F78FCE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C5E9D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64CEA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风机盘管接水盘</w:t>
            </w:r>
          </w:p>
        </w:tc>
        <w:tc>
          <w:tcPr>
            <w:tcW w:w="3420" w:type="dxa"/>
            <w:tcBorders>
              <w:top w:val="single" w:color="auto" w:sz="4" w:space="0"/>
              <w:left w:val="nil"/>
              <w:bottom w:val="single" w:color="auto" w:sz="4" w:space="0"/>
              <w:right w:val="single" w:color="auto" w:sz="4" w:space="0"/>
              <w:tl2br w:val="nil"/>
              <w:tr2bl w:val="nil"/>
            </w:tcBorders>
            <w:vAlign w:val="center"/>
          </w:tcPr>
          <w:p w14:paraId="16092F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型号规格：1140*260*40、（FP-102WA）；内部喷漆处理、背面均带橡塑保温棉</w:t>
            </w:r>
          </w:p>
        </w:tc>
        <w:tc>
          <w:tcPr>
            <w:tcW w:w="735" w:type="dxa"/>
            <w:tcBorders>
              <w:top w:val="single" w:color="auto" w:sz="4" w:space="0"/>
              <w:left w:val="nil"/>
              <w:bottom w:val="single" w:color="auto" w:sz="4" w:space="0"/>
              <w:right w:val="single" w:color="auto" w:sz="4" w:space="0"/>
              <w:tl2br w:val="nil"/>
              <w:tr2bl w:val="nil"/>
            </w:tcBorders>
            <w:vAlign w:val="center"/>
          </w:tcPr>
          <w:p w14:paraId="399EF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852A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80" w:type="dxa"/>
            <w:tcBorders>
              <w:top w:val="single" w:color="auto" w:sz="4" w:space="0"/>
              <w:left w:val="nil"/>
              <w:bottom w:val="single" w:color="auto" w:sz="4" w:space="0"/>
              <w:right w:val="single" w:color="auto" w:sz="4" w:space="0"/>
              <w:tl2br w:val="nil"/>
              <w:tr2bl w:val="nil"/>
            </w:tcBorders>
            <w:vAlign w:val="center"/>
          </w:tcPr>
          <w:p w14:paraId="77A880C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8CB9C3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D6CA3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98B1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硅胶垫圈</w:t>
            </w:r>
          </w:p>
        </w:tc>
        <w:tc>
          <w:tcPr>
            <w:tcW w:w="3420" w:type="dxa"/>
            <w:tcBorders>
              <w:top w:val="single" w:color="auto" w:sz="4" w:space="0"/>
              <w:left w:val="nil"/>
              <w:bottom w:val="single" w:color="auto" w:sz="4" w:space="0"/>
              <w:right w:val="single" w:color="auto" w:sz="4" w:space="0"/>
              <w:tl2br w:val="nil"/>
              <w:tr2bl w:val="nil"/>
            </w:tcBorders>
            <w:vAlign w:val="center"/>
          </w:tcPr>
          <w:p w14:paraId="5A9EBA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型号规格：外径24mm,内径16mm,厚3.5mm</w:t>
            </w:r>
          </w:p>
        </w:tc>
        <w:tc>
          <w:tcPr>
            <w:tcW w:w="735" w:type="dxa"/>
            <w:tcBorders>
              <w:top w:val="single" w:color="auto" w:sz="4" w:space="0"/>
              <w:left w:val="nil"/>
              <w:bottom w:val="single" w:color="auto" w:sz="4" w:space="0"/>
              <w:right w:val="single" w:color="auto" w:sz="4" w:space="0"/>
              <w:tl2br w:val="nil"/>
              <w:tr2bl w:val="nil"/>
            </w:tcBorders>
            <w:vAlign w:val="center"/>
          </w:tcPr>
          <w:p w14:paraId="50D33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84CC1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1686684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F0619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D6829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4C838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0891D1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型号规格：SPZ750</w:t>
            </w:r>
          </w:p>
        </w:tc>
        <w:tc>
          <w:tcPr>
            <w:tcW w:w="735" w:type="dxa"/>
            <w:tcBorders>
              <w:top w:val="single" w:color="auto" w:sz="4" w:space="0"/>
              <w:left w:val="nil"/>
              <w:bottom w:val="single" w:color="auto" w:sz="4" w:space="0"/>
              <w:right w:val="single" w:color="auto" w:sz="4" w:space="0"/>
              <w:tl2br w:val="nil"/>
              <w:tr2bl w:val="nil"/>
            </w:tcBorders>
            <w:vAlign w:val="center"/>
          </w:tcPr>
          <w:p w14:paraId="1382DB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D829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7C4DF0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50A854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B3B3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FF9E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556EE4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型号规格：SPZ812</w:t>
            </w:r>
          </w:p>
        </w:tc>
        <w:tc>
          <w:tcPr>
            <w:tcW w:w="735" w:type="dxa"/>
            <w:tcBorders>
              <w:top w:val="single" w:color="auto" w:sz="4" w:space="0"/>
              <w:left w:val="nil"/>
              <w:bottom w:val="single" w:color="auto" w:sz="4" w:space="0"/>
              <w:right w:val="single" w:color="auto" w:sz="4" w:space="0"/>
              <w:tl2br w:val="nil"/>
              <w:tr2bl w:val="nil"/>
            </w:tcBorders>
            <w:vAlign w:val="center"/>
          </w:tcPr>
          <w:p w14:paraId="12267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EA09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nil"/>
              <w:bottom w:val="single" w:color="auto" w:sz="4" w:space="0"/>
              <w:right w:val="single" w:color="auto" w:sz="4" w:space="0"/>
              <w:tl2br w:val="nil"/>
              <w:tr2bl w:val="nil"/>
            </w:tcBorders>
            <w:vAlign w:val="center"/>
          </w:tcPr>
          <w:p w14:paraId="3EF38C1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C573F9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9801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0D5F6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40E41F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型号规格：SPA1032</w:t>
            </w:r>
          </w:p>
        </w:tc>
        <w:tc>
          <w:tcPr>
            <w:tcW w:w="735" w:type="dxa"/>
            <w:tcBorders>
              <w:top w:val="single" w:color="auto" w:sz="4" w:space="0"/>
              <w:left w:val="nil"/>
              <w:bottom w:val="single" w:color="auto" w:sz="4" w:space="0"/>
              <w:right w:val="single" w:color="auto" w:sz="4" w:space="0"/>
              <w:tl2br w:val="nil"/>
              <w:tr2bl w:val="nil"/>
            </w:tcBorders>
            <w:vAlign w:val="center"/>
          </w:tcPr>
          <w:p w14:paraId="46E35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2AED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1D1AC13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43F1BA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B956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6818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0140CD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型号规格：SPA950</w:t>
            </w:r>
          </w:p>
        </w:tc>
        <w:tc>
          <w:tcPr>
            <w:tcW w:w="735" w:type="dxa"/>
            <w:tcBorders>
              <w:top w:val="single" w:color="auto" w:sz="4" w:space="0"/>
              <w:left w:val="nil"/>
              <w:bottom w:val="single" w:color="auto" w:sz="4" w:space="0"/>
              <w:right w:val="single" w:color="auto" w:sz="4" w:space="0"/>
              <w:tl2br w:val="nil"/>
              <w:tr2bl w:val="nil"/>
            </w:tcBorders>
            <w:vAlign w:val="center"/>
          </w:tcPr>
          <w:p w14:paraId="11150A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0F47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30943B6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2E4B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9CB14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A420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377783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型号规格：SPZ950</w:t>
            </w:r>
          </w:p>
        </w:tc>
        <w:tc>
          <w:tcPr>
            <w:tcW w:w="735" w:type="dxa"/>
            <w:tcBorders>
              <w:top w:val="single" w:color="auto" w:sz="4" w:space="0"/>
              <w:left w:val="nil"/>
              <w:bottom w:val="single" w:color="auto" w:sz="4" w:space="0"/>
              <w:right w:val="single" w:color="auto" w:sz="4" w:space="0"/>
              <w:tl2br w:val="nil"/>
              <w:tr2bl w:val="nil"/>
            </w:tcBorders>
            <w:vAlign w:val="center"/>
          </w:tcPr>
          <w:p w14:paraId="64DEF6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683B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AE3B4E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A65669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8F480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FC4A7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6B858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型号规格：SPZ710</w:t>
            </w:r>
          </w:p>
        </w:tc>
        <w:tc>
          <w:tcPr>
            <w:tcW w:w="735" w:type="dxa"/>
            <w:tcBorders>
              <w:top w:val="single" w:color="auto" w:sz="4" w:space="0"/>
              <w:left w:val="nil"/>
              <w:bottom w:val="single" w:color="auto" w:sz="4" w:space="0"/>
              <w:right w:val="single" w:color="auto" w:sz="4" w:space="0"/>
              <w:tl2br w:val="nil"/>
              <w:tr2bl w:val="nil"/>
            </w:tcBorders>
            <w:vAlign w:val="center"/>
          </w:tcPr>
          <w:p w14:paraId="6C9C8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65C7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4F836B9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BC9C59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85388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C8DDE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5C5429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型号规格：SPZ913</w:t>
            </w:r>
          </w:p>
        </w:tc>
        <w:tc>
          <w:tcPr>
            <w:tcW w:w="735" w:type="dxa"/>
            <w:tcBorders>
              <w:top w:val="single" w:color="auto" w:sz="4" w:space="0"/>
              <w:left w:val="nil"/>
              <w:bottom w:val="single" w:color="auto" w:sz="4" w:space="0"/>
              <w:right w:val="single" w:color="auto" w:sz="4" w:space="0"/>
              <w:tl2br w:val="nil"/>
              <w:tr2bl w:val="nil"/>
            </w:tcBorders>
            <w:vAlign w:val="center"/>
          </w:tcPr>
          <w:p w14:paraId="2B2BC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2FF72B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FF39B3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202F73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3ECA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714F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42E360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型号规格：SPZ900</w:t>
            </w:r>
          </w:p>
        </w:tc>
        <w:tc>
          <w:tcPr>
            <w:tcW w:w="735" w:type="dxa"/>
            <w:tcBorders>
              <w:top w:val="single" w:color="auto" w:sz="4" w:space="0"/>
              <w:left w:val="nil"/>
              <w:bottom w:val="single" w:color="auto" w:sz="4" w:space="0"/>
              <w:right w:val="single" w:color="auto" w:sz="4" w:space="0"/>
              <w:tl2br w:val="nil"/>
              <w:tr2bl w:val="nil"/>
            </w:tcBorders>
            <w:vAlign w:val="center"/>
          </w:tcPr>
          <w:p w14:paraId="567C4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741DC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0DAE006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19FAB2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C131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BDB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2CBA3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型号规格：SPZ1038</w:t>
            </w:r>
          </w:p>
        </w:tc>
        <w:tc>
          <w:tcPr>
            <w:tcW w:w="735" w:type="dxa"/>
            <w:tcBorders>
              <w:top w:val="single" w:color="auto" w:sz="4" w:space="0"/>
              <w:left w:val="nil"/>
              <w:bottom w:val="single" w:color="auto" w:sz="4" w:space="0"/>
              <w:right w:val="single" w:color="auto" w:sz="4" w:space="0"/>
              <w:tl2br w:val="nil"/>
              <w:tr2bl w:val="nil"/>
            </w:tcBorders>
            <w:vAlign w:val="center"/>
          </w:tcPr>
          <w:p w14:paraId="148CA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9E5CF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1A1AF84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15F03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EF2A7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C24A3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除锈剂</w:t>
            </w:r>
          </w:p>
        </w:tc>
        <w:tc>
          <w:tcPr>
            <w:tcW w:w="3420" w:type="dxa"/>
            <w:tcBorders>
              <w:top w:val="single" w:color="auto" w:sz="4" w:space="0"/>
              <w:left w:val="nil"/>
              <w:bottom w:val="single" w:color="auto" w:sz="4" w:space="0"/>
              <w:right w:val="single" w:color="auto" w:sz="4" w:space="0"/>
              <w:tl2br w:val="nil"/>
              <w:tr2bl w:val="nil"/>
            </w:tcBorders>
            <w:vAlign w:val="center"/>
          </w:tcPr>
          <w:p w14:paraId="5781245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型号规格：WD-40</w:t>
            </w:r>
          </w:p>
        </w:tc>
        <w:tc>
          <w:tcPr>
            <w:tcW w:w="735" w:type="dxa"/>
            <w:tcBorders>
              <w:top w:val="single" w:color="auto" w:sz="4" w:space="0"/>
              <w:left w:val="nil"/>
              <w:bottom w:val="single" w:color="auto" w:sz="4" w:space="0"/>
              <w:right w:val="single" w:color="auto" w:sz="4" w:space="0"/>
              <w:tl2br w:val="nil"/>
              <w:tr2bl w:val="nil"/>
            </w:tcBorders>
            <w:vAlign w:val="center"/>
          </w:tcPr>
          <w:p w14:paraId="48BEA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2CE4B3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80" w:type="dxa"/>
            <w:tcBorders>
              <w:top w:val="single" w:color="auto" w:sz="4" w:space="0"/>
              <w:left w:val="nil"/>
              <w:bottom w:val="single" w:color="auto" w:sz="4" w:space="0"/>
              <w:right w:val="single" w:color="auto" w:sz="4" w:space="0"/>
              <w:tl2br w:val="nil"/>
              <w:tr2bl w:val="nil"/>
            </w:tcBorders>
            <w:vAlign w:val="center"/>
          </w:tcPr>
          <w:p w14:paraId="7DCF25F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F712C3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912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6EDD0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32F656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型号规格：DN50/外径60mm，球墨铸铁、防腐烤漆处理，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1183E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53DD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73D10E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4C7826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3FE46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8CF35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059033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型号规格：DN65/外径76mm，球墨铸铁、防腐烤漆处理，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76BDB1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5EF2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5D1CBC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16AD59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3143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71889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1AB876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型号规格：DN80/外径89mm，球墨铸铁、防腐烤漆处理，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367AC7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8D8FF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1C9ABA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D7A56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BF7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2EA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457D7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型号规格：DN100/外径114mm，球墨铸铁、防腐烤漆处理，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3B967B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0EC8AE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6FCE8C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E58FBE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28C78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B0A55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6E67A7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型号规格：DN125/外径140mm，球墨铸铁、防腐烤漆处理，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3EFEF7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4DD48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40605E3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368548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1FF09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358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1B1D0D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型号规格：DN150/外径165mm，球墨铸铁、防腐烤漆处理，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48D61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2266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0AF4AF82">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C296E4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10A3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AD407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沟槽卡箍</w:t>
            </w:r>
          </w:p>
        </w:tc>
        <w:tc>
          <w:tcPr>
            <w:tcW w:w="3420" w:type="dxa"/>
            <w:tcBorders>
              <w:top w:val="single" w:color="auto" w:sz="4" w:space="0"/>
              <w:left w:val="nil"/>
              <w:bottom w:val="single" w:color="auto" w:sz="4" w:space="0"/>
              <w:right w:val="single" w:color="auto" w:sz="4" w:space="0"/>
              <w:tl2br w:val="nil"/>
              <w:tr2bl w:val="nil"/>
            </w:tcBorders>
            <w:vAlign w:val="center"/>
          </w:tcPr>
          <w:p w14:paraId="7276A0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型号规格：DN200/外径219mm，球墨铸铁、防腐烤漆处理，</w:t>
            </w:r>
          </w:p>
        </w:tc>
        <w:tc>
          <w:tcPr>
            <w:tcW w:w="735" w:type="dxa"/>
            <w:tcBorders>
              <w:top w:val="single" w:color="auto" w:sz="4" w:space="0"/>
              <w:left w:val="nil"/>
              <w:bottom w:val="single" w:color="auto" w:sz="4" w:space="0"/>
              <w:right w:val="single" w:color="auto" w:sz="4" w:space="0"/>
              <w:tl2br w:val="nil"/>
              <w:tr2bl w:val="nil"/>
            </w:tcBorders>
            <w:vAlign w:val="center"/>
          </w:tcPr>
          <w:p w14:paraId="59980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FF1C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F197557">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157F2C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06D63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0062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7C10A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型号规格：DN20，1.6MPa</w:t>
            </w:r>
          </w:p>
        </w:tc>
        <w:tc>
          <w:tcPr>
            <w:tcW w:w="735" w:type="dxa"/>
            <w:tcBorders>
              <w:top w:val="single" w:color="auto" w:sz="4" w:space="0"/>
              <w:left w:val="nil"/>
              <w:bottom w:val="single" w:color="auto" w:sz="4" w:space="0"/>
              <w:right w:val="single" w:color="auto" w:sz="4" w:space="0"/>
              <w:tl2br w:val="nil"/>
              <w:tr2bl w:val="nil"/>
            </w:tcBorders>
            <w:vAlign w:val="center"/>
          </w:tcPr>
          <w:p w14:paraId="1CA521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32A6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22546DF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C4BD1C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5574E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BC07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048DD3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型号规格：DN25，1.6MPa</w:t>
            </w:r>
          </w:p>
        </w:tc>
        <w:tc>
          <w:tcPr>
            <w:tcW w:w="735" w:type="dxa"/>
            <w:tcBorders>
              <w:top w:val="single" w:color="auto" w:sz="4" w:space="0"/>
              <w:left w:val="nil"/>
              <w:bottom w:val="single" w:color="auto" w:sz="4" w:space="0"/>
              <w:right w:val="single" w:color="auto" w:sz="4" w:space="0"/>
              <w:tl2br w:val="nil"/>
              <w:tr2bl w:val="nil"/>
            </w:tcBorders>
            <w:vAlign w:val="center"/>
          </w:tcPr>
          <w:p w14:paraId="7431D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313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5B1131D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27A1A3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89A8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9CF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6A1771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型号规格：DN32，1.6MPa</w:t>
            </w:r>
          </w:p>
        </w:tc>
        <w:tc>
          <w:tcPr>
            <w:tcW w:w="735" w:type="dxa"/>
            <w:tcBorders>
              <w:top w:val="single" w:color="auto" w:sz="4" w:space="0"/>
              <w:left w:val="nil"/>
              <w:bottom w:val="single" w:color="auto" w:sz="4" w:space="0"/>
              <w:right w:val="single" w:color="auto" w:sz="4" w:space="0"/>
              <w:tl2br w:val="nil"/>
              <w:tr2bl w:val="nil"/>
            </w:tcBorders>
            <w:vAlign w:val="center"/>
          </w:tcPr>
          <w:p w14:paraId="2AFFC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E411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3FBFC82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FC8BDC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74E1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0322C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06AED8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型号规格：DN40，1.6MPa</w:t>
            </w:r>
          </w:p>
        </w:tc>
        <w:tc>
          <w:tcPr>
            <w:tcW w:w="735" w:type="dxa"/>
            <w:tcBorders>
              <w:top w:val="single" w:color="auto" w:sz="4" w:space="0"/>
              <w:left w:val="nil"/>
              <w:bottom w:val="single" w:color="auto" w:sz="4" w:space="0"/>
              <w:right w:val="single" w:color="auto" w:sz="4" w:space="0"/>
              <w:tl2br w:val="nil"/>
              <w:tr2bl w:val="nil"/>
            </w:tcBorders>
            <w:vAlign w:val="center"/>
          </w:tcPr>
          <w:p w14:paraId="548D5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29B77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6845A6F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00C109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79C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2BFB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5990A9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型号规格：DN50，1.6MPa</w:t>
            </w:r>
          </w:p>
        </w:tc>
        <w:tc>
          <w:tcPr>
            <w:tcW w:w="735" w:type="dxa"/>
            <w:tcBorders>
              <w:top w:val="single" w:color="auto" w:sz="4" w:space="0"/>
              <w:left w:val="nil"/>
              <w:bottom w:val="single" w:color="auto" w:sz="4" w:space="0"/>
              <w:right w:val="single" w:color="auto" w:sz="4" w:space="0"/>
              <w:tl2br w:val="nil"/>
              <w:tr2bl w:val="nil"/>
            </w:tcBorders>
            <w:vAlign w:val="center"/>
          </w:tcPr>
          <w:p w14:paraId="4F4BE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719C5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80" w:type="dxa"/>
            <w:tcBorders>
              <w:top w:val="single" w:color="auto" w:sz="4" w:space="0"/>
              <w:left w:val="nil"/>
              <w:bottom w:val="single" w:color="auto" w:sz="4" w:space="0"/>
              <w:right w:val="single" w:color="auto" w:sz="4" w:space="0"/>
              <w:tl2br w:val="nil"/>
              <w:tr2bl w:val="nil"/>
            </w:tcBorders>
            <w:vAlign w:val="center"/>
          </w:tcPr>
          <w:p w14:paraId="2D5BB1A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66249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7C0A1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A074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2E5229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型号规格：DN65，1.6MPa</w:t>
            </w:r>
          </w:p>
        </w:tc>
        <w:tc>
          <w:tcPr>
            <w:tcW w:w="735" w:type="dxa"/>
            <w:tcBorders>
              <w:top w:val="single" w:color="auto" w:sz="4" w:space="0"/>
              <w:left w:val="nil"/>
              <w:bottom w:val="single" w:color="auto" w:sz="4" w:space="0"/>
              <w:right w:val="single" w:color="auto" w:sz="4" w:space="0"/>
              <w:tl2br w:val="nil"/>
              <w:tr2bl w:val="nil"/>
            </w:tcBorders>
            <w:vAlign w:val="center"/>
          </w:tcPr>
          <w:p w14:paraId="6C4C1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B87C4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514B680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5AED3D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1FF0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B5B2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20168F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型号规格：DN80，1.6MPa</w:t>
            </w:r>
          </w:p>
        </w:tc>
        <w:tc>
          <w:tcPr>
            <w:tcW w:w="735" w:type="dxa"/>
            <w:tcBorders>
              <w:top w:val="single" w:color="auto" w:sz="4" w:space="0"/>
              <w:left w:val="nil"/>
              <w:bottom w:val="single" w:color="auto" w:sz="4" w:space="0"/>
              <w:right w:val="single" w:color="auto" w:sz="4" w:space="0"/>
              <w:tl2br w:val="nil"/>
              <w:tr2bl w:val="nil"/>
            </w:tcBorders>
            <w:vAlign w:val="center"/>
          </w:tcPr>
          <w:p w14:paraId="7C9FF4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5DB6F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466ED04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C9F0EB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8A2F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1607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开边快接</w:t>
            </w:r>
          </w:p>
        </w:tc>
        <w:tc>
          <w:tcPr>
            <w:tcW w:w="3420" w:type="dxa"/>
            <w:tcBorders>
              <w:top w:val="single" w:color="auto" w:sz="4" w:space="0"/>
              <w:left w:val="nil"/>
              <w:bottom w:val="single" w:color="auto" w:sz="4" w:space="0"/>
              <w:right w:val="single" w:color="auto" w:sz="4" w:space="0"/>
              <w:tl2br w:val="nil"/>
              <w:tr2bl w:val="nil"/>
            </w:tcBorders>
            <w:vAlign w:val="center"/>
          </w:tcPr>
          <w:p w14:paraId="57987E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型号规格：DN100，1.6MPa</w:t>
            </w:r>
          </w:p>
        </w:tc>
        <w:tc>
          <w:tcPr>
            <w:tcW w:w="735" w:type="dxa"/>
            <w:tcBorders>
              <w:top w:val="single" w:color="auto" w:sz="4" w:space="0"/>
              <w:left w:val="nil"/>
              <w:bottom w:val="single" w:color="auto" w:sz="4" w:space="0"/>
              <w:right w:val="single" w:color="auto" w:sz="4" w:space="0"/>
              <w:tl2br w:val="nil"/>
              <w:tr2bl w:val="nil"/>
            </w:tcBorders>
            <w:vAlign w:val="center"/>
          </w:tcPr>
          <w:p w14:paraId="4F34C8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9F041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62BAA19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1FF43F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A5109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1E14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对夹式手动涡轮蝶阀</w:t>
            </w:r>
          </w:p>
        </w:tc>
        <w:tc>
          <w:tcPr>
            <w:tcW w:w="3420" w:type="dxa"/>
            <w:tcBorders>
              <w:top w:val="single" w:color="auto" w:sz="4" w:space="0"/>
              <w:left w:val="nil"/>
              <w:bottom w:val="single" w:color="auto" w:sz="4" w:space="0"/>
              <w:right w:val="single" w:color="auto" w:sz="4" w:space="0"/>
              <w:tl2br w:val="nil"/>
              <w:tr2bl w:val="nil"/>
            </w:tcBorders>
            <w:vAlign w:val="center"/>
          </w:tcPr>
          <w:p w14:paraId="2C116D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型号规格：DN65，1.6MPa 阀体材质为球墨铸铁；蝶板材质为球墨铸铁镀铬；阀杆材质：不锈钢；胶套材质：丁晴橡胶</w:t>
            </w:r>
          </w:p>
        </w:tc>
        <w:tc>
          <w:tcPr>
            <w:tcW w:w="735" w:type="dxa"/>
            <w:tcBorders>
              <w:top w:val="single" w:color="auto" w:sz="4" w:space="0"/>
              <w:left w:val="nil"/>
              <w:bottom w:val="single" w:color="auto" w:sz="4" w:space="0"/>
              <w:right w:val="single" w:color="auto" w:sz="4" w:space="0"/>
              <w:tl2br w:val="nil"/>
              <w:tr2bl w:val="nil"/>
            </w:tcBorders>
            <w:vAlign w:val="center"/>
          </w:tcPr>
          <w:p w14:paraId="22724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BB3D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auto" w:sz="4" w:space="0"/>
              <w:left w:val="nil"/>
              <w:bottom w:val="single" w:color="auto" w:sz="4" w:space="0"/>
              <w:right w:val="single" w:color="auto" w:sz="4" w:space="0"/>
              <w:tl2br w:val="nil"/>
              <w:tr2bl w:val="nil"/>
            </w:tcBorders>
            <w:vAlign w:val="center"/>
          </w:tcPr>
          <w:p w14:paraId="47AFA6B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35C887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49CFE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2B85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承插式焊接法兰</w:t>
            </w:r>
          </w:p>
        </w:tc>
        <w:tc>
          <w:tcPr>
            <w:tcW w:w="3420" w:type="dxa"/>
            <w:tcBorders>
              <w:top w:val="single" w:color="auto" w:sz="4" w:space="0"/>
              <w:left w:val="nil"/>
              <w:bottom w:val="single" w:color="auto" w:sz="4" w:space="0"/>
              <w:right w:val="single" w:color="auto" w:sz="4" w:space="0"/>
              <w:tl2br w:val="nil"/>
              <w:tr2bl w:val="nil"/>
            </w:tcBorders>
            <w:vAlign w:val="center"/>
          </w:tcPr>
          <w:p w14:paraId="40911B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型号规格：DN65；1.6MPa；蝶阀专用；材质：20#碳钢；制作工艺：锻打。</w:t>
            </w:r>
          </w:p>
        </w:tc>
        <w:tc>
          <w:tcPr>
            <w:tcW w:w="735" w:type="dxa"/>
            <w:tcBorders>
              <w:top w:val="single" w:color="auto" w:sz="4" w:space="0"/>
              <w:left w:val="nil"/>
              <w:bottom w:val="single" w:color="auto" w:sz="4" w:space="0"/>
              <w:right w:val="single" w:color="auto" w:sz="4" w:space="0"/>
              <w:tl2br w:val="nil"/>
              <w:tr2bl w:val="nil"/>
            </w:tcBorders>
            <w:vAlign w:val="center"/>
          </w:tcPr>
          <w:p w14:paraId="3D491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750" w:type="dxa"/>
            <w:tcBorders>
              <w:top w:val="single" w:color="auto" w:sz="4" w:space="0"/>
              <w:left w:val="nil"/>
              <w:bottom w:val="single" w:color="auto" w:sz="4" w:space="0"/>
              <w:right w:val="single" w:color="auto" w:sz="4" w:space="0"/>
              <w:tl2br w:val="nil"/>
              <w:tr2bl w:val="nil"/>
            </w:tcBorders>
            <w:vAlign w:val="center"/>
          </w:tcPr>
          <w:p w14:paraId="3E815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4697A91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DB3771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3005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F739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油漆扫</w:t>
            </w:r>
          </w:p>
        </w:tc>
        <w:tc>
          <w:tcPr>
            <w:tcW w:w="3420" w:type="dxa"/>
            <w:tcBorders>
              <w:top w:val="single" w:color="auto" w:sz="4" w:space="0"/>
              <w:left w:val="nil"/>
              <w:bottom w:val="single" w:color="auto" w:sz="4" w:space="0"/>
              <w:right w:val="single" w:color="auto" w:sz="4" w:space="0"/>
              <w:tl2br w:val="nil"/>
              <w:tr2bl w:val="nil"/>
            </w:tcBorders>
            <w:vAlign w:val="center"/>
          </w:tcPr>
          <w:p w14:paraId="48268B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规格型号:2寸(40mm),柄长130mm,毛长42mm材质:猪毛/木柄</w:t>
            </w:r>
          </w:p>
        </w:tc>
        <w:tc>
          <w:tcPr>
            <w:tcW w:w="735" w:type="dxa"/>
            <w:tcBorders>
              <w:top w:val="single" w:color="auto" w:sz="4" w:space="0"/>
              <w:left w:val="nil"/>
              <w:bottom w:val="single" w:color="auto" w:sz="4" w:space="0"/>
              <w:right w:val="single" w:color="auto" w:sz="4" w:space="0"/>
              <w:tl2br w:val="nil"/>
              <w:tr2bl w:val="nil"/>
            </w:tcBorders>
            <w:vAlign w:val="center"/>
          </w:tcPr>
          <w:p w14:paraId="01DEE6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50" w:type="dxa"/>
            <w:tcBorders>
              <w:top w:val="single" w:color="auto" w:sz="4" w:space="0"/>
              <w:left w:val="nil"/>
              <w:bottom w:val="single" w:color="auto" w:sz="4" w:space="0"/>
              <w:right w:val="single" w:color="auto" w:sz="4" w:space="0"/>
              <w:tl2br w:val="nil"/>
              <w:tr2bl w:val="nil"/>
            </w:tcBorders>
            <w:vAlign w:val="center"/>
          </w:tcPr>
          <w:p w14:paraId="0E6BB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4BC4885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08E06B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3CE61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9204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铁红防锈漆</w:t>
            </w:r>
          </w:p>
        </w:tc>
        <w:tc>
          <w:tcPr>
            <w:tcW w:w="3420" w:type="dxa"/>
            <w:tcBorders>
              <w:top w:val="single" w:color="auto" w:sz="4" w:space="0"/>
              <w:left w:val="nil"/>
              <w:bottom w:val="single" w:color="auto" w:sz="4" w:space="0"/>
              <w:right w:val="single" w:color="auto" w:sz="4" w:space="0"/>
              <w:tl2br w:val="nil"/>
              <w:tr2bl w:val="nil"/>
            </w:tcBorders>
            <w:vAlign w:val="center"/>
          </w:tcPr>
          <w:p w14:paraId="32AC94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规格型号:3KG/桶</w:t>
            </w:r>
          </w:p>
        </w:tc>
        <w:tc>
          <w:tcPr>
            <w:tcW w:w="735" w:type="dxa"/>
            <w:tcBorders>
              <w:top w:val="single" w:color="auto" w:sz="4" w:space="0"/>
              <w:left w:val="nil"/>
              <w:bottom w:val="single" w:color="auto" w:sz="4" w:space="0"/>
              <w:right w:val="single" w:color="auto" w:sz="4" w:space="0"/>
              <w:tl2br w:val="nil"/>
              <w:tr2bl w:val="nil"/>
            </w:tcBorders>
            <w:vAlign w:val="center"/>
          </w:tcPr>
          <w:p w14:paraId="0F588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63756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auto" w:sz="4" w:space="0"/>
              <w:left w:val="nil"/>
              <w:bottom w:val="single" w:color="auto" w:sz="4" w:space="0"/>
              <w:right w:val="single" w:color="auto" w:sz="4" w:space="0"/>
              <w:tl2br w:val="nil"/>
              <w:tr2bl w:val="nil"/>
            </w:tcBorders>
            <w:vAlign w:val="center"/>
          </w:tcPr>
          <w:p w14:paraId="0C0458E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3E2908">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98036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E24EF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电焊条</w:t>
            </w:r>
          </w:p>
        </w:tc>
        <w:tc>
          <w:tcPr>
            <w:tcW w:w="3420" w:type="dxa"/>
            <w:tcBorders>
              <w:top w:val="single" w:color="auto" w:sz="4" w:space="0"/>
              <w:left w:val="nil"/>
              <w:bottom w:val="single" w:color="auto" w:sz="4" w:space="0"/>
              <w:right w:val="single" w:color="auto" w:sz="4" w:space="0"/>
              <w:tl2br w:val="nil"/>
              <w:tr2bl w:val="nil"/>
            </w:tcBorders>
            <w:vAlign w:val="center"/>
          </w:tcPr>
          <w:p w14:paraId="59429F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规格型号:2.5*300mm 型号:CHE422</w:t>
            </w:r>
          </w:p>
        </w:tc>
        <w:tc>
          <w:tcPr>
            <w:tcW w:w="735" w:type="dxa"/>
            <w:tcBorders>
              <w:top w:val="single" w:color="auto" w:sz="4" w:space="0"/>
              <w:left w:val="nil"/>
              <w:bottom w:val="single" w:color="auto" w:sz="4" w:space="0"/>
              <w:right w:val="single" w:color="auto" w:sz="4" w:space="0"/>
              <w:tl2br w:val="nil"/>
              <w:tr2bl w:val="nil"/>
            </w:tcBorders>
            <w:vAlign w:val="center"/>
          </w:tcPr>
          <w:p w14:paraId="01DA1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15721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53C13C0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300CAD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4F98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12DE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电焊条</w:t>
            </w:r>
          </w:p>
        </w:tc>
        <w:tc>
          <w:tcPr>
            <w:tcW w:w="3420" w:type="dxa"/>
            <w:tcBorders>
              <w:top w:val="single" w:color="auto" w:sz="4" w:space="0"/>
              <w:left w:val="nil"/>
              <w:bottom w:val="single" w:color="auto" w:sz="4" w:space="0"/>
              <w:right w:val="single" w:color="auto" w:sz="4" w:space="0"/>
              <w:tl2br w:val="nil"/>
              <w:tr2bl w:val="nil"/>
            </w:tcBorders>
            <w:vAlign w:val="center"/>
          </w:tcPr>
          <w:p w14:paraId="0E292F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规格型号:3.2*350mm 型号:CHE422</w:t>
            </w:r>
          </w:p>
        </w:tc>
        <w:tc>
          <w:tcPr>
            <w:tcW w:w="735" w:type="dxa"/>
            <w:tcBorders>
              <w:top w:val="single" w:color="auto" w:sz="4" w:space="0"/>
              <w:left w:val="nil"/>
              <w:bottom w:val="single" w:color="auto" w:sz="4" w:space="0"/>
              <w:right w:val="single" w:color="auto" w:sz="4" w:space="0"/>
              <w:tl2br w:val="nil"/>
              <w:tr2bl w:val="nil"/>
            </w:tcBorders>
            <w:vAlign w:val="center"/>
          </w:tcPr>
          <w:p w14:paraId="11BA76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17073B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654E8D1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16D949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2687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B1F0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布块（碎布）</w:t>
            </w:r>
          </w:p>
        </w:tc>
        <w:tc>
          <w:tcPr>
            <w:tcW w:w="3420" w:type="dxa"/>
            <w:tcBorders>
              <w:top w:val="single" w:color="auto" w:sz="4" w:space="0"/>
              <w:left w:val="nil"/>
              <w:bottom w:val="single" w:color="auto" w:sz="4" w:space="0"/>
              <w:right w:val="single" w:color="auto" w:sz="4" w:space="0"/>
              <w:tl2br w:val="nil"/>
              <w:tr2bl w:val="nil"/>
            </w:tcBorders>
            <w:vAlign w:val="center"/>
          </w:tcPr>
          <w:p w14:paraId="269F6A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规格型号：纯棉白色</w:t>
            </w:r>
          </w:p>
        </w:tc>
        <w:tc>
          <w:tcPr>
            <w:tcW w:w="735" w:type="dxa"/>
            <w:tcBorders>
              <w:top w:val="single" w:color="auto" w:sz="4" w:space="0"/>
              <w:left w:val="nil"/>
              <w:bottom w:val="single" w:color="auto" w:sz="4" w:space="0"/>
              <w:right w:val="single" w:color="auto" w:sz="4" w:space="0"/>
              <w:tl2br w:val="nil"/>
              <w:tr2bl w:val="nil"/>
            </w:tcBorders>
            <w:vAlign w:val="center"/>
          </w:tcPr>
          <w:p w14:paraId="097B39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75AFE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80" w:type="dxa"/>
            <w:tcBorders>
              <w:top w:val="single" w:color="auto" w:sz="4" w:space="0"/>
              <w:left w:val="nil"/>
              <w:bottom w:val="single" w:color="auto" w:sz="4" w:space="0"/>
              <w:right w:val="single" w:color="auto" w:sz="4" w:space="0"/>
              <w:tl2br w:val="nil"/>
              <w:tr2bl w:val="nil"/>
            </w:tcBorders>
            <w:vAlign w:val="center"/>
          </w:tcPr>
          <w:p w14:paraId="47DF4F9F">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776962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4639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68127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不锈钢焊条</w:t>
            </w:r>
          </w:p>
        </w:tc>
        <w:tc>
          <w:tcPr>
            <w:tcW w:w="3420" w:type="dxa"/>
            <w:tcBorders>
              <w:top w:val="single" w:color="auto" w:sz="4" w:space="0"/>
              <w:left w:val="nil"/>
              <w:bottom w:val="single" w:color="auto" w:sz="4" w:space="0"/>
              <w:right w:val="single" w:color="auto" w:sz="4" w:space="0"/>
              <w:tl2br w:val="nil"/>
              <w:tr2bl w:val="nil"/>
            </w:tcBorders>
            <w:vAlign w:val="center"/>
          </w:tcPr>
          <w:p w14:paraId="62AF16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规格型号:3.2*350mm 型号:CHS102</w:t>
            </w:r>
          </w:p>
        </w:tc>
        <w:tc>
          <w:tcPr>
            <w:tcW w:w="735" w:type="dxa"/>
            <w:tcBorders>
              <w:top w:val="single" w:color="auto" w:sz="4" w:space="0"/>
              <w:left w:val="nil"/>
              <w:bottom w:val="single" w:color="auto" w:sz="4" w:space="0"/>
              <w:right w:val="single" w:color="auto" w:sz="4" w:space="0"/>
              <w:tl2br w:val="nil"/>
              <w:tr2bl w:val="nil"/>
            </w:tcBorders>
            <w:vAlign w:val="center"/>
          </w:tcPr>
          <w:p w14:paraId="5AD69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千克</w:t>
            </w:r>
          </w:p>
        </w:tc>
        <w:tc>
          <w:tcPr>
            <w:tcW w:w="750" w:type="dxa"/>
            <w:tcBorders>
              <w:top w:val="single" w:color="auto" w:sz="4" w:space="0"/>
              <w:left w:val="nil"/>
              <w:bottom w:val="single" w:color="auto" w:sz="4" w:space="0"/>
              <w:right w:val="single" w:color="auto" w:sz="4" w:space="0"/>
              <w:tl2br w:val="nil"/>
              <w:tr2bl w:val="nil"/>
            </w:tcBorders>
            <w:vAlign w:val="center"/>
          </w:tcPr>
          <w:p w14:paraId="65D0A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43CDC0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F3E265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09E8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E58EB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库存卡</w:t>
            </w:r>
          </w:p>
        </w:tc>
        <w:tc>
          <w:tcPr>
            <w:tcW w:w="3420" w:type="dxa"/>
            <w:tcBorders>
              <w:top w:val="single" w:color="auto" w:sz="4" w:space="0"/>
              <w:left w:val="nil"/>
              <w:bottom w:val="single" w:color="auto" w:sz="4" w:space="0"/>
              <w:right w:val="single" w:color="auto" w:sz="4" w:space="0"/>
              <w:tl2br w:val="nil"/>
              <w:tr2bl w:val="nil"/>
            </w:tcBorders>
            <w:vAlign w:val="center"/>
          </w:tcPr>
          <w:p w14:paraId="5EABB4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规格型号:宽90*高125m，材质:纸质</w:t>
            </w:r>
          </w:p>
        </w:tc>
        <w:tc>
          <w:tcPr>
            <w:tcW w:w="735" w:type="dxa"/>
            <w:tcBorders>
              <w:top w:val="single" w:color="auto" w:sz="4" w:space="0"/>
              <w:left w:val="nil"/>
              <w:bottom w:val="single" w:color="auto" w:sz="4" w:space="0"/>
              <w:right w:val="single" w:color="auto" w:sz="4" w:space="0"/>
              <w:tl2br w:val="nil"/>
              <w:tr2bl w:val="nil"/>
            </w:tcBorders>
            <w:vAlign w:val="center"/>
          </w:tcPr>
          <w:p w14:paraId="1DB99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w:t>
            </w:r>
          </w:p>
        </w:tc>
        <w:tc>
          <w:tcPr>
            <w:tcW w:w="750" w:type="dxa"/>
            <w:tcBorders>
              <w:top w:val="single" w:color="auto" w:sz="4" w:space="0"/>
              <w:left w:val="nil"/>
              <w:bottom w:val="single" w:color="auto" w:sz="4" w:space="0"/>
              <w:right w:val="single" w:color="auto" w:sz="4" w:space="0"/>
              <w:tl2br w:val="nil"/>
              <w:tr2bl w:val="nil"/>
            </w:tcBorders>
            <w:vAlign w:val="center"/>
          </w:tcPr>
          <w:p w14:paraId="5764C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5000</w:t>
            </w:r>
          </w:p>
        </w:tc>
        <w:tc>
          <w:tcPr>
            <w:tcW w:w="1380" w:type="dxa"/>
            <w:tcBorders>
              <w:top w:val="single" w:color="auto" w:sz="4" w:space="0"/>
              <w:left w:val="nil"/>
              <w:bottom w:val="single" w:color="auto" w:sz="4" w:space="0"/>
              <w:right w:val="single" w:color="auto" w:sz="4" w:space="0"/>
              <w:tl2br w:val="nil"/>
              <w:tr2bl w:val="nil"/>
            </w:tcBorders>
            <w:vAlign w:val="center"/>
          </w:tcPr>
          <w:p w14:paraId="6DC7A32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E10B565">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43C4B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3D7F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风机盘管空调排水管疏通剂</w:t>
            </w:r>
          </w:p>
        </w:tc>
        <w:tc>
          <w:tcPr>
            <w:tcW w:w="3420" w:type="dxa"/>
            <w:tcBorders>
              <w:top w:val="single" w:color="auto" w:sz="4" w:space="0"/>
              <w:left w:val="nil"/>
              <w:bottom w:val="single" w:color="auto" w:sz="4" w:space="0"/>
              <w:right w:val="single" w:color="auto" w:sz="4" w:space="0"/>
              <w:tl2br w:val="nil"/>
              <w:tr2bl w:val="nil"/>
            </w:tcBorders>
            <w:vAlign w:val="center"/>
          </w:tcPr>
          <w:p w14:paraId="07A9F5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品牌：除工；型号规格：WOX-373；25KG/桶</w:t>
            </w:r>
          </w:p>
        </w:tc>
        <w:tc>
          <w:tcPr>
            <w:tcW w:w="735" w:type="dxa"/>
            <w:tcBorders>
              <w:top w:val="single" w:color="auto" w:sz="4" w:space="0"/>
              <w:left w:val="nil"/>
              <w:bottom w:val="single" w:color="auto" w:sz="4" w:space="0"/>
              <w:right w:val="single" w:color="auto" w:sz="4" w:space="0"/>
              <w:tl2br w:val="nil"/>
              <w:tr2bl w:val="nil"/>
            </w:tcBorders>
            <w:vAlign w:val="center"/>
          </w:tcPr>
          <w:p w14:paraId="577A6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4B207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auto" w:sz="4" w:space="0"/>
              <w:left w:val="nil"/>
              <w:bottom w:val="single" w:color="auto" w:sz="4" w:space="0"/>
              <w:right w:val="single" w:color="auto" w:sz="4" w:space="0"/>
              <w:tl2br w:val="nil"/>
              <w:tr2bl w:val="nil"/>
            </w:tcBorders>
            <w:vAlign w:val="center"/>
          </w:tcPr>
          <w:p w14:paraId="183CB6D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C56FA8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5796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4646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风机盘管电动二通阀执行器（DN20,下压式，螺纹连接)</w:t>
            </w:r>
          </w:p>
        </w:tc>
        <w:tc>
          <w:tcPr>
            <w:tcW w:w="3420" w:type="dxa"/>
            <w:tcBorders>
              <w:top w:val="single" w:color="auto" w:sz="4" w:space="0"/>
              <w:left w:val="nil"/>
              <w:bottom w:val="single" w:color="auto" w:sz="4" w:space="0"/>
              <w:right w:val="single" w:color="auto" w:sz="4" w:space="0"/>
              <w:tl2br w:val="nil"/>
              <w:tr2bl w:val="nil"/>
            </w:tcBorders>
            <w:vAlign w:val="center"/>
          </w:tcPr>
          <w:p w14:paraId="7E4858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型号规格：DN20，下压式；适用于VA-7010-8503二通阀体上，定位连接形式：螺纹；传动齿轮材质：青铜合金；电源：AC220V</w:t>
            </w:r>
          </w:p>
        </w:tc>
        <w:tc>
          <w:tcPr>
            <w:tcW w:w="735" w:type="dxa"/>
            <w:tcBorders>
              <w:top w:val="single" w:color="auto" w:sz="4" w:space="0"/>
              <w:left w:val="nil"/>
              <w:bottom w:val="single" w:color="auto" w:sz="4" w:space="0"/>
              <w:right w:val="single" w:color="auto" w:sz="4" w:space="0"/>
              <w:tl2br w:val="nil"/>
              <w:tr2bl w:val="nil"/>
            </w:tcBorders>
            <w:vAlign w:val="center"/>
          </w:tcPr>
          <w:p w14:paraId="146C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6629C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21D7FD0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C26AB5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0A842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9454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0BC90C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型号规格：莞德品牌、宽80MM*20M，材质:布基胶、黑色</w:t>
            </w:r>
          </w:p>
        </w:tc>
        <w:tc>
          <w:tcPr>
            <w:tcW w:w="735" w:type="dxa"/>
            <w:tcBorders>
              <w:top w:val="single" w:color="auto" w:sz="4" w:space="0"/>
              <w:left w:val="nil"/>
              <w:bottom w:val="single" w:color="auto" w:sz="4" w:space="0"/>
              <w:right w:val="single" w:color="auto" w:sz="4" w:space="0"/>
              <w:tl2br w:val="nil"/>
              <w:tr2bl w:val="nil"/>
            </w:tcBorders>
            <w:vAlign w:val="center"/>
          </w:tcPr>
          <w:p w14:paraId="225DA9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CCAD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2AE9364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831191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DF90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07496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pvc塑料软水管</w:t>
            </w:r>
          </w:p>
        </w:tc>
        <w:tc>
          <w:tcPr>
            <w:tcW w:w="3420" w:type="dxa"/>
            <w:tcBorders>
              <w:top w:val="single" w:color="auto" w:sz="4" w:space="0"/>
              <w:left w:val="nil"/>
              <w:bottom w:val="single" w:color="auto" w:sz="4" w:space="0"/>
              <w:right w:val="single" w:color="auto" w:sz="4" w:space="0"/>
              <w:tl2br w:val="nil"/>
              <w:tr2bl w:val="nil"/>
            </w:tcBorders>
            <w:vAlign w:val="center"/>
          </w:tcPr>
          <w:p w14:paraId="2FB414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型号规格：4分加厚\内外直径:12*16(mm)；内外材质：PVC ；中层材质:涤纶纤维线;；颜色:黑色+黄色；配备接管配件（各1件）：多功能接头、通水接头、4/6分接头、两通接头、塑料直喷枪。</w:t>
            </w:r>
          </w:p>
        </w:tc>
        <w:tc>
          <w:tcPr>
            <w:tcW w:w="735" w:type="dxa"/>
            <w:tcBorders>
              <w:top w:val="single" w:color="auto" w:sz="4" w:space="0"/>
              <w:left w:val="nil"/>
              <w:bottom w:val="single" w:color="auto" w:sz="4" w:space="0"/>
              <w:right w:val="single" w:color="auto" w:sz="4" w:space="0"/>
              <w:tl2br w:val="nil"/>
              <w:tr2bl w:val="nil"/>
            </w:tcBorders>
            <w:vAlign w:val="center"/>
          </w:tcPr>
          <w:p w14:paraId="0DD29E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50" w:type="dxa"/>
            <w:tcBorders>
              <w:top w:val="single" w:color="auto" w:sz="4" w:space="0"/>
              <w:left w:val="nil"/>
              <w:bottom w:val="single" w:color="auto" w:sz="4" w:space="0"/>
              <w:right w:val="single" w:color="auto" w:sz="4" w:space="0"/>
              <w:tl2br w:val="nil"/>
              <w:tr2bl w:val="nil"/>
            </w:tcBorders>
            <w:vAlign w:val="center"/>
          </w:tcPr>
          <w:p w14:paraId="155DB2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1B9890E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A12E28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F0044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5280B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空调排水管疏通剂</w:t>
            </w:r>
          </w:p>
        </w:tc>
        <w:tc>
          <w:tcPr>
            <w:tcW w:w="3420" w:type="dxa"/>
            <w:tcBorders>
              <w:top w:val="single" w:color="auto" w:sz="4" w:space="0"/>
              <w:left w:val="nil"/>
              <w:bottom w:val="single" w:color="auto" w:sz="4" w:space="0"/>
              <w:right w:val="single" w:color="auto" w:sz="4" w:space="0"/>
              <w:tl2br w:val="nil"/>
              <w:tr2bl w:val="nil"/>
            </w:tcBorders>
            <w:vAlign w:val="center"/>
          </w:tcPr>
          <w:p w14:paraId="79F387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品牌：除工；型号规格：WOX-373；规格参数：5KG/桶</w:t>
            </w:r>
          </w:p>
        </w:tc>
        <w:tc>
          <w:tcPr>
            <w:tcW w:w="735" w:type="dxa"/>
            <w:tcBorders>
              <w:top w:val="single" w:color="auto" w:sz="4" w:space="0"/>
              <w:left w:val="nil"/>
              <w:bottom w:val="single" w:color="auto" w:sz="4" w:space="0"/>
              <w:right w:val="single" w:color="auto" w:sz="4" w:space="0"/>
              <w:tl2br w:val="nil"/>
              <w:tr2bl w:val="nil"/>
            </w:tcBorders>
            <w:vAlign w:val="center"/>
          </w:tcPr>
          <w:p w14:paraId="608411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2EAD2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80" w:type="dxa"/>
            <w:tcBorders>
              <w:top w:val="single" w:color="auto" w:sz="4" w:space="0"/>
              <w:left w:val="nil"/>
              <w:bottom w:val="single" w:color="auto" w:sz="4" w:space="0"/>
              <w:right w:val="single" w:color="auto" w:sz="4" w:space="0"/>
              <w:tl2br w:val="nil"/>
              <w:tr2bl w:val="nil"/>
            </w:tcBorders>
            <w:vAlign w:val="center"/>
          </w:tcPr>
          <w:p w14:paraId="552CCCD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6AF291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82AF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04F7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杀菌灭藻剂</w:t>
            </w:r>
          </w:p>
        </w:tc>
        <w:tc>
          <w:tcPr>
            <w:tcW w:w="3420" w:type="dxa"/>
            <w:tcBorders>
              <w:top w:val="single" w:color="auto" w:sz="4" w:space="0"/>
              <w:left w:val="nil"/>
              <w:bottom w:val="single" w:color="auto" w:sz="4" w:space="0"/>
              <w:right w:val="single" w:color="auto" w:sz="4" w:space="0"/>
              <w:tl2br w:val="nil"/>
              <w:tr2bl w:val="nil"/>
            </w:tcBorders>
            <w:vAlign w:val="center"/>
          </w:tcPr>
          <w:p w14:paraId="52BB68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型号规格：广州止境ZJ-850；25KG/桶</w:t>
            </w:r>
          </w:p>
        </w:tc>
        <w:tc>
          <w:tcPr>
            <w:tcW w:w="735" w:type="dxa"/>
            <w:tcBorders>
              <w:top w:val="single" w:color="auto" w:sz="4" w:space="0"/>
              <w:left w:val="nil"/>
              <w:bottom w:val="single" w:color="auto" w:sz="4" w:space="0"/>
              <w:right w:val="single" w:color="auto" w:sz="4" w:space="0"/>
              <w:tl2br w:val="nil"/>
              <w:tr2bl w:val="nil"/>
            </w:tcBorders>
            <w:vAlign w:val="center"/>
          </w:tcPr>
          <w:p w14:paraId="525234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741710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80" w:type="dxa"/>
            <w:tcBorders>
              <w:top w:val="single" w:color="auto" w:sz="4" w:space="0"/>
              <w:left w:val="nil"/>
              <w:bottom w:val="single" w:color="auto" w:sz="4" w:space="0"/>
              <w:right w:val="single" w:color="auto" w:sz="4" w:space="0"/>
              <w:tl2br w:val="nil"/>
              <w:tr2bl w:val="nil"/>
            </w:tcBorders>
            <w:vAlign w:val="center"/>
          </w:tcPr>
          <w:p w14:paraId="69B40A1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ACE577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1A7CE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1F20E4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缓蚀阻垢剂</w:t>
            </w:r>
          </w:p>
        </w:tc>
        <w:tc>
          <w:tcPr>
            <w:tcW w:w="3420" w:type="dxa"/>
            <w:tcBorders>
              <w:top w:val="single" w:color="auto" w:sz="4" w:space="0"/>
              <w:left w:val="nil"/>
              <w:bottom w:val="single" w:color="auto" w:sz="4" w:space="0"/>
              <w:right w:val="single" w:color="auto" w:sz="4" w:space="0"/>
              <w:tl2br w:val="nil"/>
              <w:tr2bl w:val="nil"/>
            </w:tcBorders>
            <w:vAlign w:val="center"/>
          </w:tcPr>
          <w:p w14:paraId="59AFA2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型号规格：广州止境ZJ-855；25KG/桶</w:t>
            </w:r>
          </w:p>
        </w:tc>
        <w:tc>
          <w:tcPr>
            <w:tcW w:w="735" w:type="dxa"/>
            <w:tcBorders>
              <w:top w:val="single" w:color="auto" w:sz="4" w:space="0"/>
              <w:left w:val="nil"/>
              <w:bottom w:val="single" w:color="auto" w:sz="4" w:space="0"/>
              <w:right w:val="single" w:color="auto" w:sz="4" w:space="0"/>
              <w:tl2br w:val="nil"/>
              <w:tr2bl w:val="nil"/>
            </w:tcBorders>
            <w:vAlign w:val="center"/>
          </w:tcPr>
          <w:p w14:paraId="4001D9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4EDE2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80" w:type="dxa"/>
            <w:tcBorders>
              <w:top w:val="single" w:color="auto" w:sz="4" w:space="0"/>
              <w:left w:val="nil"/>
              <w:bottom w:val="single" w:color="auto" w:sz="4" w:space="0"/>
              <w:right w:val="single" w:color="auto" w:sz="4" w:space="0"/>
              <w:tl2br w:val="nil"/>
              <w:tr2bl w:val="nil"/>
            </w:tcBorders>
            <w:vAlign w:val="center"/>
          </w:tcPr>
          <w:p w14:paraId="0CC777C2">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16A1A9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475B3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E5253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2312FD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型号规格：SPZ612</w:t>
            </w:r>
          </w:p>
        </w:tc>
        <w:tc>
          <w:tcPr>
            <w:tcW w:w="735" w:type="dxa"/>
            <w:tcBorders>
              <w:top w:val="single" w:color="auto" w:sz="4" w:space="0"/>
              <w:left w:val="nil"/>
              <w:bottom w:val="single" w:color="auto" w:sz="4" w:space="0"/>
              <w:right w:val="single" w:color="auto" w:sz="4" w:space="0"/>
              <w:tl2br w:val="nil"/>
              <w:tr2bl w:val="nil"/>
            </w:tcBorders>
            <w:vAlign w:val="center"/>
          </w:tcPr>
          <w:p w14:paraId="74E034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250D8F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80" w:type="dxa"/>
            <w:tcBorders>
              <w:top w:val="single" w:color="auto" w:sz="4" w:space="0"/>
              <w:left w:val="nil"/>
              <w:bottom w:val="single" w:color="auto" w:sz="4" w:space="0"/>
              <w:right w:val="single" w:color="auto" w:sz="4" w:space="0"/>
              <w:tl2br w:val="nil"/>
              <w:tr2bl w:val="nil"/>
            </w:tcBorders>
            <w:vAlign w:val="center"/>
          </w:tcPr>
          <w:p w14:paraId="0063EA0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B0F69A4">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FFD35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976D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45A89A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型号规格：SPZ762</w:t>
            </w:r>
          </w:p>
        </w:tc>
        <w:tc>
          <w:tcPr>
            <w:tcW w:w="735" w:type="dxa"/>
            <w:tcBorders>
              <w:top w:val="single" w:color="auto" w:sz="4" w:space="0"/>
              <w:left w:val="nil"/>
              <w:bottom w:val="single" w:color="auto" w:sz="4" w:space="0"/>
              <w:right w:val="single" w:color="auto" w:sz="4" w:space="0"/>
              <w:tl2br w:val="nil"/>
              <w:tr2bl w:val="nil"/>
            </w:tcBorders>
            <w:vAlign w:val="center"/>
          </w:tcPr>
          <w:p w14:paraId="6FDFC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F646F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80" w:type="dxa"/>
            <w:tcBorders>
              <w:top w:val="single" w:color="auto" w:sz="4" w:space="0"/>
              <w:left w:val="nil"/>
              <w:bottom w:val="single" w:color="auto" w:sz="4" w:space="0"/>
              <w:right w:val="single" w:color="auto" w:sz="4" w:space="0"/>
              <w:tl2br w:val="nil"/>
              <w:tr2bl w:val="nil"/>
            </w:tcBorders>
            <w:vAlign w:val="center"/>
          </w:tcPr>
          <w:p w14:paraId="2E589AA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F825AFE">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E4871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A6FC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1443D1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型号规格：SPZ1180</w:t>
            </w:r>
          </w:p>
        </w:tc>
        <w:tc>
          <w:tcPr>
            <w:tcW w:w="735" w:type="dxa"/>
            <w:tcBorders>
              <w:top w:val="single" w:color="auto" w:sz="4" w:space="0"/>
              <w:left w:val="nil"/>
              <w:bottom w:val="single" w:color="auto" w:sz="4" w:space="0"/>
              <w:right w:val="single" w:color="auto" w:sz="4" w:space="0"/>
              <w:tl2br w:val="nil"/>
              <w:tr2bl w:val="nil"/>
            </w:tcBorders>
            <w:vAlign w:val="center"/>
          </w:tcPr>
          <w:p w14:paraId="6DED0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5A4A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499E74B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8DFE4E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67D80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DF1C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皮带</w:t>
            </w:r>
          </w:p>
        </w:tc>
        <w:tc>
          <w:tcPr>
            <w:tcW w:w="3420" w:type="dxa"/>
            <w:tcBorders>
              <w:top w:val="single" w:color="auto" w:sz="4" w:space="0"/>
              <w:left w:val="nil"/>
              <w:bottom w:val="single" w:color="auto" w:sz="4" w:space="0"/>
              <w:right w:val="single" w:color="auto" w:sz="4" w:space="0"/>
              <w:tl2br w:val="nil"/>
              <w:tr2bl w:val="nil"/>
            </w:tcBorders>
            <w:vAlign w:val="center"/>
          </w:tcPr>
          <w:p w14:paraId="71FE9F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型号规格：SPZ1080</w:t>
            </w:r>
          </w:p>
        </w:tc>
        <w:tc>
          <w:tcPr>
            <w:tcW w:w="735" w:type="dxa"/>
            <w:tcBorders>
              <w:top w:val="single" w:color="auto" w:sz="4" w:space="0"/>
              <w:left w:val="nil"/>
              <w:bottom w:val="single" w:color="auto" w:sz="4" w:space="0"/>
              <w:right w:val="single" w:color="auto" w:sz="4" w:space="0"/>
              <w:tl2br w:val="nil"/>
              <w:tr2bl w:val="nil"/>
            </w:tcBorders>
            <w:vAlign w:val="center"/>
          </w:tcPr>
          <w:p w14:paraId="2DC004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2643E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auto" w:sz="4" w:space="0"/>
              <w:left w:val="nil"/>
              <w:bottom w:val="single" w:color="auto" w:sz="4" w:space="0"/>
              <w:right w:val="single" w:color="auto" w:sz="4" w:space="0"/>
              <w:tl2br w:val="nil"/>
              <w:tr2bl w:val="nil"/>
            </w:tcBorders>
            <w:vAlign w:val="center"/>
          </w:tcPr>
          <w:p w14:paraId="13C7B5F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78DF9E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9401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C196A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空调贯流风轮</w:t>
            </w:r>
          </w:p>
        </w:tc>
        <w:tc>
          <w:tcPr>
            <w:tcW w:w="3420" w:type="dxa"/>
            <w:tcBorders>
              <w:top w:val="single" w:color="auto" w:sz="4" w:space="0"/>
              <w:left w:val="nil"/>
              <w:bottom w:val="single" w:color="auto" w:sz="4" w:space="0"/>
              <w:right w:val="single" w:color="auto" w:sz="4" w:space="0"/>
              <w:tl2br w:val="nil"/>
              <w:tr2bl w:val="nil"/>
            </w:tcBorders>
            <w:vAlign w:val="center"/>
          </w:tcPr>
          <w:p w14:paraId="0E1547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型号规格：外丝连接630MM长*92MM直径，外丝连接处长1CM</w:t>
            </w:r>
          </w:p>
        </w:tc>
        <w:tc>
          <w:tcPr>
            <w:tcW w:w="735" w:type="dxa"/>
            <w:tcBorders>
              <w:top w:val="single" w:color="auto" w:sz="4" w:space="0"/>
              <w:left w:val="nil"/>
              <w:bottom w:val="single" w:color="auto" w:sz="4" w:space="0"/>
              <w:right w:val="single" w:color="auto" w:sz="4" w:space="0"/>
              <w:tl2br w:val="nil"/>
              <w:tr2bl w:val="nil"/>
            </w:tcBorders>
            <w:vAlign w:val="center"/>
          </w:tcPr>
          <w:p w14:paraId="2547A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23E7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auto" w:sz="4" w:space="0"/>
              <w:left w:val="nil"/>
              <w:bottom w:val="single" w:color="auto" w:sz="4" w:space="0"/>
              <w:right w:val="single" w:color="auto" w:sz="4" w:space="0"/>
              <w:tl2br w:val="nil"/>
              <w:tr2bl w:val="nil"/>
            </w:tcBorders>
            <w:vAlign w:val="center"/>
          </w:tcPr>
          <w:p w14:paraId="08FE9AC3">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09DF83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E5F2A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23FE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11A462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型号规格：莞德品牌、宽80MM*20M，材质:布基胶、黑色</w:t>
            </w:r>
          </w:p>
        </w:tc>
        <w:tc>
          <w:tcPr>
            <w:tcW w:w="735" w:type="dxa"/>
            <w:tcBorders>
              <w:top w:val="single" w:color="auto" w:sz="4" w:space="0"/>
              <w:left w:val="nil"/>
              <w:bottom w:val="single" w:color="auto" w:sz="4" w:space="0"/>
              <w:right w:val="single" w:color="auto" w:sz="4" w:space="0"/>
              <w:tl2br w:val="nil"/>
              <w:tr2bl w:val="nil"/>
            </w:tcBorders>
            <w:vAlign w:val="center"/>
          </w:tcPr>
          <w:p w14:paraId="53C96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469D2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43DA8FD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F86CF5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BEBD8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9B0B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自粘橡塑胶带</w:t>
            </w:r>
          </w:p>
        </w:tc>
        <w:tc>
          <w:tcPr>
            <w:tcW w:w="3420" w:type="dxa"/>
            <w:tcBorders>
              <w:top w:val="single" w:color="auto" w:sz="4" w:space="0"/>
              <w:left w:val="nil"/>
              <w:bottom w:val="single" w:color="auto" w:sz="4" w:space="0"/>
              <w:right w:val="single" w:color="auto" w:sz="4" w:space="0"/>
              <w:tl2br w:val="nil"/>
              <w:tr2bl w:val="nil"/>
            </w:tcBorders>
            <w:vAlign w:val="center"/>
          </w:tcPr>
          <w:p w14:paraId="2D457E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型号规格：厚5MM*宽50MM*长10M  黑色</w:t>
            </w:r>
          </w:p>
        </w:tc>
        <w:tc>
          <w:tcPr>
            <w:tcW w:w="735" w:type="dxa"/>
            <w:tcBorders>
              <w:top w:val="single" w:color="auto" w:sz="4" w:space="0"/>
              <w:left w:val="nil"/>
              <w:bottom w:val="single" w:color="auto" w:sz="4" w:space="0"/>
              <w:right w:val="single" w:color="auto" w:sz="4" w:space="0"/>
              <w:tl2br w:val="nil"/>
              <w:tr2bl w:val="nil"/>
            </w:tcBorders>
            <w:vAlign w:val="center"/>
          </w:tcPr>
          <w:p w14:paraId="0ED24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324B00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1984EDC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C992FB7">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F5C7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EB5D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消毒液</w:t>
            </w:r>
          </w:p>
        </w:tc>
        <w:tc>
          <w:tcPr>
            <w:tcW w:w="3420" w:type="dxa"/>
            <w:tcBorders>
              <w:top w:val="single" w:color="auto" w:sz="4" w:space="0"/>
              <w:left w:val="nil"/>
              <w:bottom w:val="single" w:color="auto" w:sz="4" w:space="0"/>
              <w:right w:val="single" w:color="auto" w:sz="4" w:space="0"/>
              <w:tl2br w:val="nil"/>
              <w:tr2bl w:val="nil"/>
            </w:tcBorders>
            <w:vAlign w:val="center"/>
          </w:tcPr>
          <w:p w14:paraId="599745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环境物体表面、空调杀菌除味消毒液、杀菌率达99.999%、1.8L/瓶</w:t>
            </w:r>
          </w:p>
        </w:tc>
        <w:tc>
          <w:tcPr>
            <w:tcW w:w="735" w:type="dxa"/>
            <w:tcBorders>
              <w:top w:val="single" w:color="auto" w:sz="4" w:space="0"/>
              <w:left w:val="nil"/>
              <w:bottom w:val="single" w:color="auto" w:sz="4" w:space="0"/>
              <w:right w:val="single" w:color="auto" w:sz="4" w:space="0"/>
              <w:tl2br w:val="nil"/>
              <w:tr2bl w:val="nil"/>
            </w:tcBorders>
            <w:vAlign w:val="center"/>
          </w:tcPr>
          <w:p w14:paraId="67FC5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1AB20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0772DCB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64F511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CDBD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1BF9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空调翅片清洗剂涤尘</w:t>
            </w:r>
          </w:p>
        </w:tc>
        <w:tc>
          <w:tcPr>
            <w:tcW w:w="3420" w:type="dxa"/>
            <w:tcBorders>
              <w:top w:val="single" w:color="auto" w:sz="4" w:space="0"/>
              <w:left w:val="nil"/>
              <w:bottom w:val="single" w:color="auto" w:sz="4" w:space="0"/>
              <w:right w:val="single" w:color="auto" w:sz="4" w:space="0"/>
              <w:tl2br w:val="nil"/>
              <w:tr2bl w:val="nil"/>
            </w:tcBorders>
            <w:vAlign w:val="center"/>
          </w:tcPr>
          <w:p w14:paraId="629EFB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 5斤/瓶</w:t>
            </w:r>
          </w:p>
        </w:tc>
        <w:tc>
          <w:tcPr>
            <w:tcW w:w="735" w:type="dxa"/>
            <w:tcBorders>
              <w:top w:val="single" w:color="auto" w:sz="4" w:space="0"/>
              <w:left w:val="nil"/>
              <w:bottom w:val="single" w:color="auto" w:sz="4" w:space="0"/>
              <w:right w:val="single" w:color="auto" w:sz="4" w:space="0"/>
              <w:tl2br w:val="nil"/>
              <w:tr2bl w:val="nil"/>
            </w:tcBorders>
            <w:vAlign w:val="center"/>
          </w:tcPr>
          <w:p w14:paraId="593CBA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50" w:type="dxa"/>
            <w:tcBorders>
              <w:top w:val="single" w:color="auto" w:sz="4" w:space="0"/>
              <w:left w:val="nil"/>
              <w:bottom w:val="single" w:color="auto" w:sz="4" w:space="0"/>
              <w:right w:val="single" w:color="auto" w:sz="4" w:space="0"/>
              <w:tl2br w:val="nil"/>
              <w:tr2bl w:val="nil"/>
            </w:tcBorders>
            <w:vAlign w:val="center"/>
          </w:tcPr>
          <w:p w14:paraId="302E2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743C473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A83C023">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FE5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FDCBC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橡塑保温棉板</w:t>
            </w:r>
          </w:p>
        </w:tc>
        <w:tc>
          <w:tcPr>
            <w:tcW w:w="3420" w:type="dxa"/>
            <w:tcBorders>
              <w:top w:val="single" w:color="auto" w:sz="4" w:space="0"/>
              <w:left w:val="nil"/>
              <w:bottom w:val="single" w:color="auto" w:sz="4" w:space="0"/>
              <w:right w:val="single" w:color="auto" w:sz="4" w:space="0"/>
              <w:tl2br w:val="nil"/>
              <w:tr2bl w:val="nil"/>
            </w:tcBorders>
            <w:vAlign w:val="center"/>
          </w:tcPr>
          <w:p w14:paraId="493949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华美节能科技集团有限公司。型号规格：难燃B1级，导热系数≤0.0033W/m·K，表观密度40-70kg/m³，阻湿因子≥10000，真空吸水率≤10%，使用温度范围：-50-105℃，颜色：黑色， 厚25MM,附产品合格证、出厂证明</w:t>
            </w:r>
          </w:p>
        </w:tc>
        <w:tc>
          <w:tcPr>
            <w:tcW w:w="735" w:type="dxa"/>
            <w:tcBorders>
              <w:top w:val="single" w:color="auto" w:sz="4" w:space="0"/>
              <w:left w:val="nil"/>
              <w:bottom w:val="single" w:color="auto" w:sz="4" w:space="0"/>
              <w:right w:val="single" w:color="auto" w:sz="4" w:space="0"/>
              <w:tl2br w:val="nil"/>
              <w:tr2bl w:val="nil"/>
            </w:tcBorders>
            <w:vAlign w:val="center"/>
          </w:tcPr>
          <w:p w14:paraId="59759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auto" w:sz="4" w:space="0"/>
              <w:left w:val="nil"/>
              <w:bottom w:val="single" w:color="auto" w:sz="4" w:space="0"/>
              <w:right w:val="single" w:color="auto" w:sz="4" w:space="0"/>
              <w:tl2br w:val="nil"/>
              <w:tr2bl w:val="nil"/>
            </w:tcBorders>
            <w:vAlign w:val="center"/>
          </w:tcPr>
          <w:p w14:paraId="2956B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80" w:type="dxa"/>
            <w:tcBorders>
              <w:top w:val="single" w:color="auto" w:sz="4" w:space="0"/>
              <w:left w:val="nil"/>
              <w:bottom w:val="single" w:color="auto" w:sz="4" w:space="0"/>
              <w:right w:val="single" w:color="auto" w:sz="4" w:space="0"/>
              <w:tl2br w:val="nil"/>
              <w:tr2bl w:val="nil"/>
            </w:tcBorders>
            <w:vAlign w:val="center"/>
          </w:tcPr>
          <w:p w14:paraId="6D8F67AB">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736C70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E8BA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C7EB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橡塑保温棉板</w:t>
            </w:r>
          </w:p>
        </w:tc>
        <w:tc>
          <w:tcPr>
            <w:tcW w:w="3420" w:type="dxa"/>
            <w:tcBorders>
              <w:top w:val="single" w:color="auto" w:sz="4" w:space="0"/>
              <w:left w:val="nil"/>
              <w:bottom w:val="single" w:color="auto" w:sz="4" w:space="0"/>
              <w:right w:val="single" w:color="auto" w:sz="4" w:space="0"/>
              <w:tl2br w:val="nil"/>
              <w:tr2bl w:val="nil"/>
            </w:tcBorders>
            <w:vAlign w:val="center"/>
          </w:tcPr>
          <w:p w14:paraId="2BB6E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华美节能科技集团有限公司。型号规格：难燃B1级，导热系数≤0.0033W/m·K，表观密度40-70kg/m³，阻湿因子≥10000，真空吸水率≤10%，使用温度范围：-50-105℃，颜色：黑色， 厚20MM,附产品合格证、出厂证明</w:t>
            </w:r>
          </w:p>
        </w:tc>
        <w:tc>
          <w:tcPr>
            <w:tcW w:w="735" w:type="dxa"/>
            <w:tcBorders>
              <w:top w:val="single" w:color="auto" w:sz="4" w:space="0"/>
              <w:left w:val="nil"/>
              <w:bottom w:val="single" w:color="auto" w:sz="4" w:space="0"/>
              <w:right w:val="single" w:color="auto" w:sz="4" w:space="0"/>
              <w:tl2br w:val="nil"/>
              <w:tr2bl w:val="nil"/>
            </w:tcBorders>
            <w:vAlign w:val="center"/>
          </w:tcPr>
          <w:p w14:paraId="57FBC7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auto" w:sz="4" w:space="0"/>
              <w:left w:val="nil"/>
              <w:bottom w:val="single" w:color="auto" w:sz="4" w:space="0"/>
              <w:right w:val="single" w:color="auto" w:sz="4" w:space="0"/>
              <w:tl2br w:val="nil"/>
              <w:tr2bl w:val="nil"/>
            </w:tcBorders>
            <w:vAlign w:val="center"/>
          </w:tcPr>
          <w:p w14:paraId="3F01DB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auto" w:sz="4" w:space="0"/>
              <w:left w:val="nil"/>
              <w:bottom w:val="single" w:color="auto" w:sz="4" w:space="0"/>
              <w:right w:val="single" w:color="auto" w:sz="4" w:space="0"/>
              <w:tl2br w:val="nil"/>
              <w:tr2bl w:val="nil"/>
            </w:tcBorders>
            <w:vAlign w:val="center"/>
          </w:tcPr>
          <w:p w14:paraId="164FED7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582344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D55B9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B33B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全牙螺纹带膨胀头吊杆</w:t>
            </w:r>
          </w:p>
        </w:tc>
        <w:tc>
          <w:tcPr>
            <w:tcW w:w="3420" w:type="dxa"/>
            <w:tcBorders>
              <w:top w:val="single" w:color="auto" w:sz="4" w:space="0"/>
              <w:left w:val="nil"/>
              <w:bottom w:val="single" w:color="auto" w:sz="4" w:space="0"/>
              <w:right w:val="single" w:color="auto" w:sz="4" w:space="0"/>
              <w:tl2br w:val="nil"/>
              <w:tr2bl w:val="nil"/>
            </w:tcBorders>
            <w:vAlign w:val="center"/>
          </w:tcPr>
          <w:p w14:paraId="5D66C5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国标；型号规格：：M8；硬度8.8级；牙距1.25mm；总长度190 mm；配3个螺母和1个弹介；膨胀管（头）为鱼麟拉爆膨胀结构，螺丝套长55mm；材质：镀锌；加硬。</w:t>
            </w:r>
          </w:p>
        </w:tc>
        <w:tc>
          <w:tcPr>
            <w:tcW w:w="735" w:type="dxa"/>
            <w:tcBorders>
              <w:top w:val="single" w:color="auto" w:sz="4" w:space="0"/>
              <w:left w:val="nil"/>
              <w:bottom w:val="single" w:color="auto" w:sz="4" w:space="0"/>
              <w:right w:val="single" w:color="auto" w:sz="4" w:space="0"/>
              <w:tl2br w:val="nil"/>
              <w:tr2bl w:val="nil"/>
            </w:tcBorders>
            <w:vAlign w:val="center"/>
          </w:tcPr>
          <w:p w14:paraId="25D08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auto" w:sz="4" w:space="0"/>
              <w:left w:val="nil"/>
              <w:bottom w:val="single" w:color="auto" w:sz="4" w:space="0"/>
              <w:right w:val="single" w:color="auto" w:sz="4" w:space="0"/>
              <w:tl2br w:val="nil"/>
              <w:tr2bl w:val="nil"/>
            </w:tcBorders>
            <w:vAlign w:val="center"/>
          </w:tcPr>
          <w:p w14:paraId="16672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1380" w:type="dxa"/>
            <w:tcBorders>
              <w:top w:val="single" w:color="auto" w:sz="4" w:space="0"/>
              <w:left w:val="nil"/>
              <w:bottom w:val="single" w:color="auto" w:sz="4" w:space="0"/>
              <w:right w:val="single" w:color="auto" w:sz="4" w:space="0"/>
              <w:tl2br w:val="nil"/>
              <w:tr2bl w:val="nil"/>
            </w:tcBorders>
            <w:vAlign w:val="center"/>
          </w:tcPr>
          <w:p w14:paraId="2D46AA4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3D16179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B46B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EAD8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4D5FDC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型号规格：DN20；净长1500mm；材质：304不锈钢；两头配螺帽、双头外丝转换直通和四氟平面密封密封垫片（平垫）；公称压力1.6MPa。波纹管、螺帽、双头外丝转换直通材质为304不锈钢，波纹管厚度0.28mm以上。</w:t>
            </w:r>
          </w:p>
        </w:tc>
        <w:tc>
          <w:tcPr>
            <w:tcW w:w="735" w:type="dxa"/>
            <w:tcBorders>
              <w:top w:val="single" w:color="auto" w:sz="4" w:space="0"/>
              <w:left w:val="nil"/>
              <w:bottom w:val="single" w:color="auto" w:sz="4" w:space="0"/>
              <w:right w:val="single" w:color="auto" w:sz="4" w:space="0"/>
              <w:tl2br w:val="nil"/>
              <w:tr2bl w:val="nil"/>
            </w:tcBorders>
            <w:vAlign w:val="center"/>
          </w:tcPr>
          <w:p w14:paraId="6ED68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29AF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1380" w:type="dxa"/>
            <w:tcBorders>
              <w:top w:val="single" w:color="auto" w:sz="4" w:space="0"/>
              <w:left w:val="nil"/>
              <w:bottom w:val="single" w:color="auto" w:sz="4" w:space="0"/>
              <w:right w:val="single" w:color="auto" w:sz="4" w:space="0"/>
              <w:tl2br w:val="nil"/>
              <w:tr2bl w:val="nil"/>
            </w:tcBorders>
            <w:vAlign w:val="center"/>
          </w:tcPr>
          <w:p w14:paraId="42275232">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6C78733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18E7F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CE05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40A2E2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型号规格：DN20；净长1700mm；材质：304不锈钢；两头配螺帽、双头外丝转换直通和四氟平面密封密封垫片（平垫）；公称压力1.6MPa。波纹管、螺帽、双头外丝转换直通材质为304不锈钢，波纹管厚度0.28mm以上。</w:t>
            </w:r>
          </w:p>
        </w:tc>
        <w:tc>
          <w:tcPr>
            <w:tcW w:w="735" w:type="dxa"/>
            <w:tcBorders>
              <w:top w:val="single" w:color="auto" w:sz="4" w:space="0"/>
              <w:left w:val="nil"/>
              <w:bottom w:val="single" w:color="auto" w:sz="4" w:space="0"/>
              <w:right w:val="single" w:color="auto" w:sz="4" w:space="0"/>
              <w:tl2br w:val="nil"/>
              <w:tr2bl w:val="nil"/>
            </w:tcBorders>
            <w:vAlign w:val="center"/>
          </w:tcPr>
          <w:p w14:paraId="53667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56899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380" w:type="dxa"/>
            <w:tcBorders>
              <w:top w:val="single" w:color="auto" w:sz="4" w:space="0"/>
              <w:left w:val="nil"/>
              <w:bottom w:val="single" w:color="auto" w:sz="4" w:space="0"/>
              <w:right w:val="single" w:color="auto" w:sz="4" w:space="0"/>
              <w:tl2br w:val="nil"/>
              <w:tr2bl w:val="nil"/>
            </w:tcBorders>
            <w:vAlign w:val="center"/>
          </w:tcPr>
          <w:p w14:paraId="09F7BE6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B9D35C">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0CE36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B455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304不锈钢波纹管</w:t>
            </w:r>
          </w:p>
        </w:tc>
        <w:tc>
          <w:tcPr>
            <w:tcW w:w="3420" w:type="dxa"/>
            <w:tcBorders>
              <w:top w:val="single" w:color="auto" w:sz="4" w:space="0"/>
              <w:left w:val="nil"/>
              <w:bottom w:val="single" w:color="auto" w:sz="4" w:space="0"/>
              <w:right w:val="single" w:color="auto" w:sz="4" w:space="0"/>
              <w:tl2br w:val="nil"/>
              <w:tr2bl w:val="nil"/>
            </w:tcBorders>
            <w:vAlign w:val="center"/>
          </w:tcPr>
          <w:p w14:paraId="44149E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型号规格：DN20；净长2000mm；材质：304不锈钢；两头配螺帽、双头外丝转换直通和四氟平面密封密封垫片（平垫）；公称压力1.6MPa。波纹管、螺帽、双头外丝转换直通材质为304不锈钢，波纹管厚度0.28mm以上。</w:t>
            </w:r>
          </w:p>
        </w:tc>
        <w:tc>
          <w:tcPr>
            <w:tcW w:w="735" w:type="dxa"/>
            <w:tcBorders>
              <w:top w:val="single" w:color="auto" w:sz="4" w:space="0"/>
              <w:left w:val="nil"/>
              <w:bottom w:val="single" w:color="auto" w:sz="4" w:space="0"/>
              <w:right w:val="single" w:color="auto" w:sz="4" w:space="0"/>
              <w:tl2br w:val="nil"/>
              <w:tr2bl w:val="nil"/>
            </w:tcBorders>
            <w:vAlign w:val="center"/>
          </w:tcPr>
          <w:p w14:paraId="066BD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4735F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1380" w:type="dxa"/>
            <w:tcBorders>
              <w:top w:val="single" w:color="auto" w:sz="4" w:space="0"/>
              <w:left w:val="nil"/>
              <w:bottom w:val="single" w:color="auto" w:sz="4" w:space="0"/>
              <w:right w:val="single" w:color="auto" w:sz="4" w:space="0"/>
              <w:tl2br w:val="nil"/>
              <w:tr2bl w:val="nil"/>
            </w:tcBorders>
            <w:vAlign w:val="center"/>
          </w:tcPr>
          <w:p w14:paraId="25C6310A">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27494A1">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1970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FE1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PVC-U排水管</w:t>
            </w:r>
          </w:p>
        </w:tc>
        <w:tc>
          <w:tcPr>
            <w:tcW w:w="3420" w:type="dxa"/>
            <w:tcBorders>
              <w:top w:val="single" w:color="auto" w:sz="4" w:space="0"/>
              <w:left w:val="nil"/>
              <w:bottom w:val="single" w:color="auto" w:sz="4" w:space="0"/>
              <w:right w:val="single" w:color="auto" w:sz="4" w:space="0"/>
              <w:tl2br w:val="nil"/>
              <w:tr2bl w:val="nil"/>
            </w:tcBorders>
            <w:vAlign w:val="center"/>
          </w:tcPr>
          <w:p w14:paraId="50311A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型号规格：Φ25*2.0，白色； 2米一条</w:t>
            </w:r>
          </w:p>
        </w:tc>
        <w:tc>
          <w:tcPr>
            <w:tcW w:w="735" w:type="dxa"/>
            <w:tcBorders>
              <w:top w:val="single" w:color="auto" w:sz="4" w:space="0"/>
              <w:left w:val="nil"/>
              <w:bottom w:val="single" w:color="auto" w:sz="4" w:space="0"/>
              <w:right w:val="single" w:color="auto" w:sz="4" w:space="0"/>
              <w:tl2br w:val="nil"/>
              <w:tr2bl w:val="nil"/>
            </w:tcBorders>
            <w:vAlign w:val="center"/>
          </w:tcPr>
          <w:p w14:paraId="0C6D8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39C50F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1380" w:type="dxa"/>
            <w:tcBorders>
              <w:top w:val="single" w:color="auto" w:sz="4" w:space="0"/>
              <w:left w:val="nil"/>
              <w:bottom w:val="single" w:color="auto" w:sz="4" w:space="0"/>
              <w:right w:val="single" w:color="auto" w:sz="4" w:space="0"/>
              <w:tl2br w:val="nil"/>
              <w:tr2bl w:val="nil"/>
            </w:tcBorders>
            <w:vAlign w:val="center"/>
          </w:tcPr>
          <w:p w14:paraId="714DF08C">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537978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ACC0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FF41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橡塑保温管套</w:t>
            </w:r>
          </w:p>
        </w:tc>
        <w:tc>
          <w:tcPr>
            <w:tcW w:w="3420" w:type="dxa"/>
            <w:tcBorders>
              <w:top w:val="single" w:color="auto" w:sz="4" w:space="0"/>
              <w:left w:val="nil"/>
              <w:bottom w:val="single" w:color="auto" w:sz="4" w:space="0"/>
              <w:right w:val="single" w:color="auto" w:sz="4" w:space="0"/>
              <w:tl2br w:val="nil"/>
              <w:tr2bl w:val="nil"/>
            </w:tcBorders>
            <w:vAlign w:val="center"/>
          </w:tcPr>
          <w:p w14:paraId="36F09C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品牌：阿乐斯绝热材料（广州）有限公司、杜肯新材料（武汉）集团股份有限公司、力索兰特（苏州）绝热材料有限公司、华美节能科技集团有限公司。型号规格：DN23-25*20mm（保温管内径*保温厚度）；长度2m</w:t>
            </w:r>
          </w:p>
        </w:tc>
        <w:tc>
          <w:tcPr>
            <w:tcW w:w="735" w:type="dxa"/>
            <w:tcBorders>
              <w:top w:val="single" w:color="auto" w:sz="4" w:space="0"/>
              <w:left w:val="nil"/>
              <w:bottom w:val="single" w:color="auto" w:sz="4" w:space="0"/>
              <w:right w:val="single" w:color="auto" w:sz="4" w:space="0"/>
              <w:tl2br w:val="nil"/>
              <w:tr2bl w:val="nil"/>
            </w:tcBorders>
            <w:vAlign w:val="center"/>
          </w:tcPr>
          <w:p w14:paraId="46960E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7159EE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w:t>
            </w:r>
          </w:p>
        </w:tc>
        <w:tc>
          <w:tcPr>
            <w:tcW w:w="1380" w:type="dxa"/>
            <w:tcBorders>
              <w:top w:val="single" w:color="auto" w:sz="4" w:space="0"/>
              <w:left w:val="nil"/>
              <w:bottom w:val="single" w:color="auto" w:sz="4" w:space="0"/>
              <w:right w:val="single" w:color="auto" w:sz="4" w:space="0"/>
              <w:tl2br w:val="nil"/>
              <w:tr2bl w:val="nil"/>
            </w:tcBorders>
            <w:vAlign w:val="center"/>
          </w:tcPr>
          <w:p w14:paraId="5AA7AED1">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E605E8A">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16148F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DD63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橡塑保温管套</w:t>
            </w:r>
          </w:p>
        </w:tc>
        <w:tc>
          <w:tcPr>
            <w:tcW w:w="3420" w:type="dxa"/>
            <w:tcBorders>
              <w:top w:val="single" w:color="auto" w:sz="4" w:space="0"/>
              <w:left w:val="nil"/>
              <w:bottom w:val="single" w:color="auto" w:sz="4" w:space="0"/>
              <w:right w:val="single" w:color="auto" w:sz="4" w:space="0"/>
              <w:tl2br w:val="nil"/>
              <w:tr2bl w:val="nil"/>
            </w:tcBorders>
            <w:vAlign w:val="center"/>
          </w:tcPr>
          <w:p w14:paraId="677EC1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品牌：阿乐斯绝热材料（广州）有限公司、杜肯新材料（武汉）集团股份有限公司、力索兰特（苏州）绝热材料有限公司、华美节能科技集团有限公司。型号规格：DN23-25*10mm（保温管内径*保温厚度）；长度2m</w:t>
            </w:r>
          </w:p>
        </w:tc>
        <w:tc>
          <w:tcPr>
            <w:tcW w:w="735" w:type="dxa"/>
            <w:tcBorders>
              <w:top w:val="single" w:color="auto" w:sz="4" w:space="0"/>
              <w:left w:val="nil"/>
              <w:bottom w:val="single" w:color="auto" w:sz="4" w:space="0"/>
              <w:right w:val="single" w:color="auto" w:sz="4" w:space="0"/>
              <w:tl2br w:val="nil"/>
              <w:tr2bl w:val="nil"/>
            </w:tcBorders>
            <w:vAlign w:val="center"/>
          </w:tcPr>
          <w:p w14:paraId="4B0B83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50" w:type="dxa"/>
            <w:tcBorders>
              <w:top w:val="single" w:color="auto" w:sz="4" w:space="0"/>
              <w:left w:val="nil"/>
              <w:bottom w:val="single" w:color="auto" w:sz="4" w:space="0"/>
              <w:right w:val="single" w:color="auto" w:sz="4" w:space="0"/>
              <w:tl2br w:val="nil"/>
              <w:tr2bl w:val="nil"/>
            </w:tcBorders>
            <w:vAlign w:val="center"/>
          </w:tcPr>
          <w:p w14:paraId="65787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80" w:type="dxa"/>
            <w:tcBorders>
              <w:top w:val="single" w:color="auto" w:sz="4" w:space="0"/>
              <w:left w:val="nil"/>
              <w:bottom w:val="single" w:color="auto" w:sz="4" w:space="0"/>
              <w:right w:val="single" w:color="auto" w:sz="4" w:space="0"/>
              <w:tl2br w:val="nil"/>
              <w:tr2bl w:val="nil"/>
            </w:tcBorders>
            <w:vAlign w:val="center"/>
          </w:tcPr>
          <w:p w14:paraId="7151680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D169D7">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334D5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88D8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镀锌双头外牙直通</w:t>
            </w:r>
          </w:p>
        </w:tc>
        <w:tc>
          <w:tcPr>
            <w:tcW w:w="3420" w:type="dxa"/>
            <w:tcBorders>
              <w:top w:val="single" w:color="auto" w:sz="4" w:space="0"/>
              <w:left w:val="nil"/>
              <w:bottom w:val="single" w:color="auto" w:sz="4" w:space="0"/>
              <w:right w:val="single" w:color="auto" w:sz="4" w:space="0"/>
              <w:tl2br w:val="nil"/>
              <w:tr2bl w:val="nil"/>
            </w:tcBorders>
            <w:vAlign w:val="center"/>
          </w:tcPr>
          <w:p w14:paraId="67F0CA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w:t>
            </w:r>
          </w:p>
        </w:tc>
        <w:tc>
          <w:tcPr>
            <w:tcW w:w="735" w:type="dxa"/>
            <w:tcBorders>
              <w:top w:val="single" w:color="auto" w:sz="4" w:space="0"/>
              <w:left w:val="nil"/>
              <w:bottom w:val="single" w:color="auto" w:sz="4" w:space="0"/>
              <w:right w:val="single" w:color="auto" w:sz="4" w:space="0"/>
              <w:tl2br w:val="nil"/>
              <w:tr2bl w:val="nil"/>
            </w:tcBorders>
            <w:vAlign w:val="center"/>
          </w:tcPr>
          <w:p w14:paraId="2C6136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67857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1380" w:type="dxa"/>
            <w:tcBorders>
              <w:top w:val="single" w:color="auto" w:sz="4" w:space="0"/>
              <w:left w:val="nil"/>
              <w:bottom w:val="single" w:color="auto" w:sz="4" w:space="0"/>
              <w:right w:val="single" w:color="auto" w:sz="4" w:space="0"/>
              <w:tl2br w:val="nil"/>
              <w:tr2bl w:val="nil"/>
            </w:tcBorders>
            <w:vAlign w:val="center"/>
          </w:tcPr>
          <w:p w14:paraId="536DC53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F11EFA2">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14A6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69749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镀锌双头内牙弯头</w:t>
            </w:r>
          </w:p>
        </w:tc>
        <w:tc>
          <w:tcPr>
            <w:tcW w:w="3420" w:type="dxa"/>
            <w:tcBorders>
              <w:top w:val="single" w:color="auto" w:sz="4" w:space="0"/>
              <w:left w:val="nil"/>
              <w:bottom w:val="single" w:color="auto" w:sz="4" w:space="0"/>
              <w:right w:val="single" w:color="auto" w:sz="4" w:space="0"/>
              <w:tl2br w:val="nil"/>
              <w:tr2bl w:val="nil"/>
            </w:tcBorders>
            <w:vAlign w:val="center"/>
          </w:tcPr>
          <w:p w14:paraId="61342E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w:t>
            </w:r>
          </w:p>
        </w:tc>
        <w:tc>
          <w:tcPr>
            <w:tcW w:w="735" w:type="dxa"/>
            <w:tcBorders>
              <w:top w:val="single" w:color="auto" w:sz="4" w:space="0"/>
              <w:left w:val="nil"/>
              <w:bottom w:val="single" w:color="auto" w:sz="4" w:space="0"/>
              <w:right w:val="single" w:color="auto" w:sz="4" w:space="0"/>
              <w:tl2br w:val="nil"/>
              <w:tr2bl w:val="nil"/>
            </w:tcBorders>
            <w:vAlign w:val="center"/>
          </w:tcPr>
          <w:p w14:paraId="6D92F7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6B3DF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700</w:t>
            </w:r>
          </w:p>
        </w:tc>
        <w:tc>
          <w:tcPr>
            <w:tcW w:w="1380" w:type="dxa"/>
            <w:tcBorders>
              <w:top w:val="single" w:color="auto" w:sz="4" w:space="0"/>
              <w:left w:val="nil"/>
              <w:bottom w:val="single" w:color="auto" w:sz="4" w:space="0"/>
              <w:right w:val="single" w:color="auto" w:sz="4" w:space="0"/>
              <w:tl2br w:val="nil"/>
              <w:tr2bl w:val="nil"/>
            </w:tcBorders>
            <w:vAlign w:val="center"/>
          </w:tcPr>
          <w:p w14:paraId="6A0F3625">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918DFE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DAF4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7C23BA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PVC排水管单头铜内丝牙90°弯头</w:t>
            </w:r>
          </w:p>
        </w:tc>
        <w:tc>
          <w:tcPr>
            <w:tcW w:w="3420" w:type="dxa"/>
            <w:tcBorders>
              <w:top w:val="single" w:color="auto" w:sz="4" w:space="0"/>
              <w:left w:val="nil"/>
              <w:bottom w:val="single" w:color="auto" w:sz="4" w:space="0"/>
              <w:right w:val="single" w:color="auto" w:sz="4" w:space="0"/>
              <w:tl2br w:val="nil"/>
              <w:tr2bl w:val="nil"/>
            </w:tcBorders>
            <w:vAlign w:val="center"/>
          </w:tcPr>
          <w:p w14:paraId="3EB48A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2B319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E972A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80" w:type="dxa"/>
            <w:tcBorders>
              <w:top w:val="single" w:color="auto" w:sz="4" w:space="0"/>
              <w:left w:val="nil"/>
              <w:bottom w:val="single" w:color="auto" w:sz="4" w:space="0"/>
              <w:right w:val="single" w:color="auto" w:sz="4" w:space="0"/>
              <w:tl2br w:val="nil"/>
              <w:tr2bl w:val="nil"/>
            </w:tcBorders>
            <w:vAlign w:val="center"/>
          </w:tcPr>
          <w:p w14:paraId="3B63AE24">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5D91026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259701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5AFD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PVC排水管90°弯头</w:t>
            </w:r>
          </w:p>
        </w:tc>
        <w:tc>
          <w:tcPr>
            <w:tcW w:w="3420" w:type="dxa"/>
            <w:tcBorders>
              <w:top w:val="single" w:color="auto" w:sz="4" w:space="0"/>
              <w:left w:val="nil"/>
              <w:bottom w:val="single" w:color="auto" w:sz="4" w:space="0"/>
              <w:right w:val="single" w:color="auto" w:sz="4" w:space="0"/>
              <w:tl2br w:val="nil"/>
              <w:tr2bl w:val="nil"/>
            </w:tcBorders>
            <w:vAlign w:val="center"/>
          </w:tcPr>
          <w:p w14:paraId="2AB105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25EAE2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369E8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1380" w:type="dxa"/>
            <w:tcBorders>
              <w:top w:val="single" w:color="auto" w:sz="4" w:space="0"/>
              <w:left w:val="nil"/>
              <w:bottom w:val="single" w:color="auto" w:sz="4" w:space="0"/>
              <w:right w:val="single" w:color="auto" w:sz="4" w:space="0"/>
              <w:tl2br w:val="nil"/>
              <w:tr2bl w:val="nil"/>
            </w:tcBorders>
            <w:vAlign w:val="center"/>
          </w:tcPr>
          <w:p w14:paraId="60517166">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880E2D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8B0C0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E5646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PVC排水管直通</w:t>
            </w:r>
          </w:p>
        </w:tc>
        <w:tc>
          <w:tcPr>
            <w:tcW w:w="3420" w:type="dxa"/>
            <w:tcBorders>
              <w:top w:val="single" w:color="auto" w:sz="4" w:space="0"/>
              <w:left w:val="nil"/>
              <w:bottom w:val="single" w:color="auto" w:sz="4" w:space="0"/>
              <w:right w:val="single" w:color="auto" w:sz="4" w:space="0"/>
              <w:tl2br w:val="nil"/>
              <w:tr2bl w:val="nil"/>
            </w:tcBorders>
            <w:vAlign w:val="center"/>
          </w:tcPr>
          <w:p w14:paraId="0F5E81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规格：Φ25（6分），白色</w:t>
            </w:r>
          </w:p>
        </w:tc>
        <w:tc>
          <w:tcPr>
            <w:tcW w:w="735" w:type="dxa"/>
            <w:tcBorders>
              <w:top w:val="single" w:color="auto" w:sz="4" w:space="0"/>
              <w:left w:val="nil"/>
              <w:bottom w:val="single" w:color="auto" w:sz="4" w:space="0"/>
              <w:right w:val="single" w:color="auto" w:sz="4" w:space="0"/>
              <w:tl2br w:val="nil"/>
              <w:tr2bl w:val="nil"/>
            </w:tcBorders>
            <w:vAlign w:val="center"/>
          </w:tcPr>
          <w:p w14:paraId="5BA1E8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29C379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380" w:type="dxa"/>
            <w:tcBorders>
              <w:top w:val="single" w:color="auto" w:sz="4" w:space="0"/>
              <w:left w:val="nil"/>
              <w:bottom w:val="single" w:color="auto" w:sz="4" w:space="0"/>
              <w:right w:val="single" w:color="auto" w:sz="4" w:space="0"/>
              <w:tl2br w:val="nil"/>
              <w:tr2bl w:val="nil"/>
            </w:tcBorders>
            <w:vAlign w:val="center"/>
          </w:tcPr>
          <w:p w14:paraId="1C890F72">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2476325B">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7B7CA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77C8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黄铜闸阀</w:t>
            </w:r>
          </w:p>
        </w:tc>
        <w:tc>
          <w:tcPr>
            <w:tcW w:w="3420" w:type="dxa"/>
            <w:tcBorders>
              <w:top w:val="single" w:color="auto" w:sz="4" w:space="0"/>
              <w:left w:val="nil"/>
              <w:bottom w:val="single" w:color="auto" w:sz="4" w:space="0"/>
              <w:right w:val="single" w:color="auto" w:sz="4" w:space="0"/>
              <w:tl2br w:val="nil"/>
              <w:tr2bl w:val="nil"/>
            </w:tcBorders>
            <w:vAlign w:val="center"/>
          </w:tcPr>
          <w:p w14:paraId="318F8A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型号规格：DN20，螺纹连接  介质：空调冷水/生活热水，公称压力1.6Mpa</w:t>
            </w:r>
          </w:p>
        </w:tc>
        <w:tc>
          <w:tcPr>
            <w:tcW w:w="735" w:type="dxa"/>
            <w:tcBorders>
              <w:top w:val="single" w:color="auto" w:sz="4" w:space="0"/>
              <w:left w:val="nil"/>
              <w:bottom w:val="single" w:color="auto" w:sz="4" w:space="0"/>
              <w:right w:val="single" w:color="auto" w:sz="4" w:space="0"/>
              <w:tl2br w:val="nil"/>
              <w:tr2bl w:val="nil"/>
            </w:tcBorders>
            <w:vAlign w:val="center"/>
          </w:tcPr>
          <w:p w14:paraId="0E884E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auto" w:sz="4" w:space="0"/>
              <w:left w:val="nil"/>
              <w:bottom w:val="single" w:color="auto" w:sz="4" w:space="0"/>
              <w:right w:val="single" w:color="auto" w:sz="4" w:space="0"/>
              <w:tl2br w:val="nil"/>
              <w:tr2bl w:val="nil"/>
            </w:tcBorders>
            <w:vAlign w:val="center"/>
          </w:tcPr>
          <w:p w14:paraId="5FE4C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380" w:type="dxa"/>
            <w:tcBorders>
              <w:top w:val="single" w:color="auto" w:sz="4" w:space="0"/>
              <w:left w:val="nil"/>
              <w:bottom w:val="single" w:color="auto" w:sz="4" w:space="0"/>
              <w:right w:val="single" w:color="auto" w:sz="4" w:space="0"/>
              <w:tl2br w:val="nil"/>
              <w:tr2bl w:val="nil"/>
            </w:tcBorders>
            <w:vAlign w:val="center"/>
          </w:tcPr>
          <w:p w14:paraId="4FD5E819">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BE6FEE6">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4FE1CF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147</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3FD9A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保温棉胶布</w:t>
            </w:r>
          </w:p>
        </w:tc>
        <w:tc>
          <w:tcPr>
            <w:tcW w:w="3420" w:type="dxa"/>
            <w:tcBorders>
              <w:top w:val="single" w:color="auto" w:sz="4" w:space="0"/>
              <w:left w:val="nil"/>
              <w:bottom w:val="single" w:color="auto" w:sz="4" w:space="0"/>
              <w:right w:val="single" w:color="auto" w:sz="4" w:space="0"/>
              <w:tl2br w:val="nil"/>
              <w:tr2bl w:val="nil"/>
            </w:tcBorders>
            <w:vAlign w:val="center"/>
          </w:tcPr>
          <w:p w14:paraId="0588F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型号规格：莞德品牌、宽80MM*20M，材质:布基胶、黑色</w:t>
            </w:r>
          </w:p>
        </w:tc>
        <w:tc>
          <w:tcPr>
            <w:tcW w:w="735" w:type="dxa"/>
            <w:tcBorders>
              <w:top w:val="single" w:color="auto" w:sz="4" w:space="0"/>
              <w:left w:val="nil"/>
              <w:bottom w:val="single" w:color="auto" w:sz="4" w:space="0"/>
              <w:right w:val="single" w:color="auto" w:sz="4" w:space="0"/>
              <w:tl2br w:val="nil"/>
              <w:tr2bl w:val="nil"/>
            </w:tcBorders>
            <w:vAlign w:val="center"/>
          </w:tcPr>
          <w:p w14:paraId="600DCF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261F9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380" w:type="dxa"/>
            <w:tcBorders>
              <w:top w:val="single" w:color="auto" w:sz="4" w:space="0"/>
              <w:left w:val="nil"/>
              <w:bottom w:val="single" w:color="auto" w:sz="4" w:space="0"/>
              <w:right w:val="single" w:color="auto" w:sz="4" w:space="0"/>
              <w:tl2br w:val="nil"/>
              <w:tr2bl w:val="nil"/>
            </w:tcBorders>
            <w:vAlign w:val="center"/>
          </w:tcPr>
          <w:p w14:paraId="23980638">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06CED95D">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B9F6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29B1C2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保温棉环保粘合剂</w:t>
            </w:r>
          </w:p>
        </w:tc>
        <w:tc>
          <w:tcPr>
            <w:tcW w:w="3420" w:type="dxa"/>
            <w:tcBorders>
              <w:top w:val="single" w:color="auto" w:sz="4" w:space="0"/>
              <w:left w:val="nil"/>
              <w:bottom w:val="single" w:color="auto" w:sz="4" w:space="0"/>
              <w:right w:val="single" w:color="auto" w:sz="4" w:space="0"/>
              <w:tl2br w:val="nil"/>
              <w:tr2bl w:val="nil"/>
            </w:tcBorders>
            <w:vAlign w:val="center"/>
          </w:tcPr>
          <w:p w14:paraId="2E3BA3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型号规格：适用于B1级橡塑保温棉粘合；规格：15L/桶</w:t>
            </w:r>
          </w:p>
        </w:tc>
        <w:tc>
          <w:tcPr>
            <w:tcW w:w="735" w:type="dxa"/>
            <w:tcBorders>
              <w:top w:val="single" w:color="auto" w:sz="4" w:space="0"/>
              <w:left w:val="nil"/>
              <w:bottom w:val="single" w:color="auto" w:sz="4" w:space="0"/>
              <w:right w:val="single" w:color="auto" w:sz="4" w:space="0"/>
              <w:tl2br w:val="nil"/>
              <w:tr2bl w:val="nil"/>
            </w:tcBorders>
            <w:vAlign w:val="center"/>
          </w:tcPr>
          <w:p w14:paraId="3F4C0E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50" w:type="dxa"/>
            <w:tcBorders>
              <w:top w:val="single" w:color="auto" w:sz="4" w:space="0"/>
              <w:left w:val="nil"/>
              <w:bottom w:val="single" w:color="auto" w:sz="4" w:space="0"/>
              <w:right w:val="single" w:color="auto" w:sz="4" w:space="0"/>
              <w:tl2br w:val="nil"/>
              <w:tr2bl w:val="nil"/>
            </w:tcBorders>
            <w:vAlign w:val="center"/>
          </w:tcPr>
          <w:p w14:paraId="5664E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80" w:type="dxa"/>
            <w:tcBorders>
              <w:top w:val="single" w:color="auto" w:sz="4" w:space="0"/>
              <w:left w:val="nil"/>
              <w:bottom w:val="single" w:color="auto" w:sz="4" w:space="0"/>
              <w:right w:val="single" w:color="auto" w:sz="4" w:space="0"/>
              <w:tl2br w:val="nil"/>
              <w:tr2bl w:val="nil"/>
            </w:tcBorders>
            <w:vAlign w:val="center"/>
          </w:tcPr>
          <w:p w14:paraId="122C43ED">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177BE0CF">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6F36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149</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514D2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生料带</w:t>
            </w:r>
          </w:p>
        </w:tc>
        <w:tc>
          <w:tcPr>
            <w:tcW w:w="3420" w:type="dxa"/>
            <w:tcBorders>
              <w:top w:val="single" w:color="auto" w:sz="4" w:space="0"/>
              <w:left w:val="nil"/>
              <w:bottom w:val="single" w:color="auto" w:sz="4" w:space="0"/>
              <w:right w:val="single" w:color="auto" w:sz="4" w:space="0"/>
              <w:tl2br w:val="nil"/>
              <w:tr2bl w:val="nil"/>
            </w:tcBorders>
            <w:vAlign w:val="center"/>
          </w:tcPr>
          <w:p w14:paraId="657E6E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材质：聚四氟乙烯，20米/卷</w:t>
            </w:r>
          </w:p>
        </w:tc>
        <w:tc>
          <w:tcPr>
            <w:tcW w:w="735" w:type="dxa"/>
            <w:tcBorders>
              <w:top w:val="single" w:color="auto" w:sz="4" w:space="0"/>
              <w:left w:val="nil"/>
              <w:bottom w:val="single" w:color="auto" w:sz="4" w:space="0"/>
              <w:right w:val="single" w:color="auto" w:sz="4" w:space="0"/>
              <w:tl2br w:val="nil"/>
              <w:tr2bl w:val="nil"/>
            </w:tcBorders>
            <w:vAlign w:val="center"/>
          </w:tcPr>
          <w:p w14:paraId="5C673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卷</w:t>
            </w:r>
          </w:p>
        </w:tc>
        <w:tc>
          <w:tcPr>
            <w:tcW w:w="750" w:type="dxa"/>
            <w:tcBorders>
              <w:top w:val="single" w:color="auto" w:sz="4" w:space="0"/>
              <w:left w:val="nil"/>
              <w:bottom w:val="single" w:color="auto" w:sz="4" w:space="0"/>
              <w:right w:val="single" w:color="auto" w:sz="4" w:space="0"/>
              <w:tl2br w:val="nil"/>
              <w:tr2bl w:val="nil"/>
            </w:tcBorders>
            <w:vAlign w:val="center"/>
          </w:tcPr>
          <w:p w14:paraId="6C93C9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1380" w:type="dxa"/>
            <w:tcBorders>
              <w:top w:val="single" w:color="auto" w:sz="4" w:space="0"/>
              <w:left w:val="nil"/>
              <w:bottom w:val="single" w:color="auto" w:sz="4" w:space="0"/>
              <w:right w:val="single" w:color="auto" w:sz="4" w:space="0"/>
              <w:tl2br w:val="nil"/>
              <w:tr2bl w:val="nil"/>
            </w:tcBorders>
            <w:vAlign w:val="center"/>
          </w:tcPr>
          <w:p w14:paraId="3B661522">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4DB6F820">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544E3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40D77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PVC管专用胶水</w:t>
            </w:r>
          </w:p>
        </w:tc>
        <w:tc>
          <w:tcPr>
            <w:tcW w:w="3420" w:type="dxa"/>
            <w:tcBorders>
              <w:top w:val="single" w:color="auto" w:sz="4" w:space="0"/>
              <w:left w:val="nil"/>
              <w:bottom w:val="single" w:color="auto" w:sz="4" w:space="0"/>
              <w:right w:val="single" w:color="auto" w:sz="4" w:space="0"/>
              <w:tl2br w:val="nil"/>
              <w:tr2bl w:val="nil"/>
            </w:tcBorders>
            <w:vAlign w:val="center"/>
          </w:tcPr>
          <w:p w14:paraId="6CDBB24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型号规格：500ML/罐</w:t>
            </w:r>
          </w:p>
        </w:tc>
        <w:tc>
          <w:tcPr>
            <w:tcW w:w="735" w:type="dxa"/>
            <w:tcBorders>
              <w:top w:val="single" w:color="auto" w:sz="4" w:space="0"/>
              <w:left w:val="nil"/>
              <w:bottom w:val="single" w:color="auto" w:sz="4" w:space="0"/>
              <w:right w:val="single" w:color="auto" w:sz="4" w:space="0"/>
              <w:tl2br w:val="nil"/>
              <w:tr2bl w:val="nil"/>
            </w:tcBorders>
            <w:vAlign w:val="center"/>
          </w:tcPr>
          <w:p w14:paraId="0EA457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750" w:type="dxa"/>
            <w:tcBorders>
              <w:top w:val="single" w:color="auto" w:sz="4" w:space="0"/>
              <w:left w:val="nil"/>
              <w:bottom w:val="single" w:color="auto" w:sz="4" w:space="0"/>
              <w:right w:val="single" w:color="auto" w:sz="4" w:space="0"/>
              <w:tl2br w:val="nil"/>
              <w:tr2bl w:val="nil"/>
            </w:tcBorders>
            <w:vAlign w:val="center"/>
          </w:tcPr>
          <w:p w14:paraId="3A1906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6AD09CDE">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r w14:paraId="70CB3459">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14:paraId="0C6220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1511</w:t>
            </w:r>
          </w:p>
        </w:tc>
        <w:tc>
          <w:tcPr>
            <w:tcW w:w="1507" w:type="dxa"/>
            <w:tcBorders>
              <w:top w:val="single" w:color="auto" w:sz="4" w:space="0"/>
              <w:left w:val="single" w:color="auto" w:sz="4" w:space="0"/>
              <w:bottom w:val="single" w:color="auto" w:sz="4" w:space="0"/>
              <w:right w:val="single" w:color="auto" w:sz="4" w:space="0"/>
              <w:tl2br w:val="nil"/>
              <w:tr2bl w:val="nil"/>
            </w:tcBorders>
            <w:vAlign w:val="center"/>
          </w:tcPr>
          <w:p w14:paraId="0C464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扎带</w:t>
            </w:r>
          </w:p>
        </w:tc>
        <w:tc>
          <w:tcPr>
            <w:tcW w:w="3420" w:type="dxa"/>
            <w:tcBorders>
              <w:top w:val="single" w:color="auto" w:sz="4" w:space="0"/>
              <w:left w:val="nil"/>
              <w:bottom w:val="single" w:color="auto" w:sz="4" w:space="0"/>
              <w:right w:val="single" w:color="auto" w:sz="4" w:space="0"/>
              <w:tl2br w:val="nil"/>
              <w:tr2bl w:val="nil"/>
            </w:tcBorders>
            <w:vAlign w:val="center"/>
          </w:tcPr>
          <w:p w14:paraId="1D29A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型号规格：自锁式，尼龙材质，尺寸：5*400mm,、100条/包</w:t>
            </w:r>
          </w:p>
        </w:tc>
        <w:tc>
          <w:tcPr>
            <w:tcW w:w="735" w:type="dxa"/>
            <w:tcBorders>
              <w:top w:val="single" w:color="auto" w:sz="4" w:space="0"/>
              <w:left w:val="nil"/>
              <w:bottom w:val="single" w:color="auto" w:sz="4" w:space="0"/>
              <w:right w:val="single" w:color="auto" w:sz="4" w:space="0"/>
              <w:tl2br w:val="nil"/>
              <w:tr2bl w:val="nil"/>
            </w:tcBorders>
            <w:vAlign w:val="center"/>
          </w:tcPr>
          <w:p w14:paraId="4F773D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50" w:type="dxa"/>
            <w:tcBorders>
              <w:top w:val="single" w:color="auto" w:sz="4" w:space="0"/>
              <w:left w:val="nil"/>
              <w:bottom w:val="single" w:color="auto" w:sz="4" w:space="0"/>
              <w:right w:val="single" w:color="auto" w:sz="4" w:space="0"/>
              <w:tl2br w:val="nil"/>
              <w:tr2bl w:val="nil"/>
            </w:tcBorders>
            <w:vAlign w:val="center"/>
          </w:tcPr>
          <w:p w14:paraId="47BDE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auto" w:sz="4" w:space="0"/>
              <w:left w:val="nil"/>
              <w:bottom w:val="single" w:color="auto" w:sz="4" w:space="0"/>
              <w:right w:val="single" w:color="auto" w:sz="4" w:space="0"/>
              <w:tl2br w:val="nil"/>
              <w:tr2bl w:val="nil"/>
            </w:tcBorders>
            <w:vAlign w:val="center"/>
          </w:tcPr>
          <w:p w14:paraId="54FAEED0">
            <w:pPr>
              <w:keepNext w:val="0"/>
              <w:keepLines w:val="0"/>
              <w:widowControl/>
              <w:suppressLineNumbers w:val="0"/>
              <w:jc w:val="center"/>
              <w:textAlignment w:val="center"/>
              <w:rPr>
                <w:rFonts w:hint="eastAsia" w:ascii="宋体" w:hAnsi="宋体" w:eastAsia="宋体" w:cs="宋体"/>
                <w:i w:val="0"/>
                <w:color w:val="auto"/>
                <w:kern w:val="0"/>
                <w:sz w:val="15"/>
                <w:szCs w:val="15"/>
                <w:u w:val="none"/>
                <w:lang w:val="en-US" w:eastAsia="zh-CN" w:bidi="ar"/>
              </w:rPr>
            </w:pPr>
          </w:p>
        </w:tc>
      </w:tr>
    </w:tbl>
    <w:p w14:paraId="6D4E7EC9">
      <w:pPr>
        <w:spacing w:line="360" w:lineRule="auto"/>
        <w:rPr>
          <w:rFonts w:hint="eastAsia" w:ascii="宋体" w:hAnsi="宋体" w:eastAsia="宋体" w:cs="宋体"/>
          <w:sz w:val="21"/>
          <w:szCs w:val="21"/>
          <w:highlight w:val="none"/>
        </w:rPr>
      </w:pPr>
    </w:p>
    <w:p w14:paraId="6F492338">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132D5877">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3890FF2">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3AF9F562">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23BF6A48">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2116F867">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58FBBC35">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2BB1658C">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1FC75199">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14FA9D8">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543337B8">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A7AD3EB">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p>
    <w:p w14:paraId="321EA874">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426E7E76">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6D5A93AA">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6F86E7FE">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78467A23">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36B475AC">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7C2F8215">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22CE436D">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3F0CB433">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w:t>
      </w:r>
      <w:r>
        <w:rPr>
          <w:rFonts w:hint="eastAsia" w:ascii="宋体" w:hAnsi="宋体"/>
          <w:sz w:val="24"/>
          <w:highlight w:val="none"/>
          <w:lang w:val="en-US" w:eastAsia="zh-CN"/>
        </w:rPr>
        <w:t>处理</w:t>
      </w:r>
      <w:r>
        <w:rPr>
          <w:rFonts w:hint="eastAsia" w:ascii="宋体" w:hAnsi="宋体"/>
          <w:sz w:val="24"/>
          <w:highlight w:val="none"/>
        </w:rPr>
        <w:t>或取消采购，且因此而产生的一切费用和责任由成交供应商承担。同时应根据国家有关规定、厂家服务承诺及采购人的要求做好售后服务工作。</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CFD76EC">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03B7112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0B5BC4C4">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0D915FA1">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5432510D">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3CAD13CA">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7265E1D3">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383572EE">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1A0D7F15">
      <w:pPr>
        <w:widowControl/>
        <w:jc w:val="left"/>
        <w:rPr>
          <w:rFonts w:hint="eastAsia" w:ascii="宋体" w:hAnsi="宋体"/>
          <w:sz w:val="32"/>
          <w:highlight w:val="none"/>
        </w:rPr>
      </w:pPr>
    </w:p>
    <w:p w14:paraId="4D7DC581">
      <w:pPr>
        <w:widowControl/>
        <w:jc w:val="left"/>
        <w:rPr>
          <w:rFonts w:hint="eastAsia" w:ascii="宋体" w:hAnsi="宋体"/>
          <w:sz w:val="32"/>
          <w:highlight w:val="none"/>
        </w:rPr>
      </w:pPr>
    </w:p>
    <w:p w14:paraId="46BE4325">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14:paraId="299C18FB">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总体说明</w:t>
      </w:r>
    </w:p>
    <w:p w14:paraId="7A65D809">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14:paraId="158C1ED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14:paraId="4F5FC8D9">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14:paraId="2C810C23">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14:paraId="4DF130CC">
      <w:pPr>
        <w:spacing w:line="360" w:lineRule="auto"/>
        <w:ind w:firstLine="480" w:firstLineChars="200"/>
        <w:rPr>
          <w:rFonts w:ascii="宋体" w:hAnsi="宋体"/>
          <w:sz w:val="24"/>
          <w:highlight w:val="none"/>
        </w:rPr>
      </w:pPr>
      <w:r>
        <w:rPr>
          <w:rFonts w:hint="eastAsia" w:ascii="宋体" w:hAnsi="宋体"/>
          <w:sz w:val="24"/>
          <w:highlight w:val="none"/>
        </w:rPr>
        <w:t>（无）</w:t>
      </w:r>
    </w:p>
    <w:p w14:paraId="453C7F5B">
      <w:pPr>
        <w:numPr>
          <w:ilvl w:val="0"/>
          <w:numId w:val="2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14:paraId="33CC9777">
      <w:pPr>
        <w:numPr>
          <w:ilvl w:val="0"/>
          <w:numId w:val="21"/>
        </w:numPr>
        <w:tabs>
          <w:tab w:val="left" w:pos="420"/>
        </w:tabs>
        <w:spacing w:line="360" w:lineRule="auto"/>
        <w:rPr>
          <w:rFonts w:hint="eastAsia" w:ascii="宋体" w:hAnsi="宋体"/>
          <w:sz w:val="22"/>
          <w:szCs w:val="22"/>
          <w:highlight w:val="none"/>
          <w:lang w:val="en-US" w:eastAsia="zh-CN"/>
        </w:rPr>
      </w:pPr>
      <w:r>
        <w:rPr>
          <w:rFonts w:hint="eastAsia" w:ascii="宋体" w:hAnsi="宋体"/>
          <w:color w:val="auto"/>
          <w:sz w:val="24"/>
          <w:highlight w:val="none"/>
          <w:lang w:val="en-US" w:eastAsia="zh-CN"/>
        </w:rPr>
        <w:t>202411空调维保月度材料采购</w:t>
      </w:r>
      <w:r>
        <w:rPr>
          <w:rFonts w:hint="eastAsia" w:ascii="宋体" w:hAnsi="宋体"/>
          <w:sz w:val="22"/>
          <w:szCs w:val="22"/>
          <w:highlight w:val="none"/>
          <w:lang w:val="en-US" w:eastAsia="zh-CN"/>
        </w:rPr>
        <w:t>包组二五金材料类清单</w:t>
      </w:r>
    </w:p>
    <w:tbl>
      <w:tblPr>
        <w:tblStyle w:val="5"/>
        <w:tblW w:w="8716" w:type="dxa"/>
        <w:tblInd w:w="0" w:type="dxa"/>
        <w:tblLayout w:type="fixed"/>
        <w:tblCellMar>
          <w:top w:w="0" w:type="dxa"/>
          <w:left w:w="108" w:type="dxa"/>
          <w:bottom w:w="0" w:type="dxa"/>
          <w:right w:w="108" w:type="dxa"/>
        </w:tblCellMar>
      </w:tblPr>
      <w:tblGrid>
        <w:gridCol w:w="691"/>
        <w:gridCol w:w="1973"/>
        <w:gridCol w:w="3075"/>
        <w:gridCol w:w="1050"/>
        <w:gridCol w:w="855"/>
        <w:gridCol w:w="1072"/>
      </w:tblGrid>
      <w:tr w14:paraId="7A2DD901">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1E1E722">
            <w:pPr>
              <w:widowControl/>
              <w:jc w:val="center"/>
              <w:rPr>
                <w:rFonts w:ascii="宋体" w:hAnsi="宋体"/>
                <w:b/>
                <w:kern w:val="0"/>
                <w:highlight w:val="none"/>
              </w:rPr>
            </w:pPr>
            <w:r>
              <w:rPr>
                <w:rFonts w:hint="eastAsia" w:ascii="宋体" w:hAnsi="宋体"/>
                <w:b/>
                <w:kern w:val="0"/>
                <w:highlight w:val="none"/>
              </w:rPr>
              <w:t>序号</w:t>
            </w:r>
          </w:p>
        </w:tc>
        <w:tc>
          <w:tcPr>
            <w:tcW w:w="1973" w:type="dxa"/>
            <w:tcBorders>
              <w:top w:val="single" w:color="auto" w:sz="4" w:space="0"/>
              <w:left w:val="nil"/>
              <w:bottom w:val="single" w:color="auto" w:sz="4" w:space="0"/>
              <w:right w:val="single" w:color="auto" w:sz="4" w:space="0"/>
              <w:tl2br w:val="nil"/>
              <w:tr2bl w:val="nil"/>
            </w:tcBorders>
            <w:vAlign w:val="center"/>
          </w:tcPr>
          <w:p w14:paraId="1104F51D">
            <w:pPr>
              <w:widowControl/>
              <w:jc w:val="center"/>
              <w:rPr>
                <w:rFonts w:ascii="宋体" w:hAnsi="宋体"/>
                <w:b/>
                <w:kern w:val="0"/>
                <w:highlight w:val="none"/>
              </w:rPr>
            </w:pPr>
            <w:r>
              <w:rPr>
                <w:rFonts w:hint="eastAsia" w:ascii="宋体" w:hAnsi="宋体"/>
                <w:b/>
                <w:kern w:val="0"/>
                <w:highlight w:val="none"/>
              </w:rPr>
              <w:t>产品名称</w:t>
            </w:r>
          </w:p>
        </w:tc>
        <w:tc>
          <w:tcPr>
            <w:tcW w:w="3075" w:type="dxa"/>
            <w:tcBorders>
              <w:top w:val="single" w:color="auto" w:sz="4" w:space="0"/>
              <w:left w:val="nil"/>
              <w:bottom w:val="single" w:color="auto" w:sz="4" w:space="0"/>
              <w:right w:val="single" w:color="auto" w:sz="4" w:space="0"/>
              <w:tl2br w:val="nil"/>
              <w:tr2bl w:val="nil"/>
            </w:tcBorders>
            <w:vAlign w:val="center"/>
          </w:tcPr>
          <w:p w14:paraId="4BA6410C">
            <w:pPr>
              <w:widowControl/>
              <w:jc w:val="center"/>
              <w:rPr>
                <w:rFonts w:ascii="宋体" w:hAnsi="宋体"/>
                <w:b/>
                <w:kern w:val="0"/>
                <w:highlight w:val="none"/>
              </w:rPr>
            </w:pPr>
            <w:r>
              <w:rPr>
                <w:rFonts w:hint="eastAsia" w:ascii="宋体" w:hAnsi="宋体"/>
                <w:b/>
                <w:kern w:val="0"/>
                <w:highlight w:val="none"/>
              </w:rPr>
              <w:t>型号、规格</w:t>
            </w:r>
          </w:p>
        </w:tc>
        <w:tc>
          <w:tcPr>
            <w:tcW w:w="1050" w:type="dxa"/>
            <w:tcBorders>
              <w:top w:val="single" w:color="auto" w:sz="4" w:space="0"/>
              <w:left w:val="nil"/>
              <w:bottom w:val="single" w:color="auto" w:sz="4" w:space="0"/>
              <w:right w:val="single" w:color="auto" w:sz="4" w:space="0"/>
              <w:tl2br w:val="nil"/>
              <w:tr2bl w:val="nil"/>
            </w:tcBorders>
            <w:vAlign w:val="center"/>
          </w:tcPr>
          <w:p w14:paraId="45898CE6">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14:paraId="081694C7">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14:paraId="78F174A8">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14:paraId="38811590">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097D7A5">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DBAB56E">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auto"/>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48F3A5CF">
            <w:pPr>
              <w:keepNext w:val="0"/>
              <w:keepLines w:val="0"/>
              <w:widowControl/>
              <w:suppressLineNumbers w:val="0"/>
              <w:jc w:val="left"/>
              <w:textAlignment w:val="center"/>
              <w:rPr>
                <w:rFonts w:hint="default"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auto"/>
                <w:kern w:val="0"/>
                <w:sz w:val="20"/>
                <w:szCs w:val="20"/>
                <w:u w:val="none"/>
                <w:lang w:val="en-US" w:eastAsia="zh-CN" w:bidi="ar"/>
              </w:rPr>
              <w:t>品牌：NSK/FAG/SKF等同类型品牌；型号规格：UCP204；转速2500转/分以上；</w:t>
            </w:r>
          </w:p>
        </w:tc>
        <w:tc>
          <w:tcPr>
            <w:tcW w:w="1050" w:type="dxa"/>
            <w:tcBorders>
              <w:top w:val="single" w:color="auto" w:sz="4" w:space="0"/>
              <w:left w:val="nil"/>
              <w:bottom w:val="single" w:color="auto" w:sz="4" w:space="0"/>
              <w:right w:val="single" w:color="auto" w:sz="4" w:space="0"/>
              <w:tl2br w:val="nil"/>
              <w:tr2bl w:val="nil"/>
            </w:tcBorders>
            <w:vAlign w:val="center"/>
          </w:tcPr>
          <w:p w14:paraId="04F3D60D">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58418FA4">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3E27B4F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35016B0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8C0E6EC">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54CD0A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7C4B00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0"/>
                <w:szCs w:val="20"/>
                <w:u w:val="none"/>
                <w:lang w:val="en-US" w:eastAsia="zh-CN" w:bidi="ar"/>
              </w:rPr>
              <w:t>品牌：NSK/FAG/SKF等同类型品牌； 型号规格：UCP205；转速2500转/分以上；</w:t>
            </w:r>
          </w:p>
        </w:tc>
        <w:tc>
          <w:tcPr>
            <w:tcW w:w="1050" w:type="dxa"/>
            <w:tcBorders>
              <w:top w:val="single" w:color="auto" w:sz="4" w:space="0"/>
              <w:left w:val="nil"/>
              <w:bottom w:val="single" w:color="auto" w:sz="4" w:space="0"/>
              <w:right w:val="single" w:color="auto" w:sz="4" w:space="0"/>
              <w:tl2br w:val="nil"/>
              <w:tr2bl w:val="nil"/>
            </w:tcBorders>
            <w:vAlign w:val="center"/>
          </w:tcPr>
          <w:p w14:paraId="09B31D0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417D1A3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19169BD0">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293908C">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02F42D0">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0C05695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4248FD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品牌：NSK/FAG/SKF等同类型品牌； 型号规格：UCP206；转速2500转/分以上；</w:t>
            </w:r>
          </w:p>
        </w:tc>
        <w:tc>
          <w:tcPr>
            <w:tcW w:w="1050" w:type="dxa"/>
            <w:tcBorders>
              <w:top w:val="single" w:color="auto" w:sz="4" w:space="0"/>
              <w:left w:val="nil"/>
              <w:bottom w:val="single" w:color="auto" w:sz="4" w:space="0"/>
              <w:right w:val="single" w:color="auto" w:sz="4" w:space="0"/>
              <w:tl2br w:val="nil"/>
              <w:tr2bl w:val="nil"/>
            </w:tcBorders>
            <w:vAlign w:val="center"/>
          </w:tcPr>
          <w:p w14:paraId="2CD6C7B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88C49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14:paraId="74C285FB">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11C7257">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234E173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9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10F17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外球面轴承</w:t>
            </w:r>
          </w:p>
        </w:tc>
        <w:tc>
          <w:tcPr>
            <w:tcW w:w="3075" w:type="dxa"/>
            <w:tcBorders>
              <w:top w:val="single" w:color="auto" w:sz="4" w:space="0"/>
              <w:left w:val="nil"/>
              <w:bottom w:val="single" w:color="auto" w:sz="4" w:space="0"/>
              <w:right w:val="single" w:color="auto" w:sz="4" w:space="0"/>
              <w:tl2br w:val="nil"/>
              <w:tr2bl w:val="nil"/>
            </w:tcBorders>
            <w:shd w:val="clear" w:color="auto" w:fill="auto"/>
            <w:vAlign w:val="center"/>
          </w:tcPr>
          <w:p w14:paraId="40A8DDBC">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品牌：NSK/FAG/SKF等同类型品牌； 型号规格： UC205D1 （内径25mm 外径52mm 厚度34.1mm） 转速2500转/分以上  正品独立包装 质保期：2年</w:t>
            </w:r>
          </w:p>
        </w:tc>
        <w:tc>
          <w:tcPr>
            <w:tcW w:w="1050" w:type="dxa"/>
            <w:tcBorders>
              <w:top w:val="single" w:color="auto" w:sz="4" w:space="0"/>
              <w:left w:val="nil"/>
              <w:bottom w:val="single" w:color="auto" w:sz="4" w:space="0"/>
              <w:right w:val="single" w:color="auto" w:sz="4" w:space="0"/>
              <w:tl2br w:val="nil"/>
              <w:tr2bl w:val="nil"/>
            </w:tcBorders>
            <w:shd w:val="clear" w:color="auto" w:fill="auto"/>
            <w:vAlign w:val="center"/>
          </w:tcPr>
          <w:p w14:paraId="458514F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shd w:val="clear" w:color="auto" w:fill="auto"/>
            <w:vAlign w:val="center"/>
          </w:tcPr>
          <w:p w14:paraId="5D96195F">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40</w:t>
            </w:r>
          </w:p>
        </w:tc>
        <w:tc>
          <w:tcPr>
            <w:tcW w:w="1072" w:type="dxa"/>
            <w:tcBorders>
              <w:top w:val="single" w:color="auto" w:sz="4" w:space="0"/>
              <w:left w:val="nil"/>
              <w:bottom w:val="single" w:color="auto" w:sz="4" w:space="0"/>
              <w:right w:val="single" w:color="auto" w:sz="4" w:space="0"/>
              <w:tl2br w:val="nil"/>
              <w:tr2bl w:val="nil"/>
            </w:tcBorders>
            <w:vAlign w:val="center"/>
          </w:tcPr>
          <w:p w14:paraId="5354108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724BBB1">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7CD9FDD1">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A627F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轴承</w:t>
            </w:r>
          </w:p>
        </w:tc>
        <w:tc>
          <w:tcPr>
            <w:tcW w:w="3075" w:type="dxa"/>
            <w:tcBorders>
              <w:top w:val="single" w:color="auto" w:sz="4" w:space="0"/>
              <w:left w:val="nil"/>
              <w:bottom w:val="single" w:color="auto" w:sz="4" w:space="0"/>
              <w:right w:val="single" w:color="auto" w:sz="4" w:space="0"/>
              <w:tl2br w:val="nil"/>
              <w:tr2bl w:val="nil"/>
            </w:tcBorders>
            <w:vAlign w:val="center"/>
          </w:tcPr>
          <w:p w14:paraId="4323F8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规格型号：SKF6312-2RS1/C3</w:t>
            </w:r>
          </w:p>
        </w:tc>
        <w:tc>
          <w:tcPr>
            <w:tcW w:w="1050" w:type="dxa"/>
            <w:tcBorders>
              <w:top w:val="single" w:color="auto" w:sz="4" w:space="0"/>
              <w:left w:val="nil"/>
              <w:bottom w:val="single" w:color="auto" w:sz="4" w:space="0"/>
              <w:right w:val="single" w:color="auto" w:sz="4" w:space="0"/>
              <w:tl2br w:val="nil"/>
              <w:tr2bl w:val="nil"/>
            </w:tcBorders>
            <w:vAlign w:val="center"/>
          </w:tcPr>
          <w:p w14:paraId="7F343F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3849E8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72" w:type="dxa"/>
            <w:tcBorders>
              <w:top w:val="single" w:color="auto" w:sz="4" w:space="0"/>
              <w:left w:val="nil"/>
              <w:bottom w:val="single" w:color="auto" w:sz="4" w:space="0"/>
              <w:right w:val="single" w:color="auto" w:sz="4" w:space="0"/>
              <w:tl2br w:val="nil"/>
              <w:tr2bl w:val="nil"/>
            </w:tcBorders>
            <w:vAlign w:val="center"/>
          </w:tcPr>
          <w:p w14:paraId="1E58D992">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62853563">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3AF6F3B8">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1F92FD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平面推力球轴承</w:t>
            </w:r>
          </w:p>
        </w:tc>
        <w:tc>
          <w:tcPr>
            <w:tcW w:w="3075" w:type="dxa"/>
            <w:tcBorders>
              <w:top w:val="single" w:color="auto" w:sz="4" w:space="0"/>
              <w:left w:val="nil"/>
              <w:bottom w:val="single" w:color="auto" w:sz="4" w:space="0"/>
              <w:right w:val="single" w:color="auto" w:sz="4" w:space="0"/>
              <w:tl2br w:val="nil"/>
              <w:tr2bl w:val="nil"/>
            </w:tcBorders>
            <w:vAlign w:val="center"/>
          </w:tcPr>
          <w:p w14:paraId="4D52B4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规格型号：SKF-51208</w:t>
            </w:r>
          </w:p>
        </w:tc>
        <w:tc>
          <w:tcPr>
            <w:tcW w:w="1050" w:type="dxa"/>
            <w:tcBorders>
              <w:top w:val="single" w:color="auto" w:sz="4" w:space="0"/>
              <w:left w:val="nil"/>
              <w:bottom w:val="single" w:color="auto" w:sz="4" w:space="0"/>
              <w:right w:val="single" w:color="auto" w:sz="4" w:space="0"/>
              <w:tl2br w:val="nil"/>
              <w:tr2bl w:val="nil"/>
            </w:tcBorders>
            <w:vAlign w:val="center"/>
          </w:tcPr>
          <w:p w14:paraId="4EE3BF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7AF09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72" w:type="dxa"/>
            <w:tcBorders>
              <w:top w:val="single" w:color="auto" w:sz="4" w:space="0"/>
              <w:left w:val="nil"/>
              <w:bottom w:val="single" w:color="auto" w:sz="4" w:space="0"/>
              <w:right w:val="single" w:color="auto" w:sz="4" w:space="0"/>
              <w:tl2br w:val="nil"/>
              <w:tr2bl w:val="nil"/>
            </w:tcBorders>
            <w:vAlign w:val="center"/>
          </w:tcPr>
          <w:p w14:paraId="67F8DDD1">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2B7257A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51C7DE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300DE9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2991D1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品牌：NSK、SKF、FAG等同等品牌。型号规格：UCP204；转速2500转/分以上；正品独立包装 质保期：2年</w:t>
            </w:r>
          </w:p>
        </w:tc>
        <w:tc>
          <w:tcPr>
            <w:tcW w:w="1050" w:type="dxa"/>
            <w:tcBorders>
              <w:top w:val="single" w:color="auto" w:sz="4" w:space="0"/>
              <w:left w:val="nil"/>
              <w:bottom w:val="single" w:color="auto" w:sz="4" w:space="0"/>
              <w:right w:val="single" w:color="auto" w:sz="4" w:space="0"/>
              <w:tl2br w:val="nil"/>
              <w:tr2bl w:val="nil"/>
            </w:tcBorders>
            <w:vAlign w:val="center"/>
          </w:tcPr>
          <w:p w14:paraId="6F3C90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616054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72" w:type="dxa"/>
            <w:tcBorders>
              <w:top w:val="single" w:color="auto" w:sz="4" w:space="0"/>
              <w:left w:val="nil"/>
              <w:bottom w:val="single" w:color="auto" w:sz="4" w:space="0"/>
              <w:right w:val="single" w:color="auto" w:sz="4" w:space="0"/>
              <w:tl2br w:val="nil"/>
              <w:tr2bl w:val="nil"/>
            </w:tcBorders>
            <w:vAlign w:val="center"/>
          </w:tcPr>
          <w:p w14:paraId="7AC8B4D7">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101CEBE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505C0195">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74A2FD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4532F86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品牌：NSK、SKF、FAG等同等品牌。型号规格：UCP205；转速2500转/分以上；正品独立包装 质保期：2年</w:t>
            </w:r>
          </w:p>
        </w:tc>
        <w:tc>
          <w:tcPr>
            <w:tcW w:w="1050" w:type="dxa"/>
            <w:tcBorders>
              <w:top w:val="single" w:color="auto" w:sz="4" w:space="0"/>
              <w:left w:val="nil"/>
              <w:bottom w:val="single" w:color="auto" w:sz="4" w:space="0"/>
              <w:right w:val="single" w:color="auto" w:sz="4" w:space="0"/>
              <w:tl2br w:val="nil"/>
              <w:tr2bl w:val="nil"/>
            </w:tcBorders>
            <w:vAlign w:val="center"/>
          </w:tcPr>
          <w:p w14:paraId="576F49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28A0CE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2" w:type="dxa"/>
            <w:tcBorders>
              <w:top w:val="single" w:color="auto" w:sz="4" w:space="0"/>
              <w:left w:val="nil"/>
              <w:bottom w:val="single" w:color="auto" w:sz="4" w:space="0"/>
              <w:right w:val="single" w:color="auto" w:sz="4" w:space="0"/>
              <w:tl2br w:val="nil"/>
              <w:tr2bl w:val="nil"/>
            </w:tcBorders>
            <w:vAlign w:val="center"/>
          </w:tcPr>
          <w:p w14:paraId="789506E4">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14:paraId="4FE089DA">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68426677">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973" w:type="dxa"/>
            <w:tcBorders>
              <w:top w:val="single" w:color="auto" w:sz="4" w:space="0"/>
              <w:left w:val="single" w:color="auto" w:sz="4" w:space="0"/>
              <w:bottom w:val="single" w:color="auto" w:sz="4" w:space="0"/>
              <w:right w:val="single" w:color="auto" w:sz="4" w:space="0"/>
              <w:tl2br w:val="nil"/>
              <w:tr2bl w:val="nil"/>
            </w:tcBorders>
            <w:vAlign w:val="center"/>
          </w:tcPr>
          <w:p w14:paraId="58194E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带座外球面轴承</w:t>
            </w:r>
          </w:p>
        </w:tc>
        <w:tc>
          <w:tcPr>
            <w:tcW w:w="3075" w:type="dxa"/>
            <w:tcBorders>
              <w:top w:val="single" w:color="auto" w:sz="4" w:space="0"/>
              <w:left w:val="nil"/>
              <w:bottom w:val="single" w:color="auto" w:sz="4" w:space="0"/>
              <w:right w:val="single" w:color="auto" w:sz="4" w:space="0"/>
              <w:tl2br w:val="nil"/>
              <w:tr2bl w:val="nil"/>
            </w:tcBorders>
            <w:vAlign w:val="center"/>
          </w:tcPr>
          <w:p w14:paraId="50EB37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品牌：NSK、SKF、FAG等同等品牌。型号规格：UCP206；转速2500转/分以上；正品独立包装 质保期：2年</w:t>
            </w:r>
          </w:p>
        </w:tc>
        <w:tc>
          <w:tcPr>
            <w:tcW w:w="1050" w:type="dxa"/>
            <w:tcBorders>
              <w:top w:val="single" w:color="auto" w:sz="4" w:space="0"/>
              <w:left w:val="nil"/>
              <w:bottom w:val="single" w:color="auto" w:sz="4" w:space="0"/>
              <w:right w:val="single" w:color="auto" w:sz="4" w:space="0"/>
              <w:tl2br w:val="nil"/>
              <w:tr2bl w:val="nil"/>
            </w:tcBorders>
            <w:vAlign w:val="center"/>
          </w:tcPr>
          <w:p w14:paraId="414697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14:paraId="01A22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72" w:type="dxa"/>
            <w:tcBorders>
              <w:top w:val="single" w:color="auto" w:sz="4" w:space="0"/>
              <w:left w:val="nil"/>
              <w:bottom w:val="single" w:color="auto" w:sz="4" w:space="0"/>
              <w:right w:val="single" w:color="auto" w:sz="4" w:space="0"/>
              <w:tl2br w:val="nil"/>
              <w:tr2bl w:val="nil"/>
            </w:tcBorders>
            <w:vAlign w:val="center"/>
          </w:tcPr>
          <w:p w14:paraId="0C525976">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14:paraId="66831F4C">
      <w:pPr>
        <w:spacing w:line="360" w:lineRule="auto"/>
        <w:rPr>
          <w:rFonts w:hint="eastAsia" w:ascii="宋体" w:hAnsi="宋体" w:eastAsia="宋体" w:cs="宋体"/>
          <w:color w:val="auto"/>
          <w:sz w:val="18"/>
          <w:szCs w:val="18"/>
          <w:highlight w:val="none"/>
        </w:rPr>
      </w:pPr>
    </w:p>
    <w:p w14:paraId="13A99144">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14:paraId="2C08B739">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4291FA45">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14:paraId="1544E411">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14:paraId="1A1FB701">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14:paraId="6C11210D">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特别说明</w:t>
      </w:r>
    </w:p>
    <w:p w14:paraId="3B17AF0A">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14:paraId="7209A528">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14:paraId="5C646CFD">
      <w:pPr>
        <w:numPr>
          <w:ilvl w:val="0"/>
          <w:numId w:val="2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14:paraId="2CEC35CB">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14:paraId="2382D7C2">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14:paraId="0D173223">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14:paraId="4262EA17">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14:paraId="6EB6A822">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包装和装运</w:t>
      </w:r>
    </w:p>
    <w:p w14:paraId="11D4E313">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14:paraId="78F45287">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14:paraId="74D89445">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14:paraId="628D861C">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验收要求</w:t>
      </w:r>
    </w:p>
    <w:p w14:paraId="4EB7CB00">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14:paraId="0D112FFC">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14:paraId="579D5691">
      <w:pPr>
        <w:numPr>
          <w:ilvl w:val="0"/>
          <w:numId w:val="2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14:paraId="26097E68">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14:paraId="59600972">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13A77233">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14:paraId="175276D4">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14:paraId="79EE5B2D">
      <w:pPr>
        <w:numPr>
          <w:ilvl w:val="0"/>
          <w:numId w:val="2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14:paraId="57F106A3">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750C95AC">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违约责任</w:t>
      </w:r>
    </w:p>
    <w:p w14:paraId="073A10F7">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17E9A85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5EB52816">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35EB45B8">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2750A065">
      <w:pPr>
        <w:numPr>
          <w:ilvl w:val="0"/>
          <w:numId w:val="2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14:paraId="4AE8E9F5">
      <w:pPr>
        <w:widowControl/>
        <w:jc w:val="left"/>
        <w:rPr>
          <w:rFonts w:hint="eastAsia" w:ascii="宋体" w:hAnsi="宋体"/>
          <w:sz w:val="32"/>
          <w:highlight w:val="none"/>
        </w:rPr>
      </w:pPr>
    </w:p>
    <w:p w14:paraId="74E80B62">
      <w:pPr>
        <w:widowControl/>
        <w:jc w:val="left"/>
        <w:rPr>
          <w:rFonts w:hint="eastAsia" w:ascii="宋体" w:hAnsi="宋体"/>
          <w:sz w:val="32"/>
          <w:highlight w:val="none"/>
        </w:rPr>
      </w:pPr>
    </w:p>
    <w:p w14:paraId="1159B03D">
      <w:pPr>
        <w:widowControl/>
        <w:jc w:val="left"/>
        <w:rPr>
          <w:rFonts w:hint="eastAsia" w:ascii="宋体" w:hAnsi="宋体"/>
          <w:sz w:val="32"/>
          <w:highlight w:val="none"/>
        </w:rPr>
      </w:pPr>
    </w:p>
    <w:p w14:paraId="3A83A902">
      <w:pPr>
        <w:widowControl/>
        <w:jc w:val="left"/>
        <w:rPr>
          <w:rFonts w:hint="eastAsia" w:ascii="宋体" w:hAnsi="宋体"/>
          <w:sz w:val="32"/>
          <w:highlight w:val="none"/>
        </w:rPr>
      </w:pPr>
    </w:p>
    <w:p w14:paraId="010EDF2D">
      <w:pPr>
        <w:widowControl/>
        <w:jc w:val="left"/>
        <w:rPr>
          <w:rFonts w:hint="eastAsia" w:ascii="宋体" w:hAnsi="宋体"/>
          <w:sz w:val="32"/>
          <w:highlight w:val="none"/>
        </w:rPr>
      </w:pPr>
    </w:p>
    <w:p w14:paraId="467F5D01">
      <w:pPr>
        <w:widowControl/>
        <w:jc w:val="left"/>
        <w:rPr>
          <w:rFonts w:hint="eastAsia" w:ascii="宋体" w:hAnsi="宋体"/>
          <w:sz w:val="32"/>
          <w:highlight w:val="none"/>
        </w:rPr>
      </w:pPr>
    </w:p>
    <w:p w14:paraId="2A7AE27C">
      <w:pPr>
        <w:widowControl/>
        <w:jc w:val="left"/>
        <w:rPr>
          <w:rFonts w:hint="eastAsia" w:ascii="宋体" w:hAnsi="宋体"/>
          <w:sz w:val="32"/>
          <w:highlight w:val="none"/>
        </w:rPr>
      </w:pPr>
    </w:p>
    <w:p w14:paraId="732E95D0">
      <w:pPr>
        <w:widowControl/>
        <w:jc w:val="left"/>
        <w:rPr>
          <w:rFonts w:hint="eastAsia" w:ascii="宋体" w:hAnsi="宋体"/>
          <w:sz w:val="32"/>
          <w:highlight w:val="none"/>
        </w:rPr>
      </w:pPr>
    </w:p>
    <w:p w14:paraId="2327503C">
      <w:pPr>
        <w:widowControl/>
        <w:jc w:val="left"/>
        <w:rPr>
          <w:rFonts w:hint="eastAsia" w:ascii="宋体" w:hAnsi="宋体"/>
          <w:sz w:val="32"/>
          <w:highlight w:val="none"/>
        </w:rPr>
      </w:pPr>
    </w:p>
    <w:p w14:paraId="14EE74C9">
      <w:pPr>
        <w:widowControl/>
        <w:jc w:val="left"/>
        <w:rPr>
          <w:rFonts w:hint="eastAsia" w:ascii="宋体" w:hAnsi="宋体"/>
          <w:sz w:val="32"/>
          <w:highlight w:val="none"/>
        </w:rPr>
      </w:pPr>
    </w:p>
    <w:p w14:paraId="4FF0BFC6">
      <w:pPr>
        <w:widowControl/>
        <w:jc w:val="left"/>
        <w:rPr>
          <w:rFonts w:hint="eastAsia" w:ascii="宋体" w:hAnsi="宋体"/>
          <w:sz w:val="32"/>
          <w:highlight w:val="none"/>
        </w:rPr>
      </w:pPr>
    </w:p>
    <w:p w14:paraId="42FDE935">
      <w:pPr>
        <w:widowControl/>
        <w:jc w:val="left"/>
        <w:rPr>
          <w:rFonts w:hint="eastAsia" w:ascii="宋体" w:hAnsi="宋体"/>
          <w:sz w:val="32"/>
          <w:highlight w:val="none"/>
        </w:rPr>
      </w:pPr>
    </w:p>
    <w:p w14:paraId="5DEF3779">
      <w:pPr>
        <w:widowControl/>
        <w:jc w:val="left"/>
        <w:rPr>
          <w:rFonts w:hint="eastAsia" w:ascii="宋体" w:hAnsi="宋体"/>
          <w:sz w:val="32"/>
          <w:highlight w:val="none"/>
        </w:rPr>
      </w:pPr>
    </w:p>
    <w:p w14:paraId="42181C07">
      <w:pPr>
        <w:widowControl/>
        <w:jc w:val="left"/>
        <w:rPr>
          <w:rFonts w:hint="eastAsia" w:ascii="宋体" w:hAnsi="宋体"/>
          <w:sz w:val="32"/>
          <w:highlight w:val="none"/>
        </w:rPr>
      </w:pPr>
    </w:p>
    <w:p w14:paraId="54780993">
      <w:pPr>
        <w:widowControl/>
        <w:jc w:val="left"/>
        <w:rPr>
          <w:rFonts w:hint="eastAsia" w:ascii="宋体" w:hAnsi="宋体"/>
          <w:sz w:val="32"/>
          <w:highlight w:val="none"/>
        </w:rPr>
      </w:pPr>
    </w:p>
    <w:p w14:paraId="05DAA3A2">
      <w:pPr>
        <w:widowControl/>
        <w:jc w:val="left"/>
        <w:rPr>
          <w:rFonts w:hint="eastAsia" w:ascii="宋体" w:hAnsi="宋体"/>
          <w:sz w:val="32"/>
          <w:highlight w:val="none"/>
        </w:rPr>
      </w:pPr>
    </w:p>
    <w:p w14:paraId="0CED994B">
      <w:pPr>
        <w:widowControl/>
        <w:jc w:val="left"/>
        <w:rPr>
          <w:rFonts w:hint="eastAsia" w:ascii="宋体" w:hAnsi="宋体"/>
          <w:sz w:val="32"/>
          <w:highlight w:val="none"/>
        </w:rPr>
      </w:pPr>
    </w:p>
    <w:p w14:paraId="74413BE4">
      <w:pPr>
        <w:widowControl/>
        <w:jc w:val="left"/>
        <w:rPr>
          <w:rFonts w:hint="eastAsia" w:ascii="宋体" w:hAnsi="宋体"/>
          <w:sz w:val="32"/>
          <w:highlight w:val="none"/>
        </w:rPr>
      </w:pPr>
    </w:p>
    <w:p w14:paraId="0DC88323">
      <w:pPr>
        <w:widowControl/>
        <w:jc w:val="left"/>
        <w:rPr>
          <w:rFonts w:hint="eastAsia" w:ascii="宋体" w:hAnsi="宋体"/>
          <w:sz w:val="32"/>
          <w:highlight w:val="none"/>
        </w:rPr>
      </w:pPr>
    </w:p>
    <w:p w14:paraId="4F4042F5">
      <w:pPr>
        <w:widowControl/>
        <w:jc w:val="left"/>
        <w:rPr>
          <w:rFonts w:hint="eastAsia" w:ascii="宋体" w:hAnsi="宋体"/>
          <w:sz w:val="32"/>
          <w:highlight w:val="none"/>
        </w:rPr>
      </w:pPr>
    </w:p>
    <w:p w14:paraId="7DE4B57C">
      <w:pPr>
        <w:widowControl/>
        <w:jc w:val="left"/>
        <w:rPr>
          <w:rFonts w:hAnsi="宋体"/>
          <w:highlight w:val="none"/>
        </w:rPr>
      </w:pPr>
      <w:r>
        <w:rPr>
          <w:rFonts w:hint="eastAsia" w:ascii="宋体" w:hAnsi="宋体"/>
          <w:sz w:val="32"/>
          <w:highlight w:val="none"/>
        </w:rPr>
        <w:t>附件2</w:t>
      </w:r>
    </w:p>
    <w:p w14:paraId="3648B30B">
      <w:pPr>
        <w:spacing w:line="360" w:lineRule="auto"/>
        <w:jc w:val="center"/>
        <w:rPr>
          <w:rFonts w:ascii="宋体" w:hAnsi="宋体"/>
          <w:sz w:val="32"/>
          <w:highlight w:val="none"/>
        </w:rPr>
      </w:pPr>
      <w:r>
        <w:rPr>
          <w:rFonts w:hint="eastAsia" w:ascii="宋体" w:hAnsi="宋体"/>
          <w:sz w:val="32"/>
          <w:highlight w:val="none"/>
        </w:rPr>
        <w:t>报价明细表</w:t>
      </w:r>
    </w:p>
    <w:p w14:paraId="325FA01A">
      <w:pPr>
        <w:numPr>
          <w:ilvl w:val="0"/>
          <w:numId w:val="0"/>
        </w:numPr>
        <w:tabs>
          <w:tab w:val="left" w:pos="420"/>
        </w:tabs>
        <w:spacing w:line="360" w:lineRule="auto"/>
        <w:ind w:left="284" w:leftChars="0"/>
        <w:rPr>
          <w:rFonts w:hint="eastAsia" w:ascii="宋体" w:hAnsi="宋体"/>
          <w:sz w:val="24"/>
          <w:highlight w:val="none"/>
          <w:lang w:eastAsia="zh-CN"/>
        </w:rPr>
      </w:pPr>
      <w:r>
        <w:rPr>
          <w:rFonts w:hint="eastAsia" w:ascii="宋体" w:hAnsi="宋体"/>
          <w:highlight w:val="none"/>
        </w:rPr>
        <w:t>项目名称：</w:t>
      </w:r>
      <w:r>
        <w:rPr>
          <w:rFonts w:hint="eastAsia" w:ascii="宋体" w:hAnsi="宋体"/>
          <w:sz w:val="24"/>
          <w:highlight w:val="none"/>
        </w:rPr>
        <w:t>202411空调维保月度材料采购</w:t>
      </w:r>
    </w:p>
    <w:tbl>
      <w:tblPr>
        <w:tblStyle w:val="5"/>
        <w:tblW w:w="9123" w:type="dxa"/>
        <w:tblInd w:w="0" w:type="dxa"/>
        <w:tblLayout w:type="fixed"/>
        <w:tblCellMar>
          <w:top w:w="0" w:type="dxa"/>
          <w:left w:w="108" w:type="dxa"/>
          <w:bottom w:w="0" w:type="dxa"/>
          <w:right w:w="108" w:type="dxa"/>
        </w:tblCellMar>
      </w:tblPr>
      <w:tblGrid>
        <w:gridCol w:w="725"/>
        <w:gridCol w:w="763"/>
        <w:gridCol w:w="1365"/>
        <w:gridCol w:w="1138"/>
        <w:gridCol w:w="675"/>
        <w:gridCol w:w="705"/>
        <w:gridCol w:w="900"/>
        <w:gridCol w:w="1140"/>
        <w:gridCol w:w="708"/>
        <w:gridCol w:w="1004"/>
      </w:tblGrid>
      <w:tr w14:paraId="338672F7">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14:paraId="1E61F1EF">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14:paraId="45D5A837">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14:paraId="181C0A3E">
            <w:pPr>
              <w:widowControl/>
              <w:jc w:val="center"/>
              <w:rPr>
                <w:rFonts w:ascii="宋体" w:hAnsi="宋体"/>
                <w:b/>
                <w:kern w:val="0"/>
                <w:highlight w:val="none"/>
              </w:rPr>
            </w:pPr>
            <w:r>
              <w:rPr>
                <w:rFonts w:hint="eastAsia" w:ascii="宋体" w:hAnsi="宋体"/>
                <w:b/>
                <w:kern w:val="0"/>
                <w:highlight w:val="none"/>
              </w:rPr>
              <w:t>型号、规格</w:t>
            </w:r>
          </w:p>
        </w:tc>
        <w:tc>
          <w:tcPr>
            <w:tcW w:w="1138" w:type="dxa"/>
            <w:tcBorders>
              <w:top w:val="single" w:color="auto" w:sz="4" w:space="0"/>
              <w:left w:val="nil"/>
              <w:bottom w:val="single" w:color="auto" w:sz="4" w:space="0"/>
              <w:right w:val="single" w:color="auto" w:sz="4" w:space="0"/>
              <w:tl2br w:val="nil"/>
              <w:tr2bl w:val="nil"/>
            </w:tcBorders>
            <w:vAlign w:val="center"/>
          </w:tcPr>
          <w:p w14:paraId="33D621D9">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6C0D5C43">
            <w:pPr>
              <w:widowControl/>
              <w:jc w:val="center"/>
              <w:rPr>
                <w:rFonts w:ascii="宋体" w:hAnsi="宋体"/>
                <w:b/>
                <w:kern w:val="0"/>
                <w:highlight w:val="none"/>
              </w:rPr>
            </w:pPr>
            <w:r>
              <w:rPr>
                <w:rFonts w:hint="eastAsia" w:ascii="宋体" w:hAnsi="宋体"/>
                <w:b/>
                <w:color w:val="auto"/>
                <w:kern w:val="0"/>
                <w:highlight w:val="none"/>
                <w:lang w:val="en-US" w:eastAsia="zh-CN"/>
              </w:rPr>
              <w:t>品牌型号</w:t>
            </w:r>
          </w:p>
        </w:tc>
        <w:tc>
          <w:tcPr>
            <w:tcW w:w="675" w:type="dxa"/>
            <w:tcBorders>
              <w:top w:val="single" w:color="auto" w:sz="4" w:space="0"/>
              <w:left w:val="nil"/>
              <w:bottom w:val="single" w:color="auto" w:sz="4" w:space="0"/>
              <w:right w:val="single" w:color="auto" w:sz="4" w:space="0"/>
              <w:tl2br w:val="nil"/>
              <w:tr2bl w:val="nil"/>
            </w:tcBorders>
            <w:vAlign w:val="center"/>
          </w:tcPr>
          <w:p w14:paraId="754E1B46">
            <w:pPr>
              <w:widowControl/>
              <w:jc w:val="center"/>
              <w:rPr>
                <w:rFonts w:hint="eastAsia" w:ascii="宋体" w:hAnsi="宋体"/>
                <w:b/>
                <w:kern w:val="0"/>
                <w:highlight w:val="none"/>
              </w:rPr>
            </w:pPr>
            <w:r>
              <w:rPr>
                <w:rFonts w:hint="eastAsia" w:ascii="宋体" w:hAnsi="宋体"/>
                <w:b/>
                <w:kern w:val="0"/>
                <w:highlight w:val="none"/>
              </w:rPr>
              <w:t>单位</w:t>
            </w:r>
          </w:p>
        </w:tc>
        <w:tc>
          <w:tcPr>
            <w:tcW w:w="705" w:type="dxa"/>
            <w:tcBorders>
              <w:top w:val="single" w:color="auto" w:sz="4" w:space="0"/>
              <w:left w:val="nil"/>
              <w:bottom w:val="single" w:color="auto" w:sz="4" w:space="0"/>
              <w:right w:val="single" w:color="auto" w:sz="4" w:space="0"/>
              <w:tl2br w:val="nil"/>
              <w:tr2bl w:val="nil"/>
            </w:tcBorders>
            <w:vAlign w:val="center"/>
          </w:tcPr>
          <w:p w14:paraId="5C610BCA">
            <w:pPr>
              <w:widowControl/>
              <w:jc w:val="center"/>
              <w:rPr>
                <w:rFonts w:hint="eastAsia" w:ascii="宋体" w:hAnsi="宋体"/>
                <w:b/>
                <w:kern w:val="0"/>
                <w:highlight w:val="none"/>
              </w:rPr>
            </w:pPr>
            <w:r>
              <w:rPr>
                <w:rFonts w:hint="eastAsia" w:ascii="宋体" w:hAnsi="宋体"/>
                <w:b/>
                <w:kern w:val="0"/>
                <w:highlight w:val="none"/>
              </w:rPr>
              <w:t>数量</w:t>
            </w:r>
          </w:p>
        </w:tc>
        <w:tc>
          <w:tcPr>
            <w:tcW w:w="900" w:type="dxa"/>
            <w:tcBorders>
              <w:top w:val="single" w:color="auto" w:sz="4" w:space="0"/>
              <w:left w:val="nil"/>
              <w:bottom w:val="single" w:color="auto" w:sz="4" w:space="0"/>
              <w:right w:val="single" w:color="auto" w:sz="4" w:space="0"/>
              <w:tl2br w:val="nil"/>
              <w:tr2bl w:val="nil"/>
            </w:tcBorders>
            <w:vAlign w:val="center"/>
          </w:tcPr>
          <w:p w14:paraId="3E160A29">
            <w:pPr>
              <w:widowControl/>
              <w:jc w:val="center"/>
              <w:rPr>
                <w:rFonts w:ascii="宋体" w:hAnsi="宋体"/>
                <w:b/>
                <w:kern w:val="0"/>
                <w:highlight w:val="none"/>
              </w:rPr>
            </w:pPr>
            <w:r>
              <w:rPr>
                <w:rFonts w:hint="eastAsia" w:ascii="宋体" w:hAnsi="宋体"/>
                <w:b/>
                <w:kern w:val="0"/>
                <w:highlight w:val="none"/>
              </w:rPr>
              <w:t>含税单价（元）</w:t>
            </w:r>
          </w:p>
        </w:tc>
        <w:tc>
          <w:tcPr>
            <w:tcW w:w="1140" w:type="dxa"/>
            <w:tcBorders>
              <w:top w:val="single" w:color="auto" w:sz="4" w:space="0"/>
              <w:left w:val="nil"/>
              <w:bottom w:val="single" w:color="auto" w:sz="4" w:space="0"/>
              <w:right w:val="single" w:color="auto" w:sz="4" w:space="0"/>
              <w:tl2br w:val="nil"/>
              <w:tr2bl w:val="nil"/>
            </w:tcBorders>
            <w:shd w:val="clear" w:color="auto" w:fill="auto"/>
            <w:vAlign w:val="center"/>
          </w:tcPr>
          <w:p w14:paraId="58CEFD50">
            <w:pPr>
              <w:widowControl/>
              <w:jc w:val="center"/>
              <w:rPr>
                <w:rFonts w:hint="eastAsia" w:ascii="宋体" w:hAnsi="宋体"/>
                <w:b/>
                <w:kern w:val="0"/>
                <w:highlight w:val="none"/>
              </w:rPr>
            </w:pPr>
            <w:r>
              <w:rPr>
                <w:rFonts w:hint="eastAsia" w:ascii="宋体" w:hAnsi="宋体"/>
                <w:b/>
                <w:kern w:val="0"/>
                <w:highlight w:val="none"/>
              </w:rPr>
              <w:t>含税金额（元）</w:t>
            </w:r>
          </w:p>
        </w:tc>
        <w:tc>
          <w:tcPr>
            <w:tcW w:w="708" w:type="dxa"/>
            <w:tcBorders>
              <w:top w:val="single" w:color="auto" w:sz="4" w:space="0"/>
              <w:left w:val="nil"/>
              <w:bottom w:val="single" w:color="auto" w:sz="4" w:space="0"/>
              <w:right w:val="single" w:color="auto" w:sz="4" w:space="0"/>
              <w:tl2br w:val="nil"/>
              <w:tr2bl w:val="nil"/>
            </w:tcBorders>
            <w:shd w:val="clear" w:color="auto" w:fill="auto"/>
            <w:vAlign w:val="center"/>
          </w:tcPr>
          <w:p w14:paraId="3CBAD18C">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货期</w:t>
            </w:r>
          </w:p>
        </w:tc>
        <w:tc>
          <w:tcPr>
            <w:tcW w:w="1004" w:type="dxa"/>
            <w:tcBorders>
              <w:top w:val="single" w:color="auto" w:sz="4" w:space="0"/>
              <w:left w:val="nil"/>
              <w:bottom w:val="single" w:color="auto" w:sz="4" w:space="0"/>
              <w:right w:val="single" w:color="auto" w:sz="4" w:space="0"/>
              <w:tl2br w:val="nil"/>
              <w:tr2bl w:val="nil"/>
            </w:tcBorders>
            <w:shd w:val="clear" w:color="auto" w:fill="auto"/>
            <w:vAlign w:val="center"/>
          </w:tcPr>
          <w:p w14:paraId="770C9653">
            <w:pPr>
              <w:widowControl/>
              <w:jc w:val="center"/>
              <w:rPr>
                <w:rFonts w:hint="eastAsia" w:ascii="宋体" w:hAnsi="宋体" w:eastAsiaTheme="minorEastAsia" w:cstheme="minorBidi"/>
                <w:b/>
                <w:kern w:val="0"/>
                <w:sz w:val="21"/>
                <w:szCs w:val="24"/>
                <w:highlight w:val="none"/>
                <w:lang w:val="en-US" w:eastAsia="zh-CN" w:bidi="ar-SA"/>
              </w:rPr>
            </w:pPr>
            <w:r>
              <w:rPr>
                <w:rFonts w:hint="eastAsia" w:ascii="宋体" w:hAnsi="宋体"/>
                <w:b/>
                <w:kern w:val="0"/>
                <w:highlight w:val="none"/>
              </w:rPr>
              <w:t>质保期</w:t>
            </w:r>
          </w:p>
        </w:tc>
      </w:tr>
      <w:tr w14:paraId="79401622">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9C4E06">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F65C9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214317">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28E40E">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6FD65F25">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C86D19F">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438189F5">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72AA9AF">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7E3868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54E58D83">
            <w:pPr>
              <w:widowControl/>
              <w:jc w:val="center"/>
              <w:rPr>
                <w:sz w:val="20"/>
                <w:highlight w:val="none"/>
              </w:rPr>
            </w:pPr>
          </w:p>
        </w:tc>
      </w:tr>
      <w:tr w14:paraId="42BCC4B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FD8DF9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648ABE2">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0B3C1AB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686A421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72F82E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3F6D8591">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AF9CCD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7299DEEE">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17B42B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CF3D861">
            <w:pPr>
              <w:widowControl/>
              <w:jc w:val="center"/>
              <w:rPr>
                <w:sz w:val="20"/>
                <w:highlight w:val="none"/>
              </w:rPr>
            </w:pPr>
          </w:p>
        </w:tc>
      </w:tr>
      <w:tr w14:paraId="7FEEEB03">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6AFF0AE0">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5C1187DF">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C7377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8B6E31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74E4944C">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0D575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6B37036">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9B6200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464AAF75">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4B38534">
            <w:pPr>
              <w:widowControl/>
              <w:jc w:val="center"/>
              <w:rPr>
                <w:sz w:val="20"/>
                <w:highlight w:val="none"/>
              </w:rPr>
            </w:pPr>
          </w:p>
        </w:tc>
      </w:tr>
      <w:tr w14:paraId="7F65A135">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4D62288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4E091E8">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E0A3603">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8196380">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42621B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003D8AE">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8266E03">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9B47B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1003C75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7E1AC0A5">
            <w:pPr>
              <w:widowControl/>
              <w:jc w:val="center"/>
              <w:rPr>
                <w:sz w:val="20"/>
                <w:highlight w:val="none"/>
              </w:rPr>
            </w:pPr>
          </w:p>
        </w:tc>
      </w:tr>
      <w:tr w14:paraId="0FB8B1FC">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5A1482EC">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6E6C12C7">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52FE0D2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40C54D97">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33AEB614">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1CEEB7B9">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F7AFD6E">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51DB27FC">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27EDCF7F">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1A6F903A">
            <w:pPr>
              <w:widowControl/>
              <w:jc w:val="center"/>
              <w:rPr>
                <w:sz w:val="20"/>
                <w:highlight w:val="none"/>
              </w:rPr>
            </w:pPr>
          </w:p>
        </w:tc>
      </w:tr>
      <w:tr w14:paraId="5D474D55">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3674801B">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13B1406B">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1AD53F45">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71BD8874">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939F2A2">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26A9D0A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4E390D9">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24459DF4">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66BC2F1A">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8B7E806">
            <w:pPr>
              <w:widowControl/>
              <w:jc w:val="center"/>
              <w:rPr>
                <w:sz w:val="20"/>
                <w:highlight w:val="none"/>
              </w:rPr>
            </w:pPr>
          </w:p>
        </w:tc>
      </w:tr>
      <w:tr w14:paraId="59E5AEB6">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18B9EE5D">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22BC175E">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4599E511">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49D62DD">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245EE47D">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46CBD34C">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7DFA35A4">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3495662A">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32CC0A38">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4E939B5A">
            <w:pPr>
              <w:widowControl/>
              <w:jc w:val="center"/>
              <w:rPr>
                <w:sz w:val="20"/>
                <w:highlight w:val="none"/>
              </w:rPr>
            </w:pPr>
          </w:p>
        </w:tc>
      </w:tr>
      <w:tr w14:paraId="484EA3E4">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7462794">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AFB04C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6014533C">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33DBAA48">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0884E750">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05423C24">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24D02617">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684830D6">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EA20CA1">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3D593B6D">
            <w:pPr>
              <w:widowControl/>
              <w:jc w:val="center"/>
              <w:rPr>
                <w:sz w:val="20"/>
                <w:highlight w:val="none"/>
              </w:rPr>
            </w:pPr>
          </w:p>
        </w:tc>
      </w:tr>
      <w:tr w14:paraId="749CDB48">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7C4AA2F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41E6EDD5">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7207B58A">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0DB31059">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12BDCB31">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7F029D76">
            <w:pPr>
              <w:widowControl/>
              <w:jc w:val="center"/>
              <w:rPr>
                <w:sz w:val="20"/>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5C417528">
            <w:pPr>
              <w:widowControl/>
              <w:jc w:val="center"/>
              <w:rPr>
                <w:sz w:val="20"/>
                <w:highlight w:val="none"/>
              </w:rPr>
            </w:pPr>
          </w:p>
        </w:tc>
        <w:tc>
          <w:tcPr>
            <w:tcW w:w="1140" w:type="dxa"/>
            <w:tcBorders>
              <w:top w:val="nil"/>
              <w:left w:val="nil"/>
              <w:bottom w:val="single" w:color="auto" w:sz="4" w:space="0"/>
              <w:right w:val="single" w:color="auto" w:sz="4" w:space="0"/>
              <w:tl2br w:val="nil"/>
              <w:tr2bl w:val="nil"/>
            </w:tcBorders>
            <w:vAlign w:val="center"/>
          </w:tcPr>
          <w:p w14:paraId="1B3DB431">
            <w:pPr>
              <w:widowControl/>
              <w:jc w:val="center"/>
              <w:rPr>
                <w:sz w:val="20"/>
                <w:highlight w:val="none"/>
              </w:rPr>
            </w:pPr>
          </w:p>
        </w:tc>
        <w:tc>
          <w:tcPr>
            <w:tcW w:w="708" w:type="dxa"/>
            <w:tcBorders>
              <w:top w:val="nil"/>
              <w:left w:val="nil"/>
              <w:bottom w:val="single" w:color="auto" w:sz="4" w:space="0"/>
              <w:right w:val="single" w:color="auto" w:sz="4" w:space="0"/>
              <w:tl2br w:val="nil"/>
              <w:tr2bl w:val="nil"/>
            </w:tcBorders>
            <w:vAlign w:val="center"/>
          </w:tcPr>
          <w:p w14:paraId="783B71CB">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14:paraId="20AC039F">
            <w:pPr>
              <w:widowControl/>
              <w:jc w:val="center"/>
              <w:rPr>
                <w:sz w:val="20"/>
                <w:highlight w:val="none"/>
              </w:rPr>
            </w:pPr>
          </w:p>
        </w:tc>
      </w:tr>
      <w:tr w14:paraId="4DB62A5B">
        <w:tblPrEx>
          <w:tblCellMar>
            <w:top w:w="0" w:type="dxa"/>
            <w:left w:w="108" w:type="dxa"/>
            <w:bottom w:w="0" w:type="dxa"/>
            <w:right w:w="108" w:type="dxa"/>
          </w:tblCellMar>
        </w:tblPrEx>
        <w:trPr>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14:paraId="065FEA27">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14:paraId="0392D54C">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14:paraId="3527904D">
            <w:pPr>
              <w:widowControl/>
              <w:jc w:val="center"/>
              <w:rPr>
                <w:sz w:val="20"/>
                <w:highlight w:val="none"/>
              </w:rPr>
            </w:pPr>
          </w:p>
        </w:tc>
        <w:tc>
          <w:tcPr>
            <w:tcW w:w="1138" w:type="dxa"/>
            <w:tcBorders>
              <w:top w:val="single" w:color="auto" w:sz="4" w:space="0"/>
              <w:left w:val="nil"/>
              <w:bottom w:val="single" w:color="auto" w:sz="4" w:space="0"/>
              <w:right w:val="single" w:color="auto" w:sz="4" w:space="0"/>
              <w:tl2br w:val="nil"/>
              <w:tr2bl w:val="nil"/>
            </w:tcBorders>
            <w:vAlign w:val="center"/>
          </w:tcPr>
          <w:p w14:paraId="2977FC5F">
            <w:pPr>
              <w:widowControl/>
              <w:jc w:val="center"/>
              <w:rPr>
                <w:sz w:val="20"/>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599D736F">
            <w:pPr>
              <w:widowControl/>
              <w:jc w:val="center"/>
              <w:rPr>
                <w:sz w:val="20"/>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638C44A0">
            <w:pPr>
              <w:widowControl/>
              <w:jc w:val="center"/>
              <w:rPr>
                <w:sz w:val="20"/>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14:paraId="6759BC5B">
            <w:pPr>
              <w:widowControl/>
              <w:jc w:val="center"/>
              <w:rPr>
                <w:sz w:val="20"/>
                <w:highlight w:val="none"/>
              </w:rPr>
            </w:pPr>
          </w:p>
        </w:tc>
        <w:tc>
          <w:tcPr>
            <w:tcW w:w="1140" w:type="dxa"/>
            <w:tcBorders>
              <w:top w:val="nil"/>
              <w:left w:val="single" w:color="auto" w:sz="4" w:space="0"/>
              <w:bottom w:val="single" w:color="auto" w:sz="4" w:space="0"/>
              <w:right w:val="single" w:color="auto" w:sz="4" w:space="0"/>
              <w:tl2br w:val="nil"/>
              <w:tr2bl w:val="nil"/>
            </w:tcBorders>
            <w:vAlign w:val="center"/>
          </w:tcPr>
          <w:p w14:paraId="38894CF1">
            <w:pPr>
              <w:widowControl/>
              <w:jc w:val="center"/>
              <w:rPr>
                <w:sz w:val="20"/>
                <w:highlight w:val="none"/>
              </w:rPr>
            </w:pPr>
          </w:p>
        </w:tc>
        <w:tc>
          <w:tcPr>
            <w:tcW w:w="708" w:type="dxa"/>
            <w:tcBorders>
              <w:top w:val="nil"/>
              <w:left w:val="single" w:color="auto" w:sz="4" w:space="0"/>
              <w:bottom w:val="single" w:color="auto" w:sz="4" w:space="0"/>
              <w:right w:val="single" w:color="auto" w:sz="4" w:space="0"/>
              <w:tl2br w:val="nil"/>
              <w:tr2bl w:val="nil"/>
            </w:tcBorders>
            <w:vAlign w:val="center"/>
          </w:tcPr>
          <w:p w14:paraId="1037EF2B">
            <w:pPr>
              <w:widowControl/>
              <w:jc w:val="center"/>
              <w:rPr>
                <w:sz w:val="20"/>
                <w:highlight w:val="none"/>
              </w:rPr>
            </w:pPr>
          </w:p>
        </w:tc>
        <w:tc>
          <w:tcPr>
            <w:tcW w:w="1004" w:type="dxa"/>
            <w:tcBorders>
              <w:top w:val="nil"/>
              <w:left w:val="single" w:color="auto" w:sz="4" w:space="0"/>
              <w:bottom w:val="single" w:color="auto" w:sz="4" w:space="0"/>
              <w:right w:val="single" w:color="auto" w:sz="4" w:space="0"/>
              <w:tl2br w:val="nil"/>
              <w:tr2bl w:val="nil"/>
            </w:tcBorders>
            <w:vAlign w:val="center"/>
          </w:tcPr>
          <w:p w14:paraId="274C6F74">
            <w:pPr>
              <w:widowControl/>
              <w:jc w:val="center"/>
              <w:rPr>
                <w:sz w:val="20"/>
                <w:highlight w:val="none"/>
              </w:rPr>
            </w:pPr>
          </w:p>
        </w:tc>
      </w:tr>
      <w:tr w14:paraId="0F5B3025">
        <w:tblPrEx>
          <w:tblCellMar>
            <w:top w:w="0" w:type="dxa"/>
            <w:left w:w="108" w:type="dxa"/>
            <w:bottom w:w="0" w:type="dxa"/>
            <w:right w:w="108" w:type="dxa"/>
          </w:tblCellMar>
        </w:tblPrEx>
        <w:trPr>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14:paraId="1BBF720D">
            <w:pPr>
              <w:widowControl/>
              <w:jc w:val="center"/>
              <w:rPr>
                <w:sz w:val="20"/>
                <w:highlight w:val="none"/>
              </w:rPr>
            </w:pPr>
            <w:r>
              <w:rPr>
                <w:rFonts w:hint="eastAsia" w:ascii="宋体" w:hAnsi="宋体"/>
                <w:kern w:val="0"/>
                <w:sz w:val="24"/>
                <w:highlight w:val="none"/>
              </w:rPr>
              <w:t>合计</w:t>
            </w:r>
          </w:p>
        </w:tc>
        <w:tc>
          <w:tcPr>
            <w:tcW w:w="1138" w:type="dxa"/>
            <w:tcBorders>
              <w:top w:val="single" w:color="auto" w:sz="4" w:space="0"/>
              <w:left w:val="nil"/>
              <w:bottom w:val="single" w:color="auto" w:sz="4" w:space="0"/>
              <w:right w:val="single" w:color="auto" w:sz="4" w:space="0"/>
              <w:tl2br w:val="nil"/>
              <w:tr2bl w:val="nil"/>
            </w:tcBorders>
            <w:vAlign w:val="center"/>
          </w:tcPr>
          <w:p w14:paraId="2F6D5B72">
            <w:pPr>
              <w:widowControl/>
              <w:jc w:val="both"/>
              <w:rPr>
                <w:rFonts w:hint="eastAsia" w:ascii="宋体" w:hAnsi="宋体"/>
                <w:kern w:val="0"/>
                <w:sz w:val="24"/>
                <w:highlight w:val="none"/>
              </w:rPr>
            </w:pPr>
          </w:p>
        </w:tc>
        <w:tc>
          <w:tcPr>
            <w:tcW w:w="675" w:type="dxa"/>
            <w:tcBorders>
              <w:top w:val="single" w:color="auto" w:sz="4" w:space="0"/>
              <w:left w:val="nil"/>
              <w:bottom w:val="single" w:color="auto" w:sz="4" w:space="0"/>
              <w:right w:val="single" w:color="auto" w:sz="4" w:space="0"/>
              <w:tl2br w:val="nil"/>
              <w:tr2bl w:val="nil"/>
            </w:tcBorders>
            <w:vAlign w:val="center"/>
          </w:tcPr>
          <w:p w14:paraId="4CEA97AB">
            <w:pPr>
              <w:widowControl/>
              <w:jc w:val="both"/>
              <w:rPr>
                <w:rFonts w:hint="eastAsia" w:ascii="宋体" w:hAnsi="宋体"/>
                <w:kern w:val="0"/>
                <w:sz w:val="24"/>
                <w:highlight w:val="none"/>
              </w:rPr>
            </w:pPr>
          </w:p>
        </w:tc>
        <w:tc>
          <w:tcPr>
            <w:tcW w:w="705" w:type="dxa"/>
            <w:tcBorders>
              <w:top w:val="single" w:color="auto" w:sz="4" w:space="0"/>
              <w:left w:val="nil"/>
              <w:bottom w:val="single" w:color="auto" w:sz="4" w:space="0"/>
              <w:right w:val="single" w:color="auto" w:sz="4" w:space="0"/>
              <w:tl2br w:val="nil"/>
              <w:tr2bl w:val="nil"/>
            </w:tcBorders>
            <w:vAlign w:val="center"/>
          </w:tcPr>
          <w:p w14:paraId="51EDE6EF">
            <w:pPr>
              <w:widowControl/>
              <w:jc w:val="both"/>
              <w:rPr>
                <w:rFonts w:hint="eastAsia" w:ascii="宋体" w:hAnsi="宋体"/>
                <w:kern w:val="0"/>
                <w:sz w:val="24"/>
                <w:highlight w:val="none"/>
              </w:rPr>
            </w:pPr>
          </w:p>
        </w:tc>
        <w:tc>
          <w:tcPr>
            <w:tcW w:w="900" w:type="dxa"/>
            <w:tcBorders>
              <w:top w:val="single" w:color="auto" w:sz="4" w:space="0"/>
              <w:left w:val="nil"/>
              <w:bottom w:val="single" w:color="auto" w:sz="4" w:space="0"/>
              <w:right w:val="single" w:color="auto" w:sz="4" w:space="0"/>
              <w:tl2br w:val="nil"/>
              <w:tr2bl w:val="nil"/>
            </w:tcBorders>
            <w:vAlign w:val="center"/>
          </w:tcPr>
          <w:p w14:paraId="33D134CD">
            <w:pPr>
              <w:widowControl/>
              <w:jc w:val="both"/>
              <w:rPr>
                <w:rFonts w:hint="eastAsia" w:ascii="宋体" w:hAnsi="宋体"/>
                <w:kern w:val="0"/>
                <w:sz w:val="24"/>
                <w:highlight w:val="none"/>
              </w:rPr>
            </w:pPr>
          </w:p>
        </w:tc>
        <w:tc>
          <w:tcPr>
            <w:tcW w:w="1140" w:type="dxa"/>
            <w:tcBorders>
              <w:top w:val="single" w:color="auto" w:sz="4" w:space="0"/>
              <w:left w:val="nil"/>
              <w:bottom w:val="single" w:color="auto" w:sz="4" w:space="0"/>
              <w:right w:val="single" w:color="auto" w:sz="4" w:space="0"/>
              <w:tl2br w:val="nil"/>
              <w:tr2bl w:val="nil"/>
            </w:tcBorders>
            <w:vAlign w:val="center"/>
          </w:tcPr>
          <w:p w14:paraId="45D51E4F">
            <w:pPr>
              <w:widowControl/>
              <w:jc w:val="both"/>
              <w:rPr>
                <w:rFonts w:hint="eastAsia" w:ascii="宋体" w:hAnsi="宋体"/>
                <w:kern w:val="0"/>
                <w:sz w:val="24"/>
                <w:highlight w:val="none"/>
              </w:rPr>
            </w:pPr>
          </w:p>
        </w:tc>
        <w:tc>
          <w:tcPr>
            <w:tcW w:w="708" w:type="dxa"/>
            <w:tcBorders>
              <w:top w:val="single" w:color="auto" w:sz="4" w:space="0"/>
              <w:left w:val="nil"/>
              <w:bottom w:val="single" w:color="auto" w:sz="4" w:space="0"/>
              <w:right w:val="single" w:color="auto" w:sz="4" w:space="0"/>
              <w:tl2br w:val="nil"/>
              <w:tr2bl w:val="nil"/>
            </w:tcBorders>
            <w:vAlign w:val="center"/>
          </w:tcPr>
          <w:p w14:paraId="37D24C50">
            <w:pPr>
              <w:widowControl/>
              <w:jc w:val="both"/>
              <w:rPr>
                <w:rFonts w:hint="eastAsia" w:ascii="宋体" w:hAnsi="宋体"/>
                <w:kern w:val="0"/>
                <w:sz w:val="24"/>
                <w:highlight w:val="none"/>
              </w:rPr>
            </w:pPr>
          </w:p>
        </w:tc>
        <w:tc>
          <w:tcPr>
            <w:tcW w:w="1004" w:type="dxa"/>
            <w:tcBorders>
              <w:top w:val="single" w:color="auto" w:sz="4" w:space="0"/>
              <w:left w:val="nil"/>
              <w:bottom w:val="single" w:color="auto" w:sz="4" w:space="0"/>
              <w:right w:val="single" w:color="auto" w:sz="4" w:space="0"/>
              <w:tl2br w:val="nil"/>
              <w:tr2bl w:val="nil"/>
            </w:tcBorders>
            <w:vAlign w:val="center"/>
          </w:tcPr>
          <w:p w14:paraId="368C6929">
            <w:pPr>
              <w:widowControl/>
              <w:jc w:val="both"/>
              <w:rPr>
                <w:rFonts w:hint="eastAsia" w:ascii="宋体" w:hAnsi="宋体"/>
                <w:kern w:val="0"/>
                <w:sz w:val="24"/>
                <w:highlight w:val="none"/>
              </w:rPr>
            </w:pPr>
          </w:p>
        </w:tc>
      </w:tr>
    </w:tbl>
    <w:p w14:paraId="1A2A99C2">
      <w:pPr>
        <w:spacing w:line="360" w:lineRule="auto"/>
        <w:rPr>
          <w:b w:val="0"/>
          <w:bCs w:val="0"/>
          <w:sz w:val="24"/>
          <w:highlight w:val="none"/>
        </w:rPr>
      </w:pPr>
      <w:r>
        <w:rPr>
          <w:rFonts w:hint="eastAsia"/>
          <w:b w:val="0"/>
          <w:bCs w:val="0"/>
          <w:sz w:val="24"/>
          <w:highlight w:val="none"/>
        </w:rPr>
        <w:t>说明：</w:t>
      </w:r>
    </w:p>
    <w:p w14:paraId="77016DD9">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14:paraId="048A106E">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14:paraId="23FA4A6D">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14:paraId="57E5A69C">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14:paraId="04B76195">
      <w:pPr>
        <w:spacing w:line="360" w:lineRule="auto"/>
        <w:jc w:val="left"/>
        <w:rPr>
          <w:sz w:val="24"/>
          <w:highlight w:val="none"/>
        </w:rPr>
      </w:pPr>
      <w:r>
        <w:rPr>
          <w:rFonts w:hint="eastAsia"/>
          <w:sz w:val="24"/>
          <w:highlight w:val="none"/>
        </w:rPr>
        <w:t>供应商名称：（盖章）</w:t>
      </w:r>
    </w:p>
    <w:p w14:paraId="58BE645F">
      <w:pPr>
        <w:spacing w:line="360" w:lineRule="auto"/>
        <w:jc w:val="left"/>
        <w:rPr>
          <w:sz w:val="24"/>
          <w:highlight w:val="none"/>
        </w:rPr>
      </w:pPr>
      <w:r>
        <w:rPr>
          <w:rFonts w:hint="eastAsia"/>
          <w:sz w:val="24"/>
          <w:highlight w:val="none"/>
        </w:rPr>
        <w:t>报价日期：</w:t>
      </w:r>
    </w:p>
    <w:p w14:paraId="53BED71C">
      <w:pPr>
        <w:widowControl/>
        <w:jc w:val="left"/>
        <w:rPr>
          <w:sz w:val="24"/>
          <w:highlight w:val="none"/>
        </w:rPr>
      </w:pPr>
      <w:r>
        <w:rPr>
          <w:rFonts w:hint="eastAsia"/>
          <w:sz w:val="24"/>
          <w:highlight w:val="none"/>
        </w:rPr>
        <w:t>报价有效期：</w:t>
      </w:r>
    </w:p>
    <w:p w14:paraId="1548F6CF">
      <w:pPr>
        <w:spacing w:line="360" w:lineRule="auto"/>
        <w:jc w:val="center"/>
        <w:rPr>
          <w:rFonts w:hint="eastAsia" w:ascii="宋体" w:hAnsi="宋体"/>
          <w:sz w:val="32"/>
          <w:highlight w:val="none"/>
          <w:lang w:val="en-US" w:eastAsia="zh-CN"/>
        </w:rPr>
      </w:pPr>
    </w:p>
    <w:p w14:paraId="5ECB4D89">
      <w:pPr>
        <w:widowControl/>
        <w:jc w:val="left"/>
        <w:rPr>
          <w:rFonts w:hint="eastAsia" w:ascii="宋体" w:hAnsi="宋体"/>
          <w:sz w:val="32"/>
          <w:highlight w:val="none"/>
        </w:rPr>
      </w:pPr>
    </w:p>
    <w:p w14:paraId="6B620C61">
      <w:pPr>
        <w:widowControl/>
        <w:jc w:val="left"/>
        <w:rPr>
          <w:rFonts w:ascii="宋体" w:hAnsi="宋体"/>
          <w:sz w:val="32"/>
          <w:highlight w:val="none"/>
        </w:rPr>
      </w:pPr>
      <w:r>
        <w:rPr>
          <w:rFonts w:hint="eastAsia" w:ascii="宋体" w:hAnsi="宋体"/>
          <w:sz w:val="32"/>
          <w:highlight w:val="none"/>
        </w:rPr>
        <w:t>附件3</w:t>
      </w:r>
    </w:p>
    <w:p w14:paraId="2B0EC900">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14:paraId="53BD104C">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14:paraId="73D0273C">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14:paraId="344DC062">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4"/>
          <w:highlight w:val="none"/>
        </w:rPr>
        <w:t>202411空调维保月度材料采购</w:t>
      </w:r>
    </w:p>
    <w:tbl>
      <w:tblPr>
        <w:tblStyle w:val="5"/>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14:paraId="68A27F8A">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26AEE4E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3231B99">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609A2C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F0F606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D14A13">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3C68F0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A4AC15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2C6520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589A81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BA8A026">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14:paraId="54D9B76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14:paraId="2D5C7BA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14:paraId="23FCB5F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04ED0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64539FD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509B11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C874AE7">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4044A0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61696DA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3FDAE5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14:paraId="278E8B2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3E06942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14:paraId="0B98E7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4005C91">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407337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14:paraId="77DF094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5AE5F7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2D6DA1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7EAC7D6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14:paraId="62DD6C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EFC6B3B">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25C7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6350D585">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598A3F2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7E8A64B8">
            <w:pPr>
              <w:widowControl/>
              <w:jc w:val="left"/>
              <w:rPr>
                <w:rFonts w:ascii="宋体" w:hAnsi="宋体" w:eastAsia="宋体" w:cs="宋体"/>
                <w:kern w:val="0"/>
                <w:szCs w:val="21"/>
                <w:highlight w:val="none"/>
              </w:rPr>
            </w:pPr>
          </w:p>
        </w:tc>
      </w:tr>
      <w:tr w14:paraId="7CBB68D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C4149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F609268">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14:paraId="19766397">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73D3E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18D764C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B645DF6">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6384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E303D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5B60D1A">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B15B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2E62AF8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61BF2D4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5EFFB39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37BCFBD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1A1408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14:paraId="7B2998BE">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14:paraId="43035D62">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14:paraId="7A367E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2DFD5157">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14:paraId="2274EBDF">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14:paraId="75319B90">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14:paraId="71246A96">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2B0C0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14:paraId="4B437EA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27BC10C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27BD721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055E0CB2">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7CFA47B4">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14:paraId="16F4B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14:paraId="1291F27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14:paraId="0218B50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14:paraId="2EBA1C9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73D4430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14:paraId="043446EB">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14:paraId="309605C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14:paraId="247C40BA">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042687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307250E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3DC7241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7F76B000">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5E85816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413ADDC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F2C222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6823EDD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D8CB2D9">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544AD38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F85F29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7E24E78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0212B8E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1D4C961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3685ECF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2CD801C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0565CF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9C5357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4C5A80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14:paraId="74631FB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14:paraId="52B6C3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14:paraId="2A55AD3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14:paraId="43E963E4">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14:paraId="1231804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14:paraId="1365E84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14:paraId="4B2BE76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ABA5892">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6A3870D">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14:paraId="5BD0FB11">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9D046C">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14:paraId="4A2972A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14:paraId="5AFFFA5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14:paraId="7D64319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14:paraId="6DD4D12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14:paraId="3FC249D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14:paraId="2E8153CC">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C3217">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F9A128F">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9D66A2E">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6A38B03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2A249BD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62E49361">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14:paraId="2243D654">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15A9E509">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3EF6FCE">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3850DA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6A3CBE15">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14:paraId="2DB266FD">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14:paraId="0C10CD03">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278717D5">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14:paraId="50BC3EB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12A21CC">
            <w:pPr>
              <w:widowControl/>
              <w:rPr>
                <w:rFonts w:ascii="宋体" w:hAnsi="宋体" w:eastAsia="宋体" w:cs="宋体"/>
                <w:kern w:val="0"/>
                <w:szCs w:val="21"/>
                <w:highlight w:val="none"/>
              </w:rPr>
            </w:pPr>
            <w:r>
              <w:rPr>
                <w:highlight w:val="none"/>
              </w:rPr>
              <w:br w:type="page"/>
            </w:r>
          </w:p>
          <w:p w14:paraId="087A4286">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14:paraId="0AE1C66E">
            <w:pPr>
              <w:widowControl/>
              <w:jc w:val="left"/>
              <w:rPr>
                <w:rFonts w:ascii="宋体" w:hAnsi="宋体" w:eastAsia="宋体" w:cs="宋体"/>
                <w:kern w:val="0"/>
                <w:szCs w:val="21"/>
                <w:highlight w:val="none"/>
              </w:rPr>
            </w:pPr>
          </w:p>
        </w:tc>
      </w:tr>
    </w:tbl>
    <w:p w14:paraId="66EAE0B0">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14:paraId="036B02F3">
      <w:pPr>
        <w:spacing w:line="400" w:lineRule="exact"/>
        <w:ind w:left="560" w:hanging="600" w:hangingChars="200"/>
        <w:rPr>
          <w:rFonts w:hint="eastAsia" w:ascii="宋体" w:hAnsi="宋体" w:eastAsiaTheme="minorEastAsia"/>
          <w:bCs/>
          <w:sz w:val="30"/>
          <w:szCs w:val="30"/>
          <w:lang w:eastAsia="zh-CN"/>
        </w:rPr>
      </w:pPr>
      <w:r>
        <w:rPr>
          <w:rFonts w:hint="eastAsia" w:ascii="宋体" w:hAnsi="宋体"/>
          <w:bCs/>
          <w:sz w:val="30"/>
          <w:szCs w:val="30"/>
        </w:rPr>
        <w:t>附件</w:t>
      </w:r>
      <w:r>
        <w:rPr>
          <w:rFonts w:hint="eastAsia" w:ascii="宋体" w:hAnsi="宋体"/>
          <w:bCs/>
          <w:sz w:val="30"/>
          <w:szCs w:val="30"/>
          <w:lang w:val="en-US" w:eastAsia="zh-CN"/>
        </w:rPr>
        <w:t>4</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20" w:beforeLines="50" w:after="120" w:afterLines="50" w:line="500" w:lineRule="exact"/>
        <w:ind w:firstLine="960" w:firstLineChars="4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20" w:beforeLines="50" w:after="120" w:afterLines="50" w:line="500" w:lineRule="exact"/>
        <w:ind w:firstLine="537" w:firstLineChars="224"/>
        <w:rPr>
          <w:rFonts w:ascii="宋体" w:hAnsi="宋体" w:cs="宋体"/>
          <w:sz w:val="24"/>
        </w:rPr>
      </w:pPr>
    </w:p>
    <w:p w14:paraId="27DC14E0">
      <w:pPr>
        <w:spacing w:before="120" w:beforeLines="50" w:after="120" w:afterLines="50" w:line="500" w:lineRule="exact"/>
        <w:jc w:val="left"/>
        <w:rPr>
          <w:rFonts w:ascii="宋体" w:hAnsi="宋体" w:cs="宋体"/>
          <w:sz w:val="24"/>
        </w:rPr>
      </w:pPr>
      <w:r>
        <w:rPr>
          <w:rFonts w:hint="eastAsia" w:ascii="宋体" w:hAnsi="宋体" w:cs="宋体"/>
          <w:sz w:val="24"/>
        </w:rPr>
        <w:t>（单位盖章）</w:t>
      </w:r>
    </w:p>
    <w:p w14:paraId="3177C741">
      <w:pPr>
        <w:spacing w:before="120" w:beforeLines="50" w:after="120" w:afterLines="50" w:line="500" w:lineRule="exact"/>
        <w:ind w:firstLine="537" w:firstLineChars="224"/>
        <w:rPr>
          <w:rFonts w:hAnsi="宋体" w:cs="宋体"/>
          <w:sz w:val="24"/>
          <w:szCs w:val="28"/>
        </w:rPr>
      </w:pPr>
    </w:p>
    <w:p w14:paraId="64608F7E">
      <w:pPr>
        <w:spacing w:before="120" w:beforeLines="50" w:after="120" w:afterLines="50" w:line="500" w:lineRule="exact"/>
        <w:rPr>
          <w:rFonts w:ascii="宋体" w:hAnsi="宋体" w:cs="宋体"/>
          <w:sz w:val="24"/>
        </w:rPr>
      </w:pPr>
      <w:r>
        <w:rPr>
          <w:rFonts w:hint="eastAsia" w:hAnsi="宋体" w:cs="宋体"/>
          <w:sz w:val="24"/>
          <w:szCs w:val="28"/>
        </w:rPr>
        <w:t>日期：202</w:t>
      </w:r>
      <w:r>
        <w:rPr>
          <w:rFonts w:hAnsi="宋体" w:cs="宋体"/>
          <w:sz w:val="24"/>
          <w:szCs w:val="28"/>
        </w:rPr>
        <w:t>4</w:t>
      </w:r>
      <w:r>
        <w:rPr>
          <w:rFonts w:hint="eastAsia" w:hAnsi="宋体" w:cs="宋体"/>
          <w:sz w:val="24"/>
          <w:szCs w:val="28"/>
        </w:rPr>
        <w:t xml:space="preserve">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20" w:beforeLines="50" w:after="120"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20" w:beforeLines="50" w:after="120" w:afterLines="50" w:line="500" w:lineRule="exact"/>
        <w:rPr>
          <w:rFonts w:ascii="宋体" w:hAnsi="宋体" w:cs="宋体"/>
          <w:sz w:val="24"/>
        </w:rPr>
      </w:pPr>
    </w:p>
    <w:p w14:paraId="006A049D">
      <w:pPr>
        <w:spacing w:before="120" w:beforeLines="50" w:after="120"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20" w:beforeLines="50" w:after="120" w:afterLines="50"/>
        <w:rPr>
          <w:sz w:val="20"/>
        </w:rPr>
      </w:pPr>
    </w:p>
    <w:p w14:paraId="5FD9AB06">
      <w:pPr>
        <w:spacing w:before="120" w:beforeLines="50" w:after="120"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p w14:paraId="3EB6AE55">
      <w:pPr>
        <w:widowControl/>
        <w:jc w:val="left"/>
        <w:rPr>
          <w:rFonts w:hint="eastAsia" w:ascii="宋体" w:hAnsi="宋体"/>
          <w:sz w:val="32"/>
          <w:highlight w:val="none"/>
        </w:rPr>
      </w:pPr>
    </w:p>
    <w:p w14:paraId="30E3F543">
      <w:pPr>
        <w:widowControl/>
        <w:jc w:val="left"/>
        <w:rPr>
          <w:rFonts w:hint="eastAsia" w:ascii="宋体" w:hAnsi="宋体"/>
          <w:sz w:val="32"/>
          <w:highlight w:val="none"/>
        </w:rPr>
      </w:pPr>
    </w:p>
    <w:p w14:paraId="4899AE57">
      <w:pPr>
        <w:widowControl/>
        <w:jc w:val="left"/>
        <w:rPr>
          <w:rFonts w:hint="eastAsia" w:ascii="宋体" w:hAnsi="宋体"/>
          <w:sz w:val="32"/>
          <w:highlight w:val="none"/>
        </w:rPr>
      </w:pPr>
    </w:p>
    <w:p w14:paraId="6174B0AD">
      <w:pPr>
        <w:widowControl/>
        <w:jc w:val="left"/>
        <w:rPr>
          <w:rFonts w:hint="eastAsia" w:ascii="宋体" w:hAnsi="宋体"/>
          <w:sz w:val="32"/>
          <w:highlight w:val="none"/>
        </w:rPr>
      </w:pPr>
    </w:p>
    <w:p w14:paraId="723275D9">
      <w:pPr>
        <w:widowControl/>
        <w:jc w:val="left"/>
        <w:rPr>
          <w:rFonts w:hint="eastAsia" w:ascii="宋体" w:hAnsi="宋体"/>
          <w:sz w:val="32"/>
          <w:highlight w:val="none"/>
        </w:rPr>
      </w:pPr>
    </w:p>
    <w:p w14:paraId="005228BC">
      <w:pPr>
        <w:widowControl/>
        <w:jc w:val="left"/>
        <w:rPr>
          <w:rFonts w:hint="eastAsia" w:ascii="宋体" w:hAnsi="宋体"/>
          <w:sz w:val="32"/>
          <w:highlight w:val="none"/>
        </w:rPr>
      </w:pPr>
    </w:p>
    <w:p w14:paraId="025ED66F">
      <w:pPr>
        <w:widowControl/>
        <w:jc w:val="left"/>
        <w:rPr>
          <w:rFonts w:hint="eastAsia" w:ascii="宋体" w:hAnsi="宋体"/>
          <w:sz w:val="32"/>
          <w:highlight w:val="none"/>
        </w:rPr>
      </w:pPr>
    </w:p>
    <w:p w14:paraId="6E753E5D">
      <w:pPr>
        <w:widowControl/>
        <w:jc w:val="left"/>
        <w:rPr>
          <w:rFonts w:hint="eastAsia" w:ascii="宋体" w:hAnsi="宋体"/>
          <w:sz w:val="32"/>
          <w:highlight w:val="none"/>
        </w:rPr>
      </w:pPr>
    </w:p>
    <w:p w14:paraId="0FBFF8E2">
      <w:pPr>
        <w:widowControl/>
        <w:jc w:val="left"/>
        <w:rPr>
          <w:rFonts w:hint="eastAsia" w:ascii="宋体" w:hAnsi="宋体"/>
          <w:sz w:val="32"/>
          <w:highlight w:val="none"/>
        </w:rPr>
      </w:pPr>
    </w:p>
    <w:p w14:paraId="5437681E">
      <w:pPr>
        <w:spacing w:before="120" w:beforeLines="50" w:after="120" w:afterLines="50" w:line="360" w:lineRule="auto"/>
        <w:rPr>
          <w:rFonts w:hint="eastAsia" w:ascii="宋体" w:hAnsi="宋体" w:cs="Arial" w:eastAsiaTheme="minorEastAsia"/>
          <w:color w:val="000000"/>
          <w:sz w:val="30"/>
          <w:szCs w:val="30"/>
          <w:lang w:eastAsia="zh-CN"/>
        </w:rPr>
      </w:pP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73"/>
        <w:spacing w:line="360" w:lineRule="auto"/>
        <w:ind w:firstLine="424" w:firstLineChars="177"/>
        <w:rPr>
          <w:rFonts w:hAnsi="宋体"/>
          <w:bCs/>
          <w:sz w:val="24"/>
          <w:szCs w:val="24"/>
        </w:rPr>
      </w:pPr>
    </w:p>
    <w:p w14:paraId="3324E719">
      <w:pPr>
        <w:pStyle w:val="73"/>
        <w:spacing w:before="120" w:beforeLines="50" w:after="120"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73"/>
        <w:spacing w:before="120" w:beforeLines="50" w:after="120"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lang w:val="en-US" w:eastAsia="zh-CN"/>
        </w:rPr>
        <w:t xml:space="preserve"> </w:t>
      </w:r>
      <w:r>
        <w:rPr>
          <w:rFonts w:hint="eastAsia" w:hAnsi="宋体"/>
          <w:sz w:val="24"/>
          <w:szCs w:val="24"/>
        </w:rPr>
        <w:t>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r>
        <w:rPr>
          <w:rFonts w:hint="eastAsia" w:hAnsi="宋体"/>
          <w:sz w:val="24"/>
          <w:szCs w:val="24"/>
          <w:lang w:val="en-GB"/>
        </w:rPr>
        <w:t>签章之日起生效，特此声明。</w:t>
      </w:r>
    </w:p>
    <w:p w14:paraId="2A852E0A">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73"/>
        <w:spacing w:before="120" w:beforeLines="50" w:after="120"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int="eastAsia" w:hAnsi="宋体"/>
          <w:sz w:val="24"/>
          <w:szCs w:val="24"/>
        </w:rPr>
      </w:pPr>
      <w:r>
        <w:rPr>
          <w:rFonts w:hint="eastAsia" w:hAnsi="宋体"/>
          <w:sz w:val="24"/>
          <w:szCs w:val="24"/>
        </w:rPr>
        <w:t>附：被授权人有效身份证正反面或其他身份证明材料复印　　</w:t>
      </w:r>
    </w:p>
    <w:p w14:paraId="45959437">
      <w:pPr>
        <w:widowControl/>
        <w:jc w:val="left"/>
        <w:rPr>
          <w:rFonts w:hint="eastAsia" w:hAnsi="宋体"/>
          <w:sz w:val="24"/>
          <w:szCs w:val="24"/>
        </w:rPr>
      </w:pPr>
    </w:p>
    <w:p w14:paraId="57C966CF">
      <w:pPr>
        <w:widowControl/>
        <w:jc w:val="left"/>
        <w:rPr>
          <w:rFonts w:hint="eastAsia" w:hAnsi="宋体"/>
          <w:sz w:val="24"/>
          <w:szCs w:val="24"/>
        </w:rPr>
      </w:pPr>
    </w:p>
    <w:p w14:paraId="03639640">
      <w:pPr>
        <w:widowControl/>
        <w:jc w:val="left"/>
        <w:rPr>
          <w:rFonts w:hint="eastAsia" w:hAnsi="宋体"/>
          <w:sz w:val="24"/>
          <w:szCs w:val="24"/>
        </w:rPr>
      </w:pPr>
    </w:p>
    <w:p w14:paraId="030FD8A2">
      <w:pPr>
        <w:widowControl/>
        <w:jc w:val="left"/>
        <w:rPr>
          <w:rFonts w:hint="eastAsia" w:hAnsi="宋体"/>
          <w:sz w:val="24"/>
          <w:szCs w:val="24"/>
        </w:rPr>
      </w:pPr>
    </w:p>
    <w:p w14:paraId="0AB7AF0B">
      <w:pPr>
        <w:widowControl/>
        <w:jc w:val="left"/>
        <w:rPr>
          <w:rFonts w:hint="eastAsia" w:hAnsi="宋体"/>
          <w:sz w:val="24"/>
          <w:szCs w:val="24"/>
        </w:rPr>
      </w:pPr>
    </w:p>
    <w:p w14:paraId="2EA33CD1">
      <w:pPr>
        <w:widowControl/>
        <w:jc w:val="left"/>
        <w:rPr>
          <w:rFonts w:hint="eastAsia" w:hAnsi="宋体"/>
          <w:sz w:val="24"/>
          <w:szCs w:val="24"/>
        </w:rPr>
      </w:pPr>
    </w:p>
    <w:p w14:paraId="09B05FF2">
      <w:pPr>
        <w:widowControl/>
        <w:jc w:val="left"/>
        <w:rPr>
          <w:rFonts w:hint="eastAsia" w:hAnsi="宋体"/>
          <w:sz w:val="24"/>
          <w:szCs w:val="24"/>
        </w:rPr>
      </w:pPr>
    </w:p>
    <w:p w14:paraId="22F1AE76">
      <w:pPr>
        <w:widowControl/>
        <w:jc w:val="left"/>
        <w:rPr>
          <w:rFonts w:hint="eastAsia" w:hAnsi="宋体"/>
          <w:sz w:val="24"/>
          <w:szCs w:val="24"/>
        </w:rPr>
      </w:pPr>
    </w:p>
    <w:p w14:paraId="5ECACA84">
      <w:pPr>
        <w:widowControl/>
        <w:jc w:val="left"/>
        <w:rPr>
          <w:rFonts w:hint="eastAsia" w:hAnsi="宋体"/>
          <w:sz w:val="24"/>
          <w:szCs w:val="24"/>
        </w:rPr>
      </w:pPr>
    </w:p>
    <w:p w14:paraId="021D97AA">
      <w:pPr>
        <w:widowControl/>
        <w:jc w:val="left"/>
        <w:rPr>
          <w:rFonts w:hint="eastAsia" w:hAnsi="宋体"/>
          <w:sz w:val="24"/>
          <w:szCs w:val="24"/>
        </w:rPr>
      </w:pPr>
    </w:p>
    <w:p w14:paraId="5092BBD4">
      <w:pPr>
        <w:widowControl/>
        <w:jc w:val="left"/>
        <w:rPr>
          <w:rFonts w:hint="eastAsia" w:hAnsi="宋体"/>
          <w:sz w:val="24"/>
          <w:szCs w:val="24"/>
        </w:rPr>
      </w:pPr>
    </w:p>
    <w:p w14:paraId="2E31B6CB">
      <w:pPr>
        <w:pStyle w:val="74"/>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74"/>
        <w:spacing w:line="360" w:lineRule="auto"/>
        <w:jc w:val="both"/>
        <w:rPr>
          <w:rFonts w:hAnsi="宋体" w:eastAsia="宋体" w:cs="宋体"/>
          <w:sz w:val="24"/>
          <w:szCs w:val="24"/>
        </w:rPr>
      </w:pPr>
    </w:p>
    <w:p w14:paraId="69E95F4E">
      <w:pPr>
        <w:pStyle w:val="74"/>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74"/>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74"/>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4</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419BC422">
      <w:pPr>
        <w:widowControl/>
        <w:jc w:val="left"/>
        <w:rPr>
          <w:rFonts w:hint="eastAsia" w:hAnsi="宋体"/>
          <w:sz w:val="24"/>
          <w:szCs w:val="24"/>
        </w:rPr>
      </w:pPr>
    </w:p>
    <w:p w14:paraId="1708C848">
      <w:pPr>
        <w:widowControl/>
        <w:jc w:val="left"/>
        <w:rPr>
          <w:rFonts w:hint="eastAsia" w:hAnsi="宋体"/>
          <w:sz w:val="24"/>
          <w:szCs w:val="24"/>
        </w:rPr>
      </w:pPr>
    </w:p>
    <w:p w14:paraId="34323664">
      <w:pPr>
        <w:widowControl/>
        <w:jc w:val="left"/>
        <w:rPr>
          <w:rFonts w:hint="eastAsia" w:hAnsi="宋体"/>
          <w:sz w:val="24"/>
          <w:szCs w:val="24"/>
        </w:rPr>
      </w:pPr>
    </w:p>
    <w:p w14:paraId="55883907">
      <w:pPr>
        <w:widowControl/>
        <w:jc w:val="left"/>
        <w:rPr>
          <w:rFonts w:hint="eastAsia" w:hAnsi="宋体"/>
          <w:sz w:val="24"/>
          <w:szCs w:val="24"/>
        </w:rPr>
      </w:pPr>
    </w:p>
    <w:p w14:paraId="405BC045">
      <w:pPr>
        <w:rPr>
          <w:rFonts w:hint="eastAsia" w:ascii="仿宋" w:hAnsi="仿宋" w:cs="仿宋" w:eastAsiaTheme="minorEastAsia"/>
          <w:szCs w:val="21"/>
          <w:lang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14:paraId="30BFF49E">
      <w:pPr>
        <w:pStyle w:val="3"/>
        <w:ind w:firstLine="3213" w:firstLineChars="1000"/>
        <w:jc w:val="both"/>
        <w:rPr>
          <w:rFonts w:ascii="宋体" w:hAnsi="宋体" w:cs="仿宋"/>
          <w:b/>
          <w:sz w:val="32"/>
          <w:szCs w:val="28"/>
        </w:rPr>
      </w:pPr>
      <w:r>
        <w:rPr>
          <w:rFonts w:hint="eastAsia" w:ascii="宋体" w:hAnsi="宋体" w:cs="仿宋"/>
          <w:b/>
          <w:sz w:val="32"/>
          <w:szCs w:val="28"/>
        </w:rPr>
        <w:t>报价人声明函</w:t>
      </w:r>
    </w:p>
    <w:p w14:paraId="12BAE180">
      <w:pPr>
        <w:rPr>
          <w:rFonts w:hint="eastAsia" w:ascii="宋体" w:hAnsi="宋体" w:cs="仿宋"/>
          <w:b/>
          <w:sz w:val="22"/>
          <w:szCs w:val="21"/>
        </w:rPr>
      </w:pPr>
    </w:p>
    <w:p w14:paraId="474CC6FB">
      <w:pPr>
        <w:rPr>
          <w:rFonts w:hint="eastAsia"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hint="eastAsia"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hint="eastAsia" w:ascii="宋体" w:hAnsi="宋体" w:cs="仿宋"/>
          <w:color w:val="000000"/>
          <w:sz w:val="24"/>
        </w:rPr>
      </w:pPr>
      <w:r>
        <w:rPr>
          <w:rFonts w:hint="eastAsia" w:ascii="宋体" w:hAnsi="宋体" w:cs="仿宋"/>
          <w:color w:val="000000"/>
          <w:sz w:val="24"/>
        </w:rPr>
        <w:t>特此声明！</w:t>
      </w:r>
    </w:p>
    <w:p w14:paraId="2B7F7308">
      <w:pPr>
        <w:spacing w:line="360" w:lineRule="auto"/>
        <w:rPr>
          <w:rFonts w:hint="eastAsia"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hint="eastAsia"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hint="eastAsia" w:ascii="宋体" w:hAnsi="宋体" w:cs="仿宋"/>
          <w:sz w:val="24"/>
        </w:rPr>
      </w:pPr>
    </w:p>
    <w:p w14:paraId="4D7974B8">
      <w:pPr>
        <w:spacing w:line="360" w:lineRule="auto"/>
        <w:ind w:firstLine="420"/>
        <w:rPr>
          <w:rFonts w:hint="eastAsia" w:ascii="宋体" w:hAnsi="宋体" w:cs="仿宋"/>
          <w:sz w:val="24"/>
        </w:rPr>
      </w:pPr>
    </w:p>
    <w:p w14:paraId="360C0CE0">
      <w:pPr>
        <w:spacing w:line="360" w:lineRule="auto"/>
        <w:ind w:firstLine="420"/>
        <w:rPr>
          <w:rFonts w:hint="eastAsia" w:ascii="宋体" w:hAnsi="宋体" w:cs="仿宋"/>
          <w:sz w:val="24"/>
        </w:rPr>
      </w:pPr>
    </w:p>
    <w:p w14:paraId="0AA55714">
      <w:pPr>
        <w:spacing w:line="360" w:lineRule="auto"/>
        <w:ind w:firstLine="420"/>
        <w:rPr>
          <w:rFonts w:hint="eastAsia" w:ascii="宋体" w:hAnsi="宋体" w:cs="仿宋"/>
          <w:sz w:val="24"/>
        </w:rPr>
      </w:pPr>
    </w:p>
    <w:p w14:paraId="23D1F3D7">
      <w:pPr>
        <w:spacing w:line="360" w:lineRule="auto"/>
        <w:rPr>
          <w:rFonts w:hint="eastAsia"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hint="eastAsia"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hint="eastAsia" w:ascii="宋体" w:hAnsi="宋体" w:cs="仿宋"/>
          <w:color w:val="000000"/>
          <w:sz w:val="24"/>
        </w:rPr>
      </w:pPr>
      <w:r>
        <w:rPr>
          <w:rFonts w:hint="eastAsia" w:ascii="宋体" w:hAnsi="宋体" w:cs="仿宋"/>
          <w:color w:val="000000"/>
          <w:sz w:val="24"/>
        </w:rPr>
        <w:t>日期：</w:t>
      </w:r>
    </w:p>
    <w:p w14:paraId="45EB7492">
      <w:pPr>
        <w:rPr>
          <w:rFonts w:hint="eastAsia" w:ascii="宋体" w:hAnsi="宋体" w:cs="仿宋"/>
          <w:color w:val="000000"/>
          <w:sz w:val="24"/>
        </w:rPr>
      </w:pPr>
    </w:p>
    <w:p w14:paraId="1754AF46">
      <w:pPr>
        <w:widowControl/>
        <w:jc w:val="left"/>
        <w:rPr>
          <w:rFonts w:hint="eastAsia" w:hAnsi="宋体"/>
          <w:sz w:val="24"/>
          <w:szCs w:val="24"/>
        </w:rPr>
      </w:pPr>
    </w:p>
    <w:p w14:paraId="3F7F7CA9">
      <w:pPr>
        <w:widowControl/>
        <w:jc w:val="left"/>
        <w:rPr>
          <w:rFonts w:hint="eastAsia" w:hAnsi="宋体"/>
          <w:sz w:val="24"/>
          <w:szCs w:val="24"/>
        </w:rPr>
      </w:pPr>
    </w:p>
    <w:p w14:paraId="439F62BE">
      <w:pPr>
        <w:widowControl/>
        <w:jc w:val="left"/>
        <w:rPr>
          <w:rFonts w:hint="eastAsia" w:hAnsi="宋体"/>
          <w:sz w:val="24"/>
          <w:szCs w:val="24"/>
        </w:rPr>
      </w:pPr>
    </w:p>
    <w:p w14:paraId="7F85B186">
      <w:pPr>
        <w:widowControl/>
        <w:jc w:val="left"/>
        <w:rPr>
          <w:rFonts w:hint="eastAsia" w:hAnsi="宋体"/>
          <w:sz w:val="24"/>
          <w:szCs w:val="24"/>
        </w:rPr>
      </w:pPr>
    </w:p>
    <w:p w14:paraId="7A0C3779">
      <w:pPr>
        <w:widowControl/>
        <w:jc w:val="left"/>
        <w:rPr>
          <w:rFonts w:hint="eastAsia" w:hAnsi="宋体"/>
          <w:sz w:val="24"/>
          <w:szCs w:val="24"/>
        </w:rPr>
      </w:pPr>
    </w:p>
    <w:p w14:paraId="697BAB26">
      <w:pPr>
        <w:widowControl/>
        <w:jc w:val="left"/>
        <w:rPr>
          <w:rFonts w:hint="eastAsia" w:hAnsi="宋体"/>
          <w:sz w:val="24"/>
          <w:szCs w:val="24"/>
        </w:rPr>
      </w:pPr>
    </w:p>
    <w:p w14:paraId="5216EAA9">
      <w:pPr>
        <w:widowControl/>
        <w:jc w:val="left"/>
        <w:rPr>
          <w:rFonts w:hint="eastAsia" w:hAnsi="宋体"/>
          <w:sz w:val="24"/>
          <w:szCs w:val="24"/>
        </w:rPr>
      </w:pPr>
    </w:p>
    <w:p w14:paraId="2DF0718A">
      <w:pPr>
        <w:widowControl/>
        <w:jc w:val="left"/>
        <w:rPr>
          <w:rFonts w:hint="eastAsia" w:hAnsi="宋体"/>
          <w:sz w:val="24"/>
          <w:szCs w:val="24"/>
        </w:rPr>
      </w:pPr>
    </w:p>
    <w:p w14:paraId="7058EE1C">
      <w:pPr>
        <w:widowControl/>
        <w:jc w:val="left"/>
        <w:rPr>
          <w:rFonts w:hint="eastAsia" w:hAnsi="宋体"/>
          <w:sz w:val="24"/>
          <w:szCs w:val="24"/>
        </w:rPr>
      </w:pPr>
    </w:p>
    <w:p w14:paraId="7A65E880">
      <w:pPr>
        <w:widowControl/>
        <w:jc w:val="left"/>
        <w:rPr>
          <w:rFonts w:hint="eastAsia" w:hAnsi="宋体"/>
          <w:sz w:val="24"/>
          <w:szCs w:val="24"/>
        </w:rPr>
      </w:pPr>
    </w:p>
    <w:p w14:paraId="47079D0A">
      <w:pPr>
        <w:widowControl/>
        <w:jc w:val="left"/>
        <w:rPr>
          <w:rFonts w:hint="eastAsia" w:hAnsi="宋体"/>
          <w:sz w:val="24"/>
          <w:szCs w:val="24"/>
        </w:rPr>
      </w:pPr>
    </w:p>
    <w:p w14:paraId="03B18024">
      <w:pPr>
        <w:widowControl/>
        <w:jc w:val="left"/>
        <w:rPr>
          <w:rFonts w:hint="eastAsia" w:ascii="宋体" w:hAnsi="宋体" w:eastAsiaTheme="minorEastAsia"/>
          <w:sz w:val="32"/>
          <w:highlight w:val="none"/>
          <w:lang w:eastAsia="zh-CN"/>
        </w:rPr>
      </w:pPr>
      <w:r>
        <w:rPr>
          <w:rFonts w:hint="eastAsia" w:ascii="宋体" w:hAnsi="宋体"/>
          <w:sz w:val="32"/>
          <w:highlight w:val="none"/>
        </w:rPr>
        <w:t>附件</w:t>
      </w:r>
      <w:r>
        <w:rPr>
          <w:rFonts w:hint="eastAsia" w:ascii="宋体" w:hAnsi="宋体"/>
          <w:sz w:val="32"/>
          <w:highlight w:val="none"/>
          <w:lang w:val="en-US" w:eastAsia="zh-CN"/>
        </w:rPr>
        <w:t>7</w:t>
      </w:r>
    </w:p>
    <w:p w14:paraId="78E877AA">
      <w:pPr>
        <w:widowControl/>
        <w:jc w:val="center"/>
        <w:rPr>
          <w:rFonts w:ascii="宋体" w:hAnsi="宋体"/>
          <w:b/>
          <w:sz w:val="30"/>
          <w:highlight w:val="none"/>
        </w:rPr>
      </w:pPr>
      <w:r>
        <w:rPr>
          <w:rFonts w:hint="eastAsia" w:ascii="宋体" w:hAnsi="宋体"/>
          <w:b/>
          <w:sz w:val="30"/>
          <w:highlight w:val="none"/>
        </w:rPr>
        <w:t>实质性要求响应表</w:t>
      </w:r>
    </w:p>
    <w:p w14:paraId="388666F7">
      <w:pPr>
        <w:spacing w:line="360" w:lineRule="auto"/>
        <w:ind w:left="1050" w:hanging="1050" w:hangingChars="500"/>
        <w:rPr>
          <w:rFonts w:hint="default" w:ascii="宋体" w:hAnsi="宋体"/>
          <w:color w:val="0000FF"/>
          <w:highlight w:val="none"/>
          <w:lang w:val="en-US"/>
        </w:rPr>
      </w:pPr>
      <w:r>
        <w:rPr>
          <w:rFonts w:hint="eastAsia" w:ascii="宋体" w:hAnsi="宋体"/>
          <w:highlight w:val="none"/>
        </w:rPr>
        <w:t>项目名称：</w:t>
      </w:r>
      <w:r>
        <w:rPr>
          <w:rFonts w:hint="eastAsia" w:ascii="宋体" w:hAnsi="宋体"/>
          <w:sz w:val="24"/>
          <w:highlight w:val="none"/>
        </w:rPr>
        <w:t>202411空调维保月度材料采购</w:t>
      </w:r>
      <w:r>
        <w:rPr>
          <w:rFonts w:hint="eastAsia" w:ascii="宋体" w:hAnsi="宋体"/>
          <w:sz w:val="22"/>
          <w:szCs w:val="22"/>
          <w:highlight w:val="none"/>
          <w:lang w:val="en-US" w:eastAsia="zh-CN"/>
        </w:rPr>
        <w:t>包组一五金材料类</w:t>
      </w:r>
    </w:p>
    <w:tbl>
      <w:tblPr>
        <w:tblStyle w:val="5"/>
        <w:tblW w:w="969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2"/>
        <w:gridCol w:w="4937"/>
        <w:gridCol w:w="1429"/>
        <w:gridCol w:w="1489"/>
        <w:gridCol w:w="1131"/>
      </w:tblGrid>
      <w:tr w14:paraId="3F4909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8" w:hRule="atLeast"/>
          <w:jc w:val="center"/>
        </w:trPr>
        <w:tc>
          <w:tcPr>
            <w:tcW w:w="712" w:type="dxa"/>
            <w:tcBorders>
              <w:top w:val="single" w:color="auto" w:sz="12" w:space="0"/>
              <w:left w:val="single" w:color="auto" w:sz="12" w:space="0"/>
              <w:bottom w:val="single" w:color="auto" w:sz="2" w:space="0"/>
              <w:right w:val="single" w:color="auto" w:sz="2" w:space="0"/>
              <w:tl2br w:val="nil"/>
              <w:tr2bl w:val="nil"/>
            </w:tcBorders>
            <w:vAlign w:val="center"/>
          </w:tcPr>
          <w:p w14:paraId="2AB15966">
            <w:pPr>
              <w:spacing w:line="360" w:lineRule="auto"/>
              <w:jc w:val="center"/>
              <w:rPr>
                <w:rFonts w:ascii="宋体" w:hAnsi="宋体"/>
                <w:highlight w:val="none"/>
              </w:rPr>
            </w:pPr>
            <w:r>
              <w:rPr>
                <w:rFonts w:hint="eastAsia" w:ascii="宋体" w:hAnsi="宋体"/>
                <w:highlight w:val="none"/>
              </w:rPr>
              <w:t>序号</w:t>
            </w:r>
          </w:p>
        </w:tc>
        <w:tc>
          <w:tcPr>
            <w:tcW w:w="4937" w:type="dxa"/>
            <w:tcBorders>
              <w:top w:val="single" w:color="auto" w:sz="12" w:space="0"/>
              <w:left w:val="single" w:color="auto" w:sz="2" w:space="0"/>
              <w:bottom w:val="single" w:color="auto" w:sz="2" w:space="0"/>
              <w:right w:val="single" w:color="auto" w:sz="2" w:space="0"/>
              <w:tl2br w:val="nil"/>
              <w:tr2bl w:val="nil"/>
            </w:tcBorders>
            <w:vAlign w:val="center"/>
          </w:tcPr>
          <w:p w14:paraId="4E89BD1D">
            <w:pPr>
              <w:spacing w:line="360" w:lineRule="auto"/>
              <w:jc w:val="center"/>
              <w:rPr>
                <w:rFonts w:ascii="宋体" w:hAnsi="宋体"/>
                <w:b/>
                <w:highlight w:val="none"/>
              </w:rPr>
            </w:pPr>
            <w:r>
              <w:rPr>
                <w:rFonts w:hint="eastAsia" w:ascii="宋体" w:hAnsi="宋体"/>
                <w:highlight w:val="none"/>
              </w:rPr>
              <w:t>★实质性招标要求内容</w:t>
            </w:r>
          </w:p>
        </w:tc>
        <w:tc>
          <w:tcPr>
            <w:tcW w:w="1429" w:type="dxa"/>
            <w:tcBorders>
              <w:top w:val="single" w:color="auto" w:sz="12" w:space="0"/>
              <w:left w:val="single" w:color="auto" w:sz="2" w:space="0"/>
              <w:bottom w:val="single" w:color="auto" w:sz="2" w:space="0"/>
              <w:right w:val="single" w:color="auto" w:sz="2" w:space="0"/>
              <w:tl2br w:val="nil"/>
              <w:tr2bl w:val="nil"/>
            </w:tcBorders>
            <w:vAlign w:val="center"/>
          </w:tcPr>
          <w:p w14:paraId="1CB86E8D">
            <w:pPr>
              <w:spacing w:line="360" w:lineRule="auto"/>
              <w:jc w:val="center"/>
              <w:rPr>
                <w:rFonts w:hint="eastAsia" w:ascii="宋体" w:hAnsi="宋体"/>
                <w:highlight w:val="none"/>
              </w:rPr>
            </w:pPr>
            <w:r>
              <w:rPr>
                <w:rFonts w:hint="eastAsia" w:ascii="宋体" w:hAnsi="宋体"/>
                <w:highlight w:val="none"/>
              </w:rPr>
              <w:t>投标响应</w:t>
            </w:r>
          </w:p>
          <w:p w14:paraId="38236F5B">
            <w:pPr>
              <w:spacing w:line="360" w:lineRule="auto"/>
              <w:jc w:val="center"/>
              <w:rPr>
                <w:rFonts w:ascii="宋体" w:hAnsi="宋体"/>
                <w:highlight w:val="none"/>
              </w:rPr>
            </w:pPr>
            <w:r>
              <w:rPr>
                <w:rFonts w:hint="eastAsia" w:ascii="宋体" w:hAnsi="宋体"/>
                <w:highlight w:val="none"/>
              </w:rPr>
              <w:t>详细内容</w:t>
            </w:r>
          </w:p>
        </w:tc>
        <w:tc>
          <w:tcPr>
            <w:tcW w:w="1489" w:type="dxa"/>
            <w:tcBorders>
              <w:top w:val="single" w:color="auto" w:sz="12" w:space="0"/>
              <w:left w:val="single" w:color="auto" w:sz="2" w:space="0"/>
              <w:bottom w:val="single" w:color="auto" w:sz="2" w:space="0"/>
              <w:right w:val="single" w:color="auto" w:sz="2" w:space="0"/>
              <w:tl2br w:val="nil"/>
              <w:tr2bl w:val="nil"/>
            </w:tcBorders>
            <w:vAlign w:val="center"/>
          </w:tcPr>
          <w:p w14:paraId="0BD9395F">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31" w:type="dxa"/>
            <w:tcBorders>
              <w:top w:val="single" w:color="auto" w:sz="12" w:space="0"/>
              <w:left w:val="single" w:color="auto" w:sz="2" w:space="0"/>
              <w:bottom w:val="single" w:color="auto" w:sz="2" w:space="0"/>
              <w:right w:val="single" w:color="auto" w:sz="12" w:space="0"/>
              <w:tl2br w:val="nil"/>
              <w:tr2bl w:val="nil"/>
            </w:tcBorders>
            <w:vAlign w:val="center"/>
          </w:tcPr>
          <w:p w14:paraId="08A88755">
            <w:pPr>
              <w:spacing w:line="360" w:lineRule="auto"/>
              <w:jc w:val="center"/>
              <w:rPr>
                <w:rFonts w:ascii="宋体" w:hAnsi="宋体"/>
                <w:highlight w:val="none"/>
              </w:rPr>
            </w:pPr>
            <w:r>
              <w:rPr>
                <w:rFonts w:hint="eastAsia" w:ascii="宋体" w:hAnsi="宋体"/>
                <w:highlight w:val="none"/>
              </w:rPr>
              <w:t>偏离说明</w:t>
            </w:r>
          </w:p>
        </w:tc>
      </w:tr>
      <w:tr w14:paraId="4B3D64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4"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226A8BBB">
            <w:pPr>
              <w:spacing w:line="360" w:lineRule="auto"/>
              <w:jc w:val="center"/>
              <w:rPr>
                <w:rFonts w:ascii="宋体" w:hAnsi="宋体"/>
                <w:sz w:val="18"/>
                <w:szCs w:val="18"/>
                <w:highlight w:val="none"/>
              </w:rPr>
            </w:pPr>
            <w:r>
              <w:rPr>
                <w:rFonts w:ascii="宋体" w:hAnsi="宋体"/>
                <w:sz w:val="18"/>
                <w:szCs w:val="18"/>
                <w:highlight w:val="none"/>
              </w:rPr>
              <w:t>1</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67B67FE7">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60DD1B9E">
            <w:pPr>
              <w:rPr>
                <w:rFonts w:ascii="宋体" w:hAnsi="宋体"/>
                <w:sz w:val="18"/>
                <w:szCs w:val="18"/>
                <w:highlight w:val="none"/>
              </w:rPr>
            </w:pPr>
          </w:p>
          <w:p w14:paraId="77745AC0">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6E67E10D">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4E5BA79A">
            <w:pPr>
              <w:spacing w:line="360" w:lineRule="auto"/>
              <w:jc w:val="center"/>
              <w:rPr>
                <w:rFonts w:ascii="宋体" w:hAnsi="宋体"/>
                <w:sz w:val="18"/>
                <w:szCs w:val="18"/>
                <w:highlight w:val="none"/>
              </w:rPr>
            </w:pPr>
          </w:p>
        </w:tc>
      </w:tr>
      <w:tr w14:paraId="2CCDC1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13"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0892D200">
            <w:pPr>
              <w:spacing w:line="360" w:lineRule="auto"/>
              <w:jc w:val="center"/>
              <w:rPr>
                <w:rFonts w:ascii="宋体" w:hAnsi="宋体"/>
                <w:sz w:val="18"/>
                <w:szCs w:val="18"/>
                <w:highlight w:val="none"/>
              </w:rPr>
            </w:pPr>
            <w:r>
              <w:rPr>
                <w:rFonts w:ascii="宋体" w:hAnsi="宋体"/>
                <w:sz w:val="18"/>
                <w:szCs w:val="18"/>
                <w:highlight w:val="none"/>
              </w:rPr>
              <w:t>2</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43BD4A9D">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568AF36E">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09F3C7F7">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1ECBAB2E">
            <w:pPr>
              <w:spacing w:line="360" w:lineRule="auto"/>
              <w:jc w:val="center"/>
              <w:rPr>
                <w:rFonts w:ascii="宋体" w:hAnsi="宋体"/>
                <w:sz w:val="18"/>
                <w:szCs w:val="18"/>
                <w:highlight w:val="none"/>
              </w:rPr>
            </w:pPr>
          </w:p>
        </w:tc>
      </w:tr>
      <w:tr w14:paraId="36E69D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27" w:hRule="atLeast"/>
          <w:jc w:val="center"/>
        </w:trPr>
        <w:tc>
          <w:tcPr>
            <w:tcW w:w="712" w:type="dxa"/>
            <w:tcBorders>
              <w:top w:val="single" w:color="auto" w:sz="2" w:space="0"/>
              <w:left w:val="single" w:color="auto" w:sz="12" w:space="0"/>
              <w:bottom w:val="single" w:color="auto" w:sz="2" w:space="0"/>
              <w:right w:val="single" w:color="auto" w:sz="2" w:space="0"/>
              <w:tl2br w:val="nil"/>
              <w:tr2bl w:val="nil"/>
            </w:tcBorders>
            <w:vAlign w:val="center"/>
          </w:tcPr>
          <w:p w14:paraId="46113C17">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937" w:type="dxa"/>
            <w:tcBorders>
              <w:top w:val="single" w:color="auto" w:sz="2" w:space="0"/>
              <w:left w:val="single" w:color="auto" w:sz="2" w:space="0"/>
              <w:bottom w:val="single" w:color="auto" w:sz="2" w:space="0"/>
              <w:right w:val="single" w:color="auto" w:sz="2" w:space="0"/>
              <w:tl2br w:val="nil"/>
              <w:tr2bl w:val="nil"/>
            </w:tcBorders>
            <w:vAlign w:val="center"/>
          </w:tcPr>
          <w:p w14:paraId="3E962E6E">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429" w:type="dxa"/>
            <w:tcBorders>
              <w:top w:val="single" w:color="auto" w:sz="2" w:space="0"/>
              <w:left w:val="single" w:color="auto" w:sz="2" w:space="0"/>
              <w:bottom w:val="single" w:color="auto" w:sz="2" w:space="0"/>
              <w:right w:val="single" w:color="auto" w:sz="2" w:space="0"/>
              <w:tl2br w:val="nil"/>
              <w:tr2bl w:val="nil"/>
            </w:tcBorders>
            <w:vAlign w:val="center"/>
          </w:tcPr>
          <w:p w14:paraId="4B710FA2">
            <w:pPr>
              <w:spacing w:line="360" w:lineRule="auto"/>
              <w:jc w:val="center"/>
              <w:rPr>
                <w:rFonts w:ascii="宋体" w:hAnsi="宋体"/>
                <w:sz w:val="18"/>
                <w:szCs w:val="18"/>
                <w:highlight w:val="none"/>
              </w:rPr>
            </w:pPr>
          </w:p>
        </w:tc>
        <w:tc>
          <w:tcPr>
            <w:tcW w:w="1489" w:type="dxa"/>
            <w:tcBorders>
              <w:top w:val="single" w:color="auto" w:sz="2" w:space="0"/>
              <w:left w:val="single" w:color="auto" w:sz="2" w:space="0"/>
              <w:bottom w:val="single" w:color="auto" w:sz="2" w:space="0"/>
              <w:right w:val="single" w:color="auto" w:sz="2" w:space="0"/>
              <w:tl2br w:val="nil"/>
              <w:tr2bl w:val="nil"/>
            </w:tcBorders>
          </w:tcPr>
          <w:p w14:paraId="761A0B8A">
            <w:pPr>
              <w:spacing w:line="360" w:lineRule="auto"/>
              <w:jc w:val="center"/>
              <w:rPr>
                <w:rFonts w:ascii="宋体" w:hAnsi="宋体"/>
                <w:sz w:val="18"/>
                <w:szCs w:val="18"/>
                <w:highlight w:val="none"/>
              </w:rPr>
            </w:pPr>
          </w:p>
        </w:tc>
        <w:tc>
          <w:tcPr>
            <w:tcW w:w="1131" w:type="dxa"/>
            <w:tcBorders>
              <w:top w:val="single" w:color="auto" w:sz="2" w:space="0"/>
              <w:left w:val="single" w:color="auto" w:sz="2" w:space="0"/>
              <w:bottom w:val="single" w:color="auto" w:sz="2" w:space="0"/>
              <w:right w:val="single" w:color="auto" w:sz="12" w:space="0"/>
              <w:tl2br w:val="nil"/>
              <w:tr2bl w:val="nil"/>
            </w:tcBorders>
          </w:tcPr>
          <w:p w14:paraId="7CA05AE4">
            <w:pPr>
              <w:spacing w:line="360" w:lineRule="auto"/>
              <w:jc w:val="center"/>
              <w:rPr>
                <w:rFonts w:ascii="宋体" w:hAnsi="宋体"/>
                <w:sz w:val="18"/>
                <w:szCs w:val="18"/>
                <w:highlight w:val="none"/>
              </w:rPr>
            </w:pPr>
          </w:p>
        </w:tc>
      </w:tr>
    </w:tbl>
    <w:p w14:paraId="172F0CCA">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4BC2382C">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6B194ACC">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42180930">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1AC32012">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01C5073C">
      <w:pPr>
        <w:widowControl/>
        <w:jc w:val="center"/>
        <w:rPr>
          <w:rFonts w:ascii="宋体" w:hAnsi="宋体"/>
          <w:b/>
          <w:sz w:val="30"/>
          <w:highlight w:val="none"/>
        </w:rPr>
      </w:pPr>
      <w:r>
        <w:rPr>
          <w:rFonts w:hint="eastAsia" w:ascii="宋体" w:hAnsi="宋体"/>
          <w:b/>
          <w:sz w:val="30"/>
          <w:highlight w:val="none"/>
        </w:rPr>
        <w:t>实质性要求响应表</w:t>
      </w:r>
    </w:p>
    <w:p w14:paraId="3834565E">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202411空调维保月度材料采购</w:t>
      </w:r>
      <w:r>
        <w:rPr>
          <w:rFonts w:hint="eastAsia" w:ascii="宋体" w:hAnsi="宋体"/>
          <w:sz w:val="24"/>
          <w:highlight w:val="none"/>
          <w:lang w:val="en-US" w:eastAsia="zh-CN"/>
        </w:rPr>
        <w:t>包组二轴承材料类</w:t>
      </w:r>
    </w:p>
    <w:tbl>
      <w:tblPr>
        <w:tblStyle w:val="5"/>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14:paraId="16F785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14:paraId="1B4DAD15">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14:paraId="30D49C79">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14:paraId="2593195C">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14:paraId="6097B77C">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2FB22DA5">
            <w:pPr>
              <w:spacing w:line="360" w:lineRule="auto"/>
              <w:jc w:val="center"/>
              <w:rPr>
                <w:rFonts w:ascii="宋体" w:hAnsi="宋体"/>
                <w:highlight w:val="none"/>
              </w:rPr>
            </w:pPr>
            <w:r>
              <w:rPr>
                <w:rFonts w:hint="eastAsia" w:ascii="宋体" w:hAnsi="宋体"/>
                <w:highlight w:val="none"/>
              </w:rPr>
              <w:t>偏离说明</w:t>
            </w:r>
          </w:p>
        </w:tc>
      </w:tr>
      <w:tr w14:paraId="7F0C62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4CE79277">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4A40A385">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04257FA">
            <w:pPr>
              <w:rPr>
                <w:rFonts w:ascii="宋体" w:hAnsi="宋体"/>
                <w:sz w:val="18"/>
                <w:szCs w:val="18"/>
                <w:highlight w:val="none"/>
              </w:rPr>
            </w:pPr>
          </w:p>
          <w:p w14:paraId="26867CD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ECD9F5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7C19F52">
            <w:pPr>
              <w:spacing w:line="360" w:lineRule="auto"/>
              <w:jc w:val="center"/>
              <w:rPr>
                <w:rFonts w:ascii="宋体" w:hAnsi="宋体"/>
                <w:sz w:val="18"/>
                <w:szCs w:val="18"/>
                <w:highlight w:val="none"/>
              </w:rPr>
            </w:pPr>
          </w:p>
        </w:tc>
      </w:tr>
      <w:tr w14:paraId="4D108D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8F067D4">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154D9A0E">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5AAE1D">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779F8E05">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207477BC">
            <w:pPr>
              <w:spacing w:line="360" w:lineRule="auto"/>
              <w:jc w:val="center"/>
              <w:rPr>
                <w:rFonts w:ascii="宋体" w:hAnsi="宋体"/>
                <w:sz w:val="18"/>
                <w:szCs w:val="18"/>
                <w:highlight w:val="none"/>
              </w:rPr>
            </w:pPr>
          </w:p>
        </w:tc>
      </w:tr>
      <w:tr w14:paraId="666CC7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61FADE61">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315C76F9">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1CCD4DC6">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0C8E4B63">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58D8E869">
            <w:pPr>
              <w:spacing w:line="360" w:lineRule="auto"/>
              <w:jc w:val="center"/>
              <w:rPr>
                <w:rFonts w:ascii="宋体" w:hAnsi="宋体"/>
                <w:sz w:val="18"/>
                <w:szCs w:val="18"/>
                <w:highlight w:val="none"/>
              </w:rPr>
            </w:pPr>
          </w:p>
        </w:tc>
      </w:tr>
      <w:tr w14:paraId="1EA510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14:paraId="21F0401A">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14:paraId="08B04BDC">
            <w:pPr>
              <w:pStyle w:val="15"/>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w:t>
            </w:r>
            <w:r>
              <w:rPr>
                <w:rFonts w:hint="eastAsia" w:ascii="宋体" w:hAnsi="宋体"/>
                <w:sz w:val="18"/>
                <w:szCs w:val="18"/>
                <w:highlight w:val="none"/>
                <w:lang w:val="en-US" w:eastAsia="zh-CN"/>
              </w:rPr>
              <w:t>30日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14:paraId="0E774E13">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14:paraId="3C0C918C">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4B38B47">
            <w:pPr>
              <w:spacing w:line="360" w:lineRule="auto"/>
              <w:jc w:val="center"/>
              <w:rPr>
                <w:rFonts w:ascii="宋体" w:hAnsi="宋体"/>
                <w:sz w:val="18"/>
                <w:szCs w:val="18"/>
                <w:highlight w:val="none"/>
              </w:rPr>
            </w:pPr>
          </w:p>
        </w:tc>
      </w:tr>
    </w:tbl>
    <w:p w14:paraId="796841AE">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14:paraId="7E516B90">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14:paraId="3EEA45B2">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14:paraId="65DDB893">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14:paraId="4DDB4268">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14:paraId="5C448D44">
      <w:pPr>
        <w:widowControl/>
        <w:jc w:val="center"/>
        <w:rPr>
          <w:rFonts w:hint="eastAsia" w:ascii="宋体" w:hAnsi="宋体"/>
          <w:highlight w:val="none"/>
        </w:rPr>
      </w:pPr>
    </w:p>
    <w:p w14:paraId="60F62984">
      <w:pPr>
        <w:widowControl/>
        <w:jc w:val="center"/>
        <w:rPr>
          <w:rFonts w:hint="eastAsia" w:ascii="宋体" w:hAnsi="宋体"/>
          <w:highlight w:val="none"/>
        </w:rPr>
      </w:pPr>
    </w:p>
    <w:p w14:paraId="7908A24A">
      <w:pPr>
        <w:widowControl/>
        <w:jc w:val="left"/>
        <w:rPr>
          <w:rFonts w:hint="eastAsia" w:ascii="宋体" w:hAnsi="宋体" w:eastAsiaTheme="minorEastAsia"/>
          <w:b/>
          <w:sz w:val="32"/>
          <w:highlight w:val="none"/>
          <w:lang w:eastAsia="zh-CN"/>
        </w:rPr>
      </w:pPr>
      <w:r>
        <w:rPr>
          <w:rFonts w:hint="eastAsia" w:ascii="宋体" w:hAnsi="宋体"/>
          <w:b/>
          <w:sz w:val="32"/>
          <w:highlight w:val="none"/>
        </w:rPr>
        <w:t>附件</w:t>
      </w:r>
      <w:r>
        <w:rPr>
          <w:rFonts w:hint="eastAsia" w:ascii="宋体" w:hAnsi="宋体"/>
          <w:b/>
          <w:sz w:val="32"/>
          <w:highlight w:val="none"/>
          <w:lang w:val="en-US" w:eastAsia="zh-CN"/>
        </w:rPr>
        <w:t>8</w:t>
      </w:r>
    </w:p>
    <w:p w14:paraId="7397D041">
      <w:pPr>
        <w:widowControl/>
        <w:jc w:val="center"/>
        <w:rPr>
          <w:rFonts w:ascii="宋体" w:hAnsi="宋体"/>
          <w:highlight w:val="none"/>
        </w:rPr>
      </w:pPr>
      <w:r>
        <w:rPr>
          <w:rFonts w:hint="eastAsia" w:ascii="宋体" w:hAnsi="宋体"/>
          <w:b/>
          <w:kern w:val="0"/>
          <w:sz w:val="36"/>
          <w:highlight w:val="none"/>
        </w:rPr>
        <w:t>资格性和有效性审查表</w:t>
      </w:r>
    </w:p>
    <w:p w14:paraId="34D266BC">
      <w:pPr>
        <w:spacing w:line="360" w:lineRule="auto"/>
        <w:rPr>
          <w:rFonts w:ascii="宋体" w:hAnsi="宋体"/>
          <w:color w:val="0000FF"/>
          <w:highlight w:val="none"/>
        </w:rPr>
      </w:pPr>
      <w:r>
        <w:rPr>
          <w:rFonts w:hint="eastAsia" w:ascii="宋体" w:hAnsi="宋体"/>
          <w:highlight w:val="none"/>
        </w:rPr>
        <w:t>项目名称：</w:t>
      </w:r>
      <w:r>
        <w:rPr>
          <w:rFonts w:hint="eastAsia" w:ascii="宋体" w:hAnsi="宋体"/>
          <w:sz w:val="24"/>
          <w:highlight w:val="none"/>
        </w:rPr>
        <w:t>202411空调维保月度材料采购</w:t>
      </w:r>
    </w:p>
    <w:tbl>
      <w:tblPr>
        <w:tblStyle w:val="5"/>
        <w:tblW w:w="81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0"/>
        <w:gridCol w:w="6595"/>
        <w:gridCol w:w="913"/>
      </w:tblGrid>
      <w:tr w14:paraId="64FF5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650" w:type="dxa"/>
            <w:tcBorders>
              <w:top w:val="single" w:color="auto" w:sz="12" w:space="0"/>
              <w:left w:val="single" w:color="auto" w:sz="12" w:space="0"/>
              <w:bottom w:val="single" w:color="auto" w:sz="6" w:space="0"/>
              <w:right w:val="single" w:color="auto" w:sz="6" w:space="0"/>
              <w:tl2br w:val="nil"/>
              <w:tr2bl w:val="nil"/>
            </w:tcBorders>
            <w:vAlign w:val="center"/>
          </w:tcPr>
          <w:p w14:paraId="4060D760">
            <w:pPr>
              <w:adjustRightInd w:val="0"/>
              <w:snapToGrid w:val="0"/>
              <w:jc w:val="center"/>
              <w:rPr>
                <w:rFonts w:ascii="宋体" w:hAnsi="宋体"/>
                <w:b/>
                <w:highlight w:val="none"/>
              </w:rPr>
            </w:pPr>
            <w:r>
              <w:rPr>
                <w:rFonts w:hint="eastAsia" w:ascii="宋体" w:hAnsi="宋体"/>
                <w:b/>
                <w:highlight w:val="none"/>
              </w:rPr>
              <w:t>序号</w:t>
            </w:r>
          </w:p>
        </w:tc>
        <w:tc>
          <w:tcPr>
            <w:tcW w:w="6595" w:type="dxa"/>
            <w:tcBorders>
              <w:top w:val="single" w:color="auto" w:sz="12" w:space="0"/>
              <w:left w:val="single" w:color="auto" w:sz="6" w:space="0"/>
              <w:bottom w:val="single" w:color="auto" w:sz="6" w:space="0"/>
              <w:right w:val="single" w:color="auto" w:sz="6" w:space="0"/>
              <w:tl2br w:val="nil"/>
              <w:tr2bl w:val="nil"/>
            </w:tcBorders>
            <w:vAlign w:val="center"/>
          </w:tcPr>
          <w:p w14:paraId="56A09952">
            <w:pPr>
              <w:adjustRightInd w:val="0"/>
              <w:snapToGrid w:val="0"/>
              <w:jc w:val="center"/>
              <w:rPr>
                <w:rFonts w:ascii="宋体" w:hAnsi="宋体"/>
                <w:b/>
                <w:highlight w:val="none"/>
              </w:rPr>
            </w:pPr>
            <w:r>
              <w:rPr>
                <w:rFonts w:hint="eastAsia" w:ascii="宋体" w:hAnsi="宋体"/>
                <w:b/>
                <w:highlight w:val="none"/>
              </w:rPr>
              <w:t>评审内容</w:t>
            </w:r>
          </w:p>
        </w:tc>
        <w:tc>
          <w:tcPr>
            <w:tcW w:w="913" w:type="dxa"/>
            <w:tcBorders>
              <w:top w:val="single" w:color="auto" w:sz="12" w:space="0"/>
              <w:left w:val="single" w:color="auto" w:sz="6" w:space="0"/>
              <w:bottom w:val="single" w:color="auto" w:sz="6" w:space="0"/>
              <w:right w:val="single" w:color="auto" w:sz="12" w:space="0"/>
              <w:tl2br w:val="nil"/>
              <w:tr2bl w:val="nil"/>
            </w:tcBorders>
            <w:vAlign w:val="center"/>
          </w:tcPr>
          <w:p w14:paraId="5F5A8E25">
            <w:pPr>
              <w:adjustRightInd w:val="0"/>
              <w:snapToGrid w:val="0"/>
              <w:jc w:val="center"/>
              <w:rPr>
                <w:rFonts w:ascii="宋体" w:hAnsi="宋体"/>
                <w:b/>
                <w:highlight w:val="none"/>
              </w:rPr>
            </w:pPr>
            <w:r>
              <w:rPr>
                <w:rFonts w:hint="eastAsia" w:ascii="宋体" w:hAnsi="宋体"/>
                <w:b/>
                <w:highlight w:val="none"/>
              </w:rPr>
              <w:t>供应商</w:t>
            </w:r>
          </w:p>
        </w:tc>
      </w:tr>
      <w:tr w14:paraId="4C7ED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4F460FA5">
            <w:pPr>
              <w:widowControl/>
              <w:jc w:val="center"/>
              <w:rPr>
                <w:rFonts w:ascii="宋体" w:hAnsi="宋体"/>
                <w:highlight w:val="none"/>
              </w:rPr>
            </w:pPr>
            <w:r>
              <w:rPr>
                <w:rFonts w:hint="eastAsia" w:ascii="宋体" w:hAnsi="宋体"/>
                <w:kern w:val="0"/>
                <w:highlight w:val="none"/>
              </w:rPr>
              <w:t>1</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18985D79">
            <w:pPr>
              <w:widowControl/>
              <w:jc w:val="left"/>
              <w:rPr>
                <w:rFonts w:ascii="宋体" w:hAnsi="宋体"/>
                <w:sz w:val="18"/>
                <w:szCs w:val="18"/>
                <w:highlight w:val="none"/>
              </w:rPr>
            </w:pPr>
            <w:r>
              <w:rPr>
                <w:rFonts w:hint="eastAsia" w:ascii="宋体" w:hAnsi="宋体"/>
                <w:sz w:val="18"/>
                <w:szCs w:val="18"/>
                <w:highlight w:val="none"/>
              </w:rPr>
              <w:t>投标文件按竞选文件的规定密封、盖章和签署；</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57BB7B8D">
            <w:pPr>
              <w:adjustRightInd w:val="0"/>
              <w:snapToGrid w:val="0"/>
              <w:spacing w:line="360" w:lineRule="auto"/>
              <w:jc w:val="center"/>
              <w:rPr>
                <w:rFonts w:ascii="宋体" w:hAnsi="宋体"/>
                <w:b/>
                <w:highlight w:val="none"/>
              </w:rPr>
            </w:pPr>
          </w:p>
        </w:tc>
      </w:tr>
      <w:tr w14:paraId="7CA30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28CDA74F">
            <w:pPr>
              <w:widowControl/>
              <w:jc w:val="center"/>
              <w:rPr>
                <w:rFonts w:ascii="宋体" w:hAnsi="宋体"/>
                <w:highlight w:val="none"/>
              </w:rPr>
            </w:pPr>
            <w:r>
              <w:rPr>
                <w:rFonts w:hint="eastAsia" w:ascii="宋体" w:hAnsi="宋体"/>
                <w:kern w:val="0"/>
                <w:highlight w:val="none"/>
              </w:rPr>
              <w:t>2</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E8FC3DA">
            <w:pPr>
              <w:widowControl/>
              <w:jc w:val="left"/>
              <w:rPr>
                <w:rFonts w:ascii="宋体" w:hAnsi="宋体"/>
                <w:sz w:val="18"/>
                <w:szCs w:val="18"/>
                <w:highlight w:val="none"/>
              </w:rPr>
            </w:pPr>
            <w:r>
              <w:rPr>
                <w:rFonts w:hint="eastAsia" w:ascii="宋体" w:hAnsi="宋体"/>
                <w:sz w:val="18"/>
                <w:szCs w:val="18"/>
                <w:highlight w:val="none"/>
              </w:rPr>
              <w:t>投标文件按竞选文件规定的格式填写，内容</w:t>
            </w:r>
            <w:r>
              <w:rPr>
                <w:rFonts w:hint="eastAsia" w:ascii="宋体" w:hAnsi="宋体"/>
                <w:sz w:val="18"/>
                <w:szCs w:val="18"/>
                <w:highlight w:val="none"/>
                <w:lang w:val="en-US" w:eastAsia="zh-CN"/>
              </w:rPr>
              <w:t>无</w:t>
            </w:r>
            <w:r>
              <w:rPr>
                <w:rFonts w:hint="eastAsia" w:ascii="宋体" w:hAnsi="宋体"/>
                <w:sz w:val="18"/>
                <w:szCs w:val="18"/>
                <w:highlight w:val="none"/>
              </w:rPr>
              <w:t>不全或关键字迹模糊、无法辩认</w:t>
            </w:r>
            <w:r>
              <w:rPr>
                <w:rFonts w:hint="eastAsia" w:ascii="宋体" w:hAnsi="宋体"/>
                <w:sz w:val="18"/>
                <w:szCs w:val="18"/>
                <w:highlight w:val="none"/>
                <w:lang w:val="en-US" w:eastAsia="zh-CN"/>
              </w:rPr>
              <w:t>情形</w:t>
            </w:r>
            <w:r>
              <w:rPr>
                <w:rFonts w:hint="eastAsia" w:ascii="宋体" w:hAnsi="宋体"/>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F7B810B">
            <w:pPr>
              <w:adjustRightInd w:val="0"/>
              <w:snapToGrid w:val="0"/>
              <w:spacing w:line="360" w:lineRule="auto"/>
              <w:jc w:val="center"/>
              <w:rPr>
                <w:rFonts w:ascii="宋体" w:hAnsi="宋体"/>
                <w:b/>
                <w:highlight w:val="none"/>
              </w:rPr>
            </w:pPr>
          </w:p>
        </w:tc>
      </w:tr>
      <w:tr w14:paraId="3BDF14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DD62C25">
            <w:pPr>
              <w:widowControl/>
              <w:jc w:val="center"/>
              <w:rPr>
                <w:rFonts w:ascii="宋体" w:hAnsi="宋体"/>
                <w:highlight w:val="none"/>
              </w:rPr>
            </w:pPr>
            <w:r>
              <w:rPr>
                <w:rFonts w:hint="eastAsia" w:ascii="宋体" w:hAnsi="宋体"/>
                <w:kern w:val="0"/>
                <w:highlight w:val="none"/>
              </w:rPr>
              <w:t>3</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43CE8FD">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具有独立法人资格，持有工商行政管理部门核发的法人营业执照或事业单位登记机构核发的事业单位法人证书，按国家法律经营</w:t>
            </w:r>
            <w:r>
              <w:rPr>
                <w:rFonts w:hint="eastAsia" w:ascii="宋体" w:hAnsi="宋体"/>
                <w:sz w:val="18"/>
                <w:szCs w:val="18"/>
                <w:highlight w:val="none"/>
                <w:lang w:eastAsia="zh-CN"/>
              </w:rPr>
              <w:t>，</w:t>
            </w:r>
            <w:r>
              <w:rPr>
                <w:rFonts w:hint="eastAsia" w:ascii="宋体" w:hAnsi="宋体"/>
                <w:sz w:val="18"/>
                <w:szCs w:val="18"/>
                <w:highlight w:val="none"/>
              </w:rPr>
              <w:t>提供有效的营业执照副本或其他组织证明文件复印件</w:t>
            </w:r>
            <w:r>
              <w:rPr>
                <w:rFonts w:hint="eastAsia" w:ascii="宋体" w:hAnsi="宋体"/>
                <w:sz w:val="18"/>
                <w:szCs w:val="18"/>
                <w:highlight w:val="none"/>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A16A491">
            <w:pPr>
              <w:adjustRightInd w:val="0"/>
              <w:snapToGrid w:val="0"/>
              <w:spacing w:line="360" w:lineRule="auto"/>
              <w:jc w:val="center"/>
              <w:rPr>
                <w:rFonts w:ascii="宋体" w:hAnsi="宋体"/>
                <w:b/>
                <w:highlight w:val="none"/>
              </w:rPr>
            </w:pPr>
          </w:p>
        </w:tc>
      </w:tr>
      <w:tr w14:paraId="0C04B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72FA9E3">
            <w:pPr>
              <w:widowControl/>
              <w:jc w:val="center"/>
              <w:rPr>
                <w:rFonts w:ascii="宋体" w:hAnsi="宋体"/>
                <w:highlight w:val="none"/>
              </w:rPr>
            </w:pPr>
            <w:r>
              <w:rPr>
                <w:rFonts w:hint="eastAsia" w:ascii="宋体" w:hAnsi="宋体"/>
                <w:kern w:val="0"/>
                <w:highlight w:val="none"/>
              </w:rPr>
              <w:t>4</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5301882">
            <w:pPr>
              <w:widowControl/>
              <w:jc w:val="left"/>
              <w:rPr>
                <w:rFonts w:ascii="宋体" w:hAnsi="宋体"/>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提供“信用中国”网站的信用记录查询结果截图</w:t>
            </w:r>
            <w:r>
              <w:rPr>
                <w:rFonts w:hint="eastAsia" w:ascii="宋体" w:hAnsi="宋体" w:eastAsia="宋体" w:cs="宋体"/>
                <w:color w:val="000000"/>
                <w:kern w:val="0"/>
                <w:sz w:val="18"/>
                <w:szCs w:val="18"/>
                <w:lang w:val="en-US" w:eastAsia="zh-CN"/>
              </w:rPr>
              <w:t>或信用报告</w:t>
            </w:r>
            <w:r>
              <w:rPr>
                <w:rFonts w:hint="eastAsia" w:ascii="宋体" w:hAnsi="宋体" w:eastAsia="宋体" w:cs="宋体"/>
                <w:color w:val="000000"/>
                <w:kern w:val="0"/>
                <w:sz w:val="18"/>
                <w:szCs w:val="18"/>
              </w:rPr>
              <w:t>并打印页面加盖公章</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2C7953AD">
            <w:pPr>
              <w:adjustRightInd w:val="0"/>
              <w:snapToGrid w:val="0"/>
              <w:spacing w:line="360" w:lineRule="auto"/>
              <w:jc w:val="center"/>
              <w:rPr>
                <w:rFonts w:ascii="宋体" w:hAnsi="宋体"/>
                <w:b/>
                <w:highlight w:val="none"/>
              </w:rPr>
            </w:pPr>
          </w:p>
        </w:tc>
      </w:tr>
      <w:tr w14:paraId="29337C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1C32BBC6">
            <w:pPr>
              <w:widowControl/>
              <w:jc w:val="center"/>
              <w:rPr>
                <w:rFonts w:hint="eastAsia" w:ascii="宋体" w:hAnsi="宋体"/>
                <w:kern w:val="0"/>
                <w:highlight w:val="none"/>
              </w:rPr>
            </w:pPr>
            <w:r>
              <w:rPr>
                <w:rFonts w:hint="eastAsia" w:ascii="宋体" w:hAnsi="宋体"/>
                <w:kern w:val="0"/>
                <w:highlight w:val="none"/>
              </w:rPr>
              <w:t>5</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5DF35210">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处于被责令停业或破产状态，</w:t>
            </w:r>
            <w:r>
              <w:rPr>
                <w:rFonts w:hint="eastAsia" w:ascii="宋体" w:hAnsi="宋体" w:eastAsia="宋体" w:cs="宋体"/>
                <w:color w:val="000000"/>
                <w:kern w:val="0"/>
                <w:sz w:val="18"/>
                <w:szCs w:val="18"/>
                <w:lang w:val="en-US" w:eastAsia="zh-CN"/>
              </w:rPr>
              <w:t>且</w:t>
            </w:r>
            <w:r>
              <w:rPr>
                <w:rFonts w:hint="eastAsia" w:ascii="宋体" w:hAnsi="宋体" w:eastAsia="宋体" w:cs="宋体"/>
                <w:color w:val="000000"/>
                <w:kern w:val="0"/>
                <w:sz w:val="18"/>
                <w:szCs w:val="18"/>
              </w:rPr>
              <w:t>资产</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被重组、接管和冻结，声明在投标活动中3年内没有重大违法活动和涉嫌违规行为</w:t>
            </w:r>
            <w:r>
              <w:rPr>
                <w:rFonts w:hint="eastAsia" w:ascii="宋体" w:hAnsi="宋体" w:eastAsia="宋体" w:cs="宋体"/>
                <w:color w:val="000000"/>
                <w:kern w:val="0"/>
                <w:sz w:val="18"/>
                <w:szCs w:val="18"/>
                <w:lang w:eastAsia="zh-CN"/>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8F8F098">
            <w:pPr>
              <w:adjustRightInd w:val="0"/>
              <w:snapToGrid w:val="0"/>
              <w:spacing w:line="360" w:lineRule="auto"/>
              <w:jc w:val="center"/>
              <w:rPr>
                <w:rFonts w:ascii="宋体" w:hAnsi="宋体"/>
                <w:b/>
                <w:highlight w:val="none"/>
              </w:rPr>
            </w:pPr>
          </w:p>
        </w:tc>
      </w:tr>
      <w:tr w14:paraId="7B81A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88EBDE9">
            <w:pPr>
              <w:widowControl/>
              <w:jc w:val="center"/>
              <w:rPr>
                <w:rFonts w:hint="eastAsia" w:ascii="宋体" w:hAnsi="宋体"/>
                <w:kern w:val="0"/>
                <w:highlight w:val="none"/>
              </w:rPr>
            </w:pPr>
            <w:r>
              <w:rPr>
                <w:rFonts w:hint="eastAsia" w:ascii="宋体" w:hAnsi="宋体"/>
                <w:kern w:val="0"/>
                <w:highlight w:val="none"/>
              </w:rPr>
              <w:t>6</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2F878E92">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67CD38ED">
            <w:pPr>
              <w:adjustRightInd w:val="0"/>
              <w:snapToGrid w:val="0"/>
              <w:spacing w:line="360" w:lineRule="auto"/>
              <w:jc w:val="center"/>
              <w:rPr>
                <w:rFonts w:ascii="宋体" w:hAnsi="宋体"/>
                <w:b/>
                <w:highlight w:val="none"/>
              </w:rPr>
            </w:pPr>
          </w:p>
        </w:tc>
      </w:tr>
      <w:tr w14:paraId="30568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3E35AEBA">
            <w:pPr>
              <w:widowControl/>
              <w:jc w:val="center"/>
              <w:rPr>
                <w:rFonts w:hint="eastAsia" w:ascii="宋体" w:hAnsi="宋体"/>
                <w:kern w:val="0"/>
                <w:highlight w:val="none"/>
              </w:rPr>
            </w:pPr>
            <w:r>
              <w:rPr>
                <w:rFonts w:hint="eastAsia" w:ascii="宋体" w:hAnsi="宋体"/>
                <w:kern w:val="0"/>
                <w:highlight w:val="none"/>
              </w:rPr>
              <w:t>7</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7FFCC445">
            <w:pPr>
              <w:widowControl/>
              <w:jc w:val="left"/>
              <w:rPr>
                <w:rFonts w:hint="eastAsia" w:ascii="宋体" w:hAnsi="宋体"/>
                <w:kern w:val="0"/>
                <w:sz w:val="18"/>
                <w:szCs w:val="18"/>
                <w:highlight w:val="none"/>
              </w:rPr>
            </w:pPr>
            <w:r>
              <w:rPr>
                <w:rFonts w:hint="eastAsia" w:ascii="宋体" w:hAnsi="宋体"/>
                <w:kern w:val="0"/>
                <w:sz w:val="18"/>
                <w:szCs w:val="18"/>
                <w:highlight w:val="none"/>
              </w:rPr>
              <w:t>投标文件</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附有招标人不能接受的条件（</w:t>
            </w:r>
            <w:r>
              <w:rPr>
                <w:rFonts w:hint="eastAsia" w:ascii="宋体" w:hAnsi="宋体"/>
                <w:sz w:val="18"/>
                <w:szCs w:val="18"/>
                <w:highlight w:val="none"/>
              </w:rPr>
              <w:t xml:space="preserve"> 满足“★”的条款）</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0F4D9AB8">
            <w:pPr>
              <w:adjustRightInd w:val="0"/>
              <w:snapToGrid w:val="0"/>
              <w:spacing w:line="360" w:lineRule="auto"/>
              <w:jc w:val="center"/>
              <w:rPr>
                <w:rFonts w:ascii="宋体" w:hAnsi="宋体"/>
                <w:b/>
                <w:highlight w:val="none"/>
              </w:rPr>
            </w:pPr>
          </w:p>
        </w:tc>
      </w:tr>
      <w:tr w14:paraId="30089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0044E09C">
            <w:pPr>
              <w:widowControl/>
              <w:jc w:val="center"/>
              <w:rPr>
                <w:rFonts w:ascii="宋体" w:hAnsi="宋体"/>
                <w:highlight w:val="none"/>
              </w:rPr>
            </w:pPr>
            <w:r>
              <w:rPr>
                <w:rFonts w:hint="eastAsia" w:ascii="宋体" w:hAnsi="宋体"/>
                <w:kern w:val="0"/>
                <w:highlight w:val="none"/>
              </w:rPr>
              <w:t>8</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7C69557">
            <w:pPr>
              <w:widowControl/>
              <w:jc w:val="left"/>
              <w:rPr>
                <w:sz w:val="18"/>
                <w:szCs w:val="18"/>
                <w:highlight w:val="none"/>
              </w:rPr>
            </w:pPr>
            <w:r>
              <w:rPr>
                <w:rFonts w:hint="eastAsia" w:ascii="宋体" w:hAnsi="宋体"/>
                <w:kern w:val="0"/>
                <w:sz w:val="18"/>
                <w:szCs w:val="18"/>
                <w:highlight w:val="none"/>
              </w:rPr>
              <w:t>供应商报价文件</w:t>
            </w:r>
            <w:r>
              <w:rPr>
                <w:rFonts w:hint="eastAsia" w:ascii="宋体" w:hAnsi="宋体"/>
                <w:kern w:val="0"/>
                <w:sz w:val="18"/>
                <w:szCs w:val="18"/>
                <w:highlight w:val="none"/>
                <w:lang w:val="en-US" w:eastAsia="zh-CN"/>
              </w:rPr>
              <w:t>明确</w:t>
            </w:r>
            <w:r>
              <w:rPr>
                <w:rFonts w:hint="eastAsia" w:ascii="宋体" w:hAnsi="宋体"/>
                <w:kern w:val="0"/>
                <w:sz w:val="18"/>
                <w:szCs w:val="18"/>
                <w:highlight w:val="none"/>
              </w:rPr>
              <w:t>按照本项目竞选文件所附的实质性要求响应表的格式填写（加盖公章），</w:t>
            </w:r>
            <w:r>
              <w:rPr>
                <w:rFonts w:hint="eastAsia" w:ascii="宋体" w:hAnsi="宋体"/>
                <w:kern w:val="0"/>
                <w:sz w:val="18"/>
                <w:szCs w:val="18"/>
                <w:highlight w:val="none"/>
                <w:lang w:val="en-US" w:eastAsia="zh-CN"/>
              </w:rPr>
              <w:t>且</w:t>
            </w:r>
            <w:r>
              <w:rPr>
                <w:rFonts w:hint="eastAsia" w:ascii="宋体" w:hAnsi="宋体"/>
                <w:kern w:val="0"/>
                <w:sz w:val="18"/>
                <w:szCs w:val="18"/>
                <w:highlight w:val="none"/>
              </w:rPr>
              <w:t>提交的产品参数、规格型号满足采购清单要求，</w:t>
            </w:r>
            <w:r>
              <w:rPr>
                <w:rFonts w:hint="eastAsia" w:ascii="宋体" w:hAnsi="宋体"/>
                <w:kern w:val="0"/>
                <w:sz w:val="18"/>
                <w:szCs w:val="18"/>
                <w:highlight w:val="none"/>
                <w:lang w:val="en-US" w:eastAsia="zh-CN"/>
              </w:rPr>
              <w:t>无</w:t>
            </w:r>
            <w:r>
              <w:rPr>
                <w:rFonts w:hint="eastAsia" w:ascii="宋体" w:hAnsi="宋体"/>
                <w:kern w:val="0"/>
                <w:sz w:val="18"/>
                <w:szCs w:val="18"/>
                <w:highlight w:val="none"/>
              </w:rPr>
              <w:t>出现报价内容与本项目竞选文件所附的实质性要求响应表信息前后不一致</w:t>
            </w:r>
            <w:r>
              <w:rPr>
                <w:rFonts w:hint="eastAsia" w:ascii="宋体" w:hAnsi="宋体"/>
                <w:kern w:val="0"/>
                <w:sz w:val="18"/>
                <w:szCs w:val="18"/>
                <w:highlight w:val="none"/>
                <w:lang w:val="en-US" w:eastAsia="zh-CN"/>
              </w:rPr>
              <w:t>情形</w:t>
            </w:r>
            <w:r>
              <w:rPr>
                <w:rFonts w:hint="eastAsia" w:ascii="宋体" w:hAnsi="宋体"/>
                <w:kern w:val="0"/>
                <w:sz w:val="18"/>
                <w:szCs w:val="18"/>
                <w:highlight w:val="none"/>
              </w:rPr>
              <w:t>；</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B257A35">
            <w:pPr>
              <w:adjustRightInd w:val="0"/>
              <w:snapToGrid w:val="0"/>
              <w:spacing w:line="360" w:lineRule="auto"/>
              <w:jc w:val="center"/>
              <w:rPr>
                <w:rFonts w:ascii="宋体" w:hAnsi="宋体"/>
                <w:b/>
                <w:highlight w:val="none"/>
              </w:rPr>
            </w:pPr>
          </w:p>
        </w:tc>
      </w:tr>
      <w:tr w14:paraId="077EA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650" w:type="dxa"/>
            <w:tcBorders>
              <w:top w:val="single" w:color="auto" w:sz="6" w:space="0"/>
              <w:left w:val="single" w:color="auto" w:sz="12" w:space="0"/>
              <w:bottom w:val="single" w:color="auto" w:sz="6" w:space="0"/>
              <w:right w:val="single" w:color="auto" w:sz="6" w:space="0"/>
              <w:tl2br w:val="nil"/>
              <w:tr2bl w:val="nil"/>
            </w:tcBorders>
            <w:vAlign w:val="center"/>
          </w:tcPr>
          <w:p w14:paraId="647B5FF1">
            <w:pPr>
              <w:widowControl/>
              <w:jc w:val="center"/>
              <w:rPr>
                <w:rFonts w:ascii="宋体" w:hAnsi="宋体"/>
                <w:highlight w:val="none"/>
              </w:rPr>
            </w:pPr>
            <w:r>
              <w:rPr>
                <w:rFonts w:hint="eastAsia" w:ascii="宋体" w:hAnsi="宋体"/>
                <w:kern w:val="0"/>
                <w:highlight w:val="none"/>
              </w:rPr>
              <w:t>9</w:t>
            </w:r>
          </w:p>
        </w:tc>
        <w:tc>
          <w:tcPr>
            <w:tcW w:w="6595" w:type="dxa"/>
            <w:tcBorders>
              <w:top w:val="single" w:color="auto" w:sz="6" w:space="0"/>
              <w:left w:val="single" w:color="auto" w:sz="6" w:space="0"/>
              <w:bottom w:val="single" w:color="auto" w:sz="6" w:space="0"/>
              <w:right w:val="single" w:color="auto" w:sz="6" w:space="0"/>
              <w:tl2br w:val="nil"/>
              <w:tr2bl w:val="nil"/>
            </w:tcBorders>
            <w:vAlign w:val="center"/>
          </w:tcPr>
          <w:p w14:paraId="3013ECEB">
            <w:pPr>
              <w:widowControl/>
              <w:jc w:val="left"/>
              <w:rPr>
                <w:sz w:val="18"/>
                <w:szCs w:val="18"/>
                <w:highlight w:val="none"/>
              </w:rPr>
            </w:pPr>
            <w:r>
              <w:rPr>
                <w:rFonts w:hint="eastAsia" w:ascii="宋体" w:hAnsi="宋体"/>
                <w:kern w:val="0"/>
                <w:sz w:val="18"/>
                <w:szCs w:val="18"/>
                <w:highlight w:val="none"/>
              </w:rPr>
              <w:t>符合竞选文件中规定的其他实质性要求；</w:t>
            </w:r>
          </w:p>
        </w:tc>
        <w:tc>
          <w:tcPr>
            <w:tcW w:w="913" w:type="dxa"/>
            <w:tcBorders>
              <w:top w:val="single" w:color="auto" w:sz="6" w:space="0"/>
              <w:left w:val="single" w:color="auto" w:sz="6" w:space="0"/>
              <w:bottom w:val="single" w:color="auto" w:sz="6" w:space="0"/>
              <w:right w:val="single" w:color="auto" w:sz="12" w:space="0"/>
              <w:tl2br w:val="nil"/>
              <w:tr2bl w:val="nil"/>
            </w:tcBorders>
            <w:vAlign w:val="center"/>
          </w:tcPr>
          <w:p w14:paraId="747565B0">
            <w:pPr>
              <w:adjustRightInd w:val="0"/>
              <w:snapToGrid w:val="0"/>
              <w:spacing w:line="360" w:lineRule="auto"/>
              <w:jc w:val="center"/>
              <w:rPr>
                <w:rFonts w:ascii="宋体" w:hAnsi="宋体"/>
                <w:b/>
                <w:highlight w:val="none"/>
              </w:rPr>
            </w:pPr>
          </w:p>
        </w:tc>
      </w:tr>
      <w:tr w14:paraId="01FB1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0" w:type="dxa"/>
            <w:tcBorders>
              <w:top w:val="single" w:color="auto" w:sz="6" w:space="0"/>
              <w:left w:val="single" w:color="auto" w:sz="12" w:space="0"/>
              <w:bottom w:val="single" w:color="auto" w:sz="12" w:space="0"/>
              <w:right w:val="single" w:color="auto" w:sz="6" w:space="0"/>
              <w:tl2br w:val="nil"/>
              <w:tr2bl w:val="nil"/>
            </w:tcBorders>
            <w:vAlign w:val="center"/>
          </w:tcPr>
          <w:p w14:paraId="073FD2BD">
            <w:pPr>
              <w:adjustRightInd w:val="0"/>
              <w:snapToGrid w:val="0"/>
              <w:jc w:val="center"/>
              <w:rPr>
                <w:rFonts w:ascii="宋体" w:hAnsi="宋体"/>
                <w:highlight w:val="none"/>
              </w:rPr>
            </w:pPr>
          </w:p>
        </w:tc>
        <w:tc>
          <w:tcPr>
            <w:tcW w:w="6595" w:type="dxa"/>
            <w:tcBorders>
              <w:top w:val="single" w:color="auto" w:sz="6" w:space="0"/>
              <w:left w:val="single" w:color="auto" w:sz="6" w:space="0"/>
              <w:bottom w:val="single" w:color="auto" w:sz="12" w:space="0"/>
              <w:right w:val="single" w:color="auto" w:sz="6" w:space="0"/>
              <w:tl2br w:val="nil"/>
              <w:tr2bl w:val="nil"/>
            </w:tcBorders>
            <w:vAlign w:val="center"/>
          </w:tcPr>
          <w:p w14:paraId="49E1F9BA">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3" w:type="dxa"/>
            <w:tcBorders>
              <w:top w:val="single" w:color="auto" w:sz="6" w:space="0"/>
              <w:left w:val="single" w:color="auto" w:sz="6" w:space="0"/>
              <w:bottom w:val="single" w:color="auto" w:sz="12" w:space="0"/>
              <w:right w:val="single" w:color="auto" w:sz="12" w:space="0"/>
              <w:tl2br w:val="nil"/>
              <w:tr2bl w:val="nil"/>
            </w:tcBorders>
            <w:vAlign w:val="center"/>
          </w:tcPr>
          <w:p w14:paraId="3CA6EE18">
            <w:pPr>
              <w:adjustRightInd w:val="0"/>
              <w:snapToGrid w:val="0"/>
              <w:spacing w:line="360" w:lineRule="auto"/>
              <w:jc w:val="center"/>
              <w:rPr>
                <w:rFonts w:ascii="宋体" w:hAnsi="宋体"/>
                <w:b/>
                <w:highlight w:val="none"/>
              </w:rPr>
            </w:pPr>
          </w:p>
        </w:tc>
      </w:tr>
    </w:tbl>
    <w:p w14:paraId="329DAC54">
      <w:pPr>
        <w:spacing w:line="400" w:lineRule="exact"/>
        <w:ind w:firstLine="440"/>
        <w:rPr>
          <w:rFonts w:ascii="宋体" w:hAnsi="宋体"/>
          <w:highlight w:val="none"/>
        </w:rPr>
      </w:pPr>
      <w:r>
        <w:rPr>
          <w:rFonts w:hint="eastAsia" w:ascii="宋体" w:hAnsi="宋体"/>
          <w:highlight w:val="none"/>
        </w:rPr>
        <w:t>注：</w:t>
      </w:r>
    </w:p>
    <w:p w14:paraId="3A24EE23">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14:paraId="520D0AF0">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w:t>
      </w:r>
      <w:r>
        <w:rPr>
          <w:rFonts w:hint="eastAsia" w:ascii="宋体" w:hAnsi="宋体"/>
          <w:highlight w:val="none"/>
          <w:lang w:val="en-US" w:eastAsia="zh-CN"/>
        </w:rPr>
        <w:t>无效</w:t>
      </w:r>
      <w:r>
        <w:rPr>
          <w:rFonts w:hint="eastAsia" w:ascii="宋体" w:hAnsi="宋体"/>
          <w:highlight w:val="none"/>
        </w:rPr>
        <w:t>标处理。</w:t>
      </w:r>
    </w:p>
    <w:p w14:paraId="73E9042A">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14:paraId="0AF5A0A2">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14:paraId="707B57CE">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14:paraId="391BDC10">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8167D">
    <w:pPr>
      <w:pStyle w:val="4"/>
      <w:jc w:val="right"/>
    </w:pPr>
    <w:r>
      <w:fldChar w:fldCharType="begin"/>
    </w:r>
    <w:r>
      <w:instrText xml:space="preserve"> PAGE   \* MERGEFORMAT </w:instrText>
    </w:r>
    <w:r>
      <w:fldChar w:fldCharType="separate"/>
    </w:r>
    <w:r>
      <w:rPr>
        <w:lang w:val="zh-CN"/>
      </w:rPr>
      <w:t>2</w:t>
    </w:r>
    <w:r>
      <w:rPr>
        <w:lang w:val="zh-CN"/>
      </w:rPr>
      <w:fldChar w:fldCharType="end"/>
    </w:r>
  </w:p>
  <w:p w14:paraId="1A4F53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B40718A5"/>
    <w:multiLevelType w:val="singleLevel"/>
    <w:tmpl w:val="B40718A5"/>
    <w:lvl w:ilvl="0" w:tentative="0">
      <w:start w:val="1"/>
      <w:numFmt w:val="chineseCounting"/>
      <w:suff w:val="nothing"/>
      <w:lvlText w:val="（%1）"/>
      <w:lvlJc w:val="left"/>
      <w:rPr>
        <w:rFonts w:hint="eastAsia"/>
      </w:rPr>
    </w:lvl>
  </w:abstractNum>
  <w:abstractNum w:abstractNumId="2">
    <w:nsid w:val="C4BBF659"/>
    <w:multiLevelType w:val="singleLevel"/>
    <w:tmpl w:val="C4BBF659"/>
    <w:lvl w:ilvl="0" w:tentative="0">
      <w:start w:val="3"/>
      <w:numFmt w:val="chineseCounting"/>
      <w:suff w:val="nothing"/>
      <w:lvlText w:val="（%1）"/>
      <w:lvlJc w:val="left"/>
      <w:rPr>
        <w:rFonts w:hint="eastAsia"/>
      </w:rPr>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
  </w:num>
  <w:num w:numId="3">
    <w:abstractNumId w:val="19"/>
  </w:num>
  <w:num w:numId="4">
    <w:abstractNumId w:val="9"/>
  </w:num>
  <w:num w:numId="5">
    <w:abstractNumId w:val="2"/>
  </w:num>
  <w:num w:numId="6">
    <w:abstractNumId w:val="25"/>
  </w:num>
  <w:num w:numId="7">
    <w:abstractNumId w:val="12"/>
  </w:num>
  <w:num w:numId="8">
    <w:abstractNumId w:val="8"/>
  </w:num>
  <w:num w:numId="9">
    <w:abstractNumId w:val="11"/>
  </w:num>
  <w:num w:numId="10">
    <w:abstractNumId w:val="10"/>
  </w:num>
  <w:num w:numId="11">
    <w:abstractNumId w:val="28"/>
  </w:num>
  <w:num w:numId="12">
    <w:abstractNumId w:val="26"/>
  </w:num>
  <w:num w:numId="13">
    <w:abstractNumId w:val="29"/>
  </w:num>
  <w:num w:numId="14">
    <w:abstractNumId w:val="7"/>
  </w:num>
  <w:num w:numId="15">
    <w:abstractNumId w:val="21"/>
  </w:num>
  <w:num w:numId="16">
    <w:abstractNumId w:val="24"/>
  </w:num>
  <w:num w:numId="17">
    <w:abstractNumId w:val="17"/>
  </w:num>
  <w:num w:numId="18">
    <w:abstractNumId w:val="14"/>
  </w:num>
  <w:num w:numId="19">
    <w:abstractNumId w:val="6"/>
  </w:num>
  <w:num w:numId="20">
    <w:abstractNumId w:val="5"/>
  </w:num>
  <w:num w:numId="21">
    <w:abstractNumId w:val="3"/>
  </w:num>
  <w:num w:numId="22">
    <w:abstractNumId w:val="15"/>
  </w:num>
  <w:num w:numId="23">
    <w:abstractNumId w:val="0"/>
  </w:num>
  <w:num w:numId="24">
    <w:abstractNumId w:val="4"/>
  </w:num>
  <w:num w:numId="25">
    <w:abstractNumId w:val="27"/>
  </w:num>
  <w:num w:numId="26">
    <w:abstractNumId w:val="13"/>
  </w:num>
  <w:num w:numId="27">
    <w:abstractNumId w:val="16"/>
  </w:num>
  <w:num w:numId="28">
    <w:abstractNumId w:val="22"/>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1232B9"/>
    <w:rsid w:val="03C802C8"/>
    <w:rsid w:val="04105D4C"/>
    <w:rsid w:val="04DA3066"/>
    <w:rsid w:val="04FD4D5A"/>
    <w:rsid w:val="0510693F"/>
    <w:rsid w:val="069F4DEA"/>
    <w:rsid w:val="077875C8"/>
    <w:rsid w:val="098969B7"/>
    <w:rsid w:val="0A283ED3"/>
    <w:rsid w:val="0A797599"/>
    <w:rsid w:val="0AFA1EDC"/>
    <w:rsid w:val="0BC84224"/>
    <w:rsid w:val="0C177C6F"/>
    <w:rsid w:val="0D3A78FE"/>
    <w:rsid w:val="0D6445C0"/>
    <w:rsid w:val="0E445515"/>
    <w:rsid w:val="0F823BCB"/>
    <w:rsid w:val="12B31C83"/>
    <w:rsid w:val="13172625"/>
    <w:rsid w:val="13B3779E"/>
    <w:rsid w:val="149571E4"/>
    <w:rsid w:val="14BB4B63"/>
    <w:rsid w:val="157A1727"/>
    <w:rsid w:val="160A4C2C"/>
    <w:rsid w:val="1638342D"/>
    <w:rsid w:val="17B47679"/>
    <w:rsid w:val="188B412E"/>
    <w:rsid w:val="1B2C1F25"/>
    <w:rsid w:val="1B565D46"/>
    <w:rsid w:val="1C326EE2"/>
    <w:rsid w:val="1CB515F6"/>
    <w:rsid w:val="1CC73D64"/>
    <w:rsid w:val="1D39659A"/>
    <w:rsid w:val="1DDF3B1B"/>
    <w:rsid w:val="20D44678"/>
    <w:rsid w:val="217759F3"/>
    <w:rsid w:val="218E4332"/>
    <w:rsid w:val="219C5AD0"/>
    <w:rsid w:val="21A308B5"/>
    <w:rsid w:val="21D06DCA"/>
    <w:rsid w:val="22602A65"/>
    <w:rsid w:val="229D425D"/>
    <w:rsid w:val="23813585"/>
    <w:rsid w:val="23FD0C5F"/>
    <w:rsid w:val="24263C9F"/>
    <w:rsid w:val="257F603C"/>
    <w:rsid w:val="25D5067F"/>
    <w:rsid w:val="2749750B"/>
    <w:rsid w:val="286E6EBB"/>
    <w:rsid w:val="2A0B0C48"/>
    <w:rsid w:val="2A1C4338"/>
    <w:rsid w:val="2A5E6918"/>
    <w:rsid w:val="2BA913EE"/>
    <w:rsid w:val="2BAC0AA4"/>
    <w:rsid w:val="2D10562A"/>
    <w:rsid w:val="2FBB0A8B"/>
    <w:rsid w:val="2FC35424"/>
    <w:rsid w:val="3067018D"/>
    <w:rsid w:val="30857F08"/>
    <w:rsid w:val="323B70AC"/>
    <w:rsid w:val="33631CF3"/>
    <w:rsid w:val="33686F6B"/>
    <w:rsid w:val="340764A6"/>
    <w:rsid w:val="34506B32"/>
    <w:rsid w:val="349657CB"/>
    <w:rsid w:val="366905F5"/>
    <w:rsid w:val="36BA3DC9"/>
    <w:rsid w:val="37872A72"/>
    <w:rsid w:val="389E0643"/>
    <w:rsid w:val="38D53AA9"/>
    <w:rsid w:val="39265BBC"/>
    <w:rsid w:val="39975BA6"/>
    <w:rsid w:val="39983391"/>
    <w:rsid w:val="3A5C4D14"/>
    <w:rsid w:val="3B60507E"/>
    <w:rsid w:val="3D1A5C91"/>
    <w:rsid w:val="3D4C1B1F"/>
    <w:rsid w:val="3EB72A7C"/>
    <w:rsid w:val="41C53CBB"/>
    <w:rsid w:val="41F075D0"/>
    <w:rsid w:val="42D71A17"/>
    <w:rsid w:val="43C30E56"/>
    <w:rsid w:val="44753C92"/>
    <w:rsid w:val="450C2AA6"/>
    <w:rsid w:val="48393B40"/>
    <w:rsid w:val="48B30830"/>
    <w:rsid w:val="4CF00435"/>
    <w:rsid w:val="502D195C"/>
    <w:rsid w:val="5109171D"/>
    <w:rsid w:val="52305861"/>
    <w:rsid w:val="5419033D"/>
    <w:rsid w:val="55E65214"/>
    <w:rsid w:val="56020C49"/>
    <w:rsid w:val="56975E21"/>
    <w:rsid w:val="58EF54CD"/>
    <w:rsid w:val="59615156"/>
    <w:rsid w:val="5999325B"/>
    <w:rsid w:val="59B54097"/>
    <w:rsid w:val="5B3A30D6"/>
    <w:rsid w:val="602B4D39"/>
    <w:rsid w:val="605F149E"/>
    <w:rsid w:val="61345013"/>
    <w:rsid w:val="619F4C42"/>
    <w:rsid w:val="62A34C81"/>
    <w:rsid w:val="62C71697"/>
    <w:rsid w:val="63314A01"/>
    <w:rsid w:val="63DB1B1F"/>
    <w:rsid w:val="64A218E9"/>
    <w:rsid w:val="653E0178"/>
    <w:rsid w:val="6638778D"/>
    <w:rsid w:val="67253BA7"/>
    <w:rsid w:val="69A57710"/>
    <w:rsid w:val="6B375E4A"/>
    <w:rsid w:val="6C183363"/>
    <w:rsid w:val="6C256F57"/>
    <w:rsid w:val="6C2E4CD7"/>
    <w:rsid w:val="6C6E7A41"/>
    <w:rsid w:val="6CF52602"/>
    <w:rsid w:val="6E700BE0"/>
    <w:rsid w:val="6EAB5F37"/>
    <w:rsid w:val="6EFA628A"/>
    <w:rsid w:val="6FF45841"/>
    <w:rsid w:val="70196D84"/>
    <w:rsid w:val="708F2D52"/>
    <w:rsid w:val="71B50B5E"/>
    <w:rsid w:val="71C55D95"/>
    <w:rsid w:val="72592CCF"/>
    <w:rsid w:val="734C10C5"/>
    <w:rsid w:val="73B574DB"/>
    <w:rsid w:val="73D07F37"/>
    <w:rsid w:val="75B52B22"/>
    <w:rsid w:val="76A625F4"/>
    <w:rsid w:val="77763A1C"/>
    <w:rsid w:val="77E1187C"/>
    <w:rsid w:val="78026DB2"/>
    <w:rsid w:val="7C0802C6"/>
    <w:rsid w:val="7C357C15"/>
    <w:rsid w:val="7D5B1C70"/>
    <w:rsid w:val="7F4E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rPr>
      <w:rFonts w:ascii="Calibri" w:hAnsi="Calibri"/>
      <w:sz w:val="24"/>
    </w:rPr>
  </w:style>
  <w:style w:type="paragraph" w:styleId="4">
    <w:name w:val="footer"/>
    <w:basedOn w:val="1"/>
    <w:autoRedefine/>
    <w:unhideWhenUsed/>
    <w:qFormat/>
    <w:uiPriority w:val="99"/>
    <w:pPr>
      <w:tabs>
        <w:tab w:val="center" w:pos="4153"/>
        <w:tab w:val="right" w:pos="8306"/>
      </w:tabs>
      <w:snapToGrid w:val="0"/>
      <w:jc w:val="left"/>
    </w:pPr>
    <w:rPr>
      <w:sz w:val="18"/>
    </w:rPr>
  </w:style>
  <w:style w:type="character" w:styleId="7">
    <w:name w:val="Strong"/>
    <w:basedOn w:val="6"/>
    <w:autoRedefine/>
    <w:qFormat/>
    <w:uiPriority w:val="0"/>
    <w:rPr>
      <w:b/>
    </w:rPr>
  </w:style>
  <w:style w:type="character" w:styleId="8">
    <w:name w:val="FollowedHyperlink"/>
    <w:basedOn w:val="6"/>
    <w:autoRedefine/>
    <w:qFormat/>
    <w:uiPriority w:val="0"/>
    <w:rPr>
      <w:color w:val="2490F8"/>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unhideWhenUsed/>
    <w:qFormat/>
    <w:uiPriority w:val="99"/>
    <w:rPr>
      <w:color w:val="0000FF"/>
      <w:u w:val="single"/>
    </w:rPr>
  </w:style>
  <w:style w:type="character" w:styleId="13">
    <w:name w:val="HTML Code"/>
    <w:basedOn w:val="6"/>
    <w:autoRedefine/>
    <w:qFormat/>
    <w:uiPriority w:val="0"/>
    <w:rPr>
      <w:rFonts w:ascii="微软雅黑" w:hAnsi="微软雅黑" w:eastAsia="微软雅黑" w:cs="微软雅黑"/>
      <w:sz w:val="20"/>
    </w:rPr>
  </w:style>
  <w:style w:type="character" w:styleId="14">
    <w:name w:val="HTML Cite"/>
    <w:basedOn w:val="6"/>
    <w:autoRedefine/>
    <w:qFormat/>
    <w:uiPriority w:val="0"/>
  </w:style>
  <w:style w:type="paragraph" w:customStyle="1" w:styleId="15">
    <w:name w:val="列出段落1"/>
    <w:basedOn w:val="1"/>
    <w:autoRedefine/>
    <w:unhideWhenUsed/>
    <w:qFormat/>
    <w:uiPriority w:val="0"/>
    <w:pPr>
      <w:ind w:firstLine="420" w:firstLineChars="200"/>
    </w:pPr>
  </w:style>
  <w:style w:type="paragraph" w:styleId="16">
    <w:name w:val="List Paragraph"/>
    <w:basedOn w:val="1"/>
    <w:autoRedefine/>
    <w:unhideWhenUsed/>
    <w:qFormat/>
    <w:uiPriority w:val="34"/>
    <w:pPr>
      <w:ind w:firstLine="420" w:firstLineChars="200"/>
    </w:pPr>
  </w:style>
  <w:style w:type="character" w:customStyle="1" w:styleId="17">
    <w:name w:val="font11"/>
    <w:basedOn w:val="6"/>
    <w:autoRedefine/>
    <w:qFormat/>
    <w:uiPriority w:val="0"/>
    <w:rPr>
      <w:rFonts w:hint="eastAsia" w:ascii="宋体" w:hAnsi="宋体" w:eastAsia="宋体" w:cs="宋体"/>
      <w:color w:val="000000"/>
      <w:sz w:val="22"/>
      <w:szCs w:val="22"/>
      <w:u w:val="none"/>
    </w:rPr>
  </w:style>
  <w:style w:type="character" w:customStyle="1" w:styleId="18">
    <w:name w:val="font01"/>
    <w:basedOn w:val="6"/>
    <w:autoRedefine/>
    <w:qFormat/>
    <w:uiPriority w:val="0"/>
    <w:rPr>
      <w:rFonts w:hint="eastAsia" w:ascii="宋体" w:hAnsi="宋体" w:eastAsia="宋体" w:cs="宋体"/>
      <w:color w:val="FF0000"/>
      <w:sz w:val="22"/>
      <w:szCs w:val="22"/>
      <w:u w:val="none"/>
    </w:rPr>
  </w:style>
  <w:style w:type="character" w:customStyle="1" w:styleId="19">
    <w:name w:val="font21"/>
    <w:basedOn w:val="6"/>
    <w:autoRedefine/>
    <w:qFormat/>
    <w:uiPriority w:val="0"/>
    <w:rPr>
      <w:rFonts w:hint="eastAsia" w:ascii="宋体" w:hAnsi="宋体" w:eastAsia="宋体" w:cs="宋体"/>
      <w:color w:val="FF0000"/>
      <w:sz w:val="22"/>
      <w:szCs w:val="22"/>
      <w:u w:val="none"/>
    </w:rPr>
  </w:style>
  <w:style w:type="character" w:customStyle="1" w:styleId="20">
    <w:name w:val="hilite"/>
    <w:basedOn w:val="6"/>
    <w:autoRedefine/>
    <w:qFormat/>
    <w:uiPriority w:val="0"/>
    <w:rPr>
      <w:color w:val="FFFFFF"/>
      <w:shd w:val="clear" w:fill="666666"/>
    </w:rPr>
  </w:style>
  <w:style w:type="character" w:customStyle="1" w:styleId="21">
    <w:name w:val="icontext1"/>
    <w:basedOn w:val="6"/>
    <w:autoRedefine/>
    <w:qFormat/>
    <w:uiPriority w:val="0"/>
  </w:style>
  <w:style w:type="character" w:customStyle="1" w:styleId="22">
    <w:name w:val="icontext11"/>
    <w:basedOn w:val="6"/>
    <w:autoRedefine/>
    <w:qFormat/>
    <w:uiPriority w:val="0"/>
  </w:style>
  <w:style w:type="character" w:customStyle="1" w:styleId="23">
    <w:name w:val="icontext12"/>
    <w:basedOn w:val="6"/>
    <w:qFormat/>
    <w:uiPriority w:val="0"/>
  </w:style>
  <w:style w:type="character" w:customStyle="1" w:styleId="24">
    <w:name w:val="cdropright"/>
    <w:basedOn w:val="6"/>
    <w:autoRedefine/>
    <w:qFormat/>
    <w:uiPriority w:val="0"/>
  </w:style>
  <w:style w:type="character" w:customStyle="1" w:styleId="25">
    <w:name w:val="choose-status"/>
    <w:basedOn w:val="6"/>
    <w:autoRedefine/>
    <w:qFormat/>
    <w:uiPriority w:val="0"/>
    <w:rPr>
      <w:color w:val="1F85EC"/>
      <w:shd w:val="clear" w:fill="FFFFFF"/>
    </w:rPr>
  </w:style>
  <w:style w:type="character" w:customStyle="1" w:styleId="26">
    <w:name w:val="cdropleft"/>
    <w:basedOn w:val="6"/>
    <w:autoRedefine/>
    <w:qFormat/>
    <w:uiPriority w:val="0"/>
  </w:style>
  <w:style w:type="character" w:customStyle="1" w:styleId="27">
    <w:name w:val="w32"/>
    <w:basedOn w:val="6"/>
    <w:autoRedefine/>
    <w:qFormat/>
    <w:uiPriority w:val="0"/>
  </w:style>
  <w:style w:type="character" w:customStyle="1" w:styleId="28">
    <w:name w:val="active"/>
    <w:basedOn w:val="6"/>
    <w:autoRedefine/>
    <w:qFormat/>
    <w:uiPriority w:val="0"/>
    <w:rPr>
      <w:color w:val="00FF00"/>
      <w:shd w:val="clear" w:fill="111111"/>
    </w:rPr>
  </w:style>
  <w:style w:type="character" w:customStyle="1" w:styleId="29">
    <w:name w:val="pagechatarealistclose_box"/>
    <w:basedOn w:val="6"/>
    <w:autoRedefine/>
    <w:qFormat/>
    <w:uiPriority w:val="0"/>
  </w:style>
  <w:style w:type="character" w:customStyle="1" w:styleId="30">
    <w:name w:val="pagechatarealistclose_box1"/>
    <w:basedOn w:val="6"/>
    <w:autoRedefine/>
    <w:qFormat/>
    <w:uiPriority w:val="0"/>
  </w:style>
  <w:style w:type="character" w:customStyle="1" w:styleId="31">
    <w:name w:val="layui-layer-tabnow"/>
    <w:basedOn w:val="6"/>
    <w:autoRedefine/>
    <w:qFormat/>
    <w:uiPriority w:val="0"/>
    <w:rPr>
      <w:bdr w:val="single" w:color="CCCCCC" w:sz="6" w:space="0"/>
      <w:shd w:val="clear" w:fill="FFFFFF"/>
    </w:rPr>
  </w:style>
  <w:style w:type="character" w:customStyle="1" w:styleId="32">
    <w:name w:val="first-child"/>
    <w:basedOn w:val="6"/>
    <w:autoRedefine/>
    <w:qFormat/>
    <w:uiPriority w:val="0"/>
  </w:style>
  <w:style w:type="character" w:customStyle="1" w:styleId="33">
    <w:name w:val="ico1654"/>
    <w:basedOn w:val="6"/>
    <w:autoRedefine/>
    <w:qFormat/>
    <w:uiPriority w:val="0"/>
  </w:style>
  <w:style w:type="character" w:customStyle="1" w:styleId="34">
    <w:name w:val="ico1655"/>
    <w:basedOn w:val="6"/>
    <w:autoRedefine/>
    <w:qFormat/>
    <w:uiPriority w:val="0"/>
  </w:style>
  <w:style w:type="character" w:customStyle="1" w:styleId="35">
    <w:name w:val="drapbtn"/>
    <w:basedOn w:val="6"/>
    <w:autoRedefine/>
    <w:qFormat/>
    <w:uiPriority w:val="0"/>
  </w:style>
  <w:style w:type="character" w:customStyle="1" w:styleId="36">
    <w:name w:val="associateddata"/>
    <w:basedOn w:val="6"/>
    <w:autoRedefine/>
    <w:qFormat/>
    <w:uiPriority w:val="0"/>
    <w:rPr>
      <w:shd w:val="clear" w:fill="50A6F9"/>
    </w:rPr>
  </w:style>
  <w:style w:type="character" w:customStyle="1" w:styleId="37">
    <w:name w:val="cy"/>
    <w:basedOn w:val="6"/>
    <w:autoRedefine/>
    <w:qFormat/>
    <w:uiPriority w:val="0"/>
  </w:style>
  <w:style w:type="character" w:customStyle="1" w:styleId="38">
    <w:name w:val="after"/>
    <w:basedOn w:val="6"/>
    <w:autoRedefine/>
    <w:qFormat/>
    <w:uiPriority w:val="0"/>
    <w:rPr>
      <w:sz w:val="0"/>
      <w:szCs w:val="0"/>
    </w:rPr>
  </w:style>
  <w:style w:type="character" w:customStyle="1" w:styleId="39">
    <w:name w:val="tmpztreemove_arrow"/>
    <w:basedOn w:val="6"/>
    <w:autoRedefine/>
    <w:qFormat/>
    <w:uiPriority w:val="0"/>
  </w:style>
  <w:style w:type="character" w:customStyle="1" w:styleId="40">
    <w:name w:val="icontext2"/>
    <w:basedOn w:val="6"/>
    <w:autoRedefine/>
    <w:qFormat/>
    <w:uiPriority w:val="0"/>
  </w:style>
  <w:style w:type="character" w:customStyle="1" w:styleId="41">
    <w:name w:val="icontext3"/>
    <w:basedOn w:val="6"/>
    <w:autoRedefine/>
    <w:qFormat/>
    <w:uiPriority w:val="0"/>
  </w:style>
  <w:style w:type="character" w:customStyle="1" w:styleId="42">
    <w:name w:val="iconline2"/>
    <w:basedOn w:val="6"/>
    <w:autoRedefine/>
    <w:qFormat/>
    <w:uiPriority w:val="0"/>
  </w:style>
  <w:style w:type="character" w:customStyle="1" w:styleId="43">
    <w:name w:val="iconline21"/>
    <w:basedOn w:val="6"/>
    <w:autoRedefine/>
    <w:qFormat/>
    <w:uiPriority w:val="0"/>
  </w:style>
  <w:style w:type="character" w:customStyle="1" w:styleId="44">
    <w:name w:val="button4"/>
    <w:basedOn w:val="6"/>
    <w:autoRedefine/>
    <w:qFormat/>
    <w:uiPriority w:val="0"/>
  </w:style>
  <w:style w:type="character" w:customStyle="1" w:styleId="45">
    <w:name w:val="button"/>
    <w:basedOn w:val="6"/>
    <w:autoRedefine/>
    <w:qFormat/>
    <w:uiPriority w:val="0"/>
  </w:style>
  <w:style w:type="character" w:customStyle="1" w:styleId="46">
    <w:name w:val="estimate_gray"/>
    <w:basedOn w:val="6"/>
    <w:autoRedefine/>
    <w:qFormat/>
    <w:uiPriority w:val="0"/>
  </w:style>
  <w:style w:type="character" w:customStyle="1" w:styleId="47">
    <w:name w:val="estimate_gray1"/>
    <w:basedOn w:val="6"/>
    <w:autoRedefine/>
    <w:qFormat/>
    <w:uiPriority w:val="0"/>
    <w:rPr>
      <w:color w:val="FFFFFF"/>
    </w:rPr>
  </w:style>
  <w:style w:type="character" w:customStyle="1" w:styleId="48">
    <w:name w:val="liked_gray"/>
    <w:basedOn w:val="6"/>
    <w:autoRedefine/>
    <w:qFormat/>
    <w:uiPriority w:val="0"/>
    <w:rPr>
      <w:color w:val="FFFFFF"/>
    </w:rPr>
  </w:style>
  <w:style w:type="character" w:customStyle="1" w:styleId="49">
    <w:name w:val="ico1656"/>
    <w:basedOn w:val="6"/>
    <w:autoRedefine/>
    <w:qFormat/>
    <w:uiPriority w:val="0"/>
  </w:style>
  <w:style w:type="character" w:customStyle="1" w:styleId="50">
    <w:name w:val="ico1657"/>
    <w:basedOn w:val="6"/>
    <w:autoRedefine/>
    <w:qFormat/>
    <w:uiPriority w:val="0"/>
  </w:style>
  <w:style w:type="character" w:customStyle="1" w:styleId="51">
    <w:name w:val="moreaction32"/>
    <w:basedOn w:val="6"/>
    <w:autoRedefine/>
    <w:qFormat/>
    <w:uiPriority w:val="0"/>
  </w:style>
  <w:style w:type="character" w:customStyle="1" w:styleId="52">
    <w:name w:val="copytolefthover"/>
    <w:basedOn w:val="6"/>
    <w:autoRedefine/>
    <w:qFormat/>
    <w:uiPriority w:val="0"/>
    <w:rPr>
      <w:vanish/>
    </w:rPr>
  </w:style>
  <w:style w:type="character" w:customStyle="1" w:styleId="53">
    <w:name w:val="active2"/>
    <w:basedOn w:val="6"/>
    <w:autoRedefine/>
    <w:qFormat/>
    <w:uiPriority w:val="0"/>
    <w:rPr>
      <w:color w:val="00FF00"/>
      <w:shd w:val="clear" w:fill="111111"/>
    </w:rPr>
  </w:style>
  <w:style w:type="character" w:customStyle="1" w:styleId="54">
    <w:name w:val="choosename"/>
    <w:basedOn w:val="6"/>
    <w:autoRedefine/>
    <w:qFormat/>
    <w:uiPriority w:val="0"/>
  </w:style>
  <w:style w:type="character" w:customStyle="1" w:styleId="55">
    <w:name w:val="hover43"/>
    <w:basedOn w:val="6"/>
    <w:autoRedefine/>
    <w:qFormat/>
    <w:uiPriority w:val="0"/>
    <w:rPr>
      <w:color w:val="FFFFFF"/>
    </w:rPr>
  </w:style>
  <w:style w:type="character" w:customStyle="1" w:styleId="56">
    <w:name w:val="hover44"/>
    <w:basedOn w:val="6"/>
    <w:autoRedefine/>
    <w:qFormat/>
    <w:uiPriority w:val="0"/>
    <w:rPr>
      <w:color w:val="2490F8"/>
    </w:rPr>
  </w:style>
  <w:style w:type="character" w:customStyle="1" w:styleId="57">
    <w:name w:val="viewscale"/>
    <w:basedOn w:val="6"/>
    <w:autoRedefine/>
    <w:qFormat/>
    <w:uiPriority w:val="0"/>
    <w:rPr>
      <w:color w:val="FFFFFF"/>
      <w:sz w:val="24"/>
      <w:szCs w:val="24"/>
    </w:rPr>
  </w:style>
  <w:style w:type="character" w:customStyle="1" w:styleId="58">
    <w:name w:val="active7"/>
    <w:basedOn w:val="6"/>
    <w:autoRedefine/>
    <w:qFormat/>
    <w:uiPriority w:val="0"/>
    <w:rPr>
      <w:color w:val="00FF00"/>
      <w:shd w:val="clear" w:fill="111111"/>
    </w:rPr>
  </w:style>
  <w:style w:type="character" w:customStyle="1" w:styleId="59">
    <w:name w:val="ico16"/>
    <w:basedOn w:val="6"/>
    <w:autoRedefine/>
    <w:qFormat/>
    <w:uiPriority w:val="0"/>
  </w:style>
  <w:style w:type="character" w:customStyle="1" w:styleId="60">
    <w:name w:val="ico161"/>
    <w:basedOn w:val="6"/>
    <w:autoRedefine/>
    <w:qFormat/>
    <w:uiPriority w:val="0"/>
  </w:style>
  <w:style w:type="character" w:customStyle="1" w:styleId="61">
    <w:name w:val="ico162"/>
    <w:basedOn w:val="6"/>
    <w:autoRedefine/>
    <w:qFormat/>
    <w:uiPriority w:val="0"/>
  </w:style>
  <w:style w:type="character" w:customStyle="1" w:styleId="62">
    <w:name w:val="ico163"/>
    <w:basedOn w:val="6"/>
    <w:autoRedefine/>
    <w:qFormat/>
    <w:uiPriority w:val="0"/>
  </w:style>
  <w:style w:type="character" w:customStyle="1" w:styleId="63">
    <w:name w:val="active5"/>
    <w:basedOn w:val="6"/>
    <w:autoRedefine/>
    <w:qFormat/>
    <w:uiPriority w:val="0"/>
    <w:rPr>
      <w:color w:val="00FF00"/>
      <w:shd w:val="clear" w:fill="111111"/>
    </w:rPr>
  </w:style>
  <w:style w:type="character" w:customStyle="1" w:styleId="64">
    <w:name w:val="ico1652"/>
    <w:basedOn w:val="6"/>
    <w:autoRedefine/>
    <w:qFormat/>
    <w:uiPriority w:val="0"/>
  </w:style>
  <w:style w:type="character" w:customStyle="1" w:styleId="65">
    <w:name w:val="ico1653"/>
    <w:basedOn w:val="6"/>
    <w:autoRedefine/>
    <w:qFormat/>
    <w:uiPriority w:val="0"/>
  </w:style>
  <w:style w:type="character" w:customStyle="1" w:styleId="66">
    <w:name w:val="hover41"/>
    <w:basedOn w:val="6"/>
    <w:autoRedefine/>
    <w:qFormat/>
    <w:uiPriority w:val="0"/>
    <w:rPr>
      <w:color w:val="FFFFFF"/>
    </w:rPr>
  </w:style>
  <w:style w:type="character" w:customStyle="1" w:styleId="67">
    <w:name w:val="hover42"/>
    <w:basedOn w:val="6"/>
    <w:autoRedefine/>
    <w:qFormat/>
    <w:uiPriority w:val="0"/>
    <w:rPr>
      <w:color w:val="2490F8"/>
    </w:rPr>
  </w:style>
  <w:style w:type="character" w:customStyle="1" w:styleId="68">
    <w:name w:val="hilite6"/>
    <w:basedOn w:val="6"/>
    <w:autoRedefine/>
    <w:qFormat/>
    <w:uiPriority w:val="0"/>
    <w:rPr>
      <w:color w:val="FFFFFF"/>
      <w:shd w:val="clear" w:fill="666666"/>
    </w:rPr>
  </w:style>
  <w:style w:type="character" w:customStyle="1" w:styleId="69">
    <w:name w:val="active3"/>
    <w:basedOn w:val="6"/>
    <w:autoRedefine/>
    <w:qFormat/>
    <w:uiPriority w:val="0"/>
    <w:rPr>
      <w:color w:val="00FF00"/>
      <w:shd w:val="clear" w:fill="111111"/>
    </w:rPr>
  </w:style>
  <w:style w:type="character" w:customStyle="1" w:styleId="70">
    <w:name w:val="active6"/>
    <w:basedOn w:val="6"/>
    <w:autoRedefine/>
    <w:qFormat/>
    <w:uiPriority w:val="0"/>
    <w:rPr>
      <w:color w:val="00FF00"/>
      <w:shd w:val="clear" w:fill="111111"/>
    </w:rPr>
  </w:style>
  <w:style w:type="character" w:customStyle="1" w:styleId="71">
    <w:name w:val="active4"/>
    <w:basedOn w:val="6"/>
    <w:qFormat/>
    <w:uiPriority w:val="0"/>
    <w:rPr>
      <w:color w:val="00FF00"/>
      <w:shd w:val="clear" w:fill="111111"/>
    </w:rPr>
  </w:style>
  <w:style w:type="character" w:customStyle="1" w:styleId="72">
    <w:name w:val="hilite5"/>
    <w:basedOn w:val="6"/>
    <w:qFormat/>
    <w:uiPriority w:val="0"/>
    <w:rPr>
      <w:color w:val="FFFFFF"/>
      <w:shd w:val="clear" w:fill="666666"/>
    </w:rPr>
  </w:style>
  <w:style w:type="paragraph" w:customStyle="1" w:styleId="73">
    <w:name w:val="1_0"/>
    <w:basedOn w:val="1"/>
    <w:next w:val="74"/>
    <w:qFormat/>
    <w:uiPriority w:val="0"/>
    <w:rPr>
      <w:rFonts w:ascii="宋体" w:hAnsi="Courier New"/>
      <w:szCs w:val="22"/>
    </w:rPr>
  </w:style>
  <w:style w:type="paragraph" w:customStyle="1" w:styleId="74">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10484</Words>
  <Characters>12417</Characters>
  <Lines>0</Lines>
  <Paragraphs>0</Paragraphs>
  <TotalTime>15</TotalTime>
  <ScaleCrop>false</ScaleCrop>
  <LinksUpToDate>false</LinksUpToDate>
  <CharactersWithSpaces>12568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2024-11-20T02:22:10Z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C34A15E2AD9E45DAB881EB619547230A_12</vt:lpwstr>
  </property>
</Properties>
</file>