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广州大学城投资经营管理有限公司</w:t>
      </w:r>
    </w:p>
    <w:p>
      <w:pPr>
        <w:jc w:val="center"/>
        <w:rPr>
          <w:rFonts w:hint="eastAsia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20221019生产月度材料采购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/>
          <w:sz w:val="24"/>
          <w:highlight w:val="none"/>
          <w:lang w:val="en-US" w:eastAsia="zh-CN"/>
        </w:rPr>
        <w:t>20221019生产月度材料采购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sz w:val="24"/>
          <w:highlight w:val="none"/>
          <w:lang w:val="en-US" w:eastAsia="zh-CN"/>
        </w:rPr>
        <w:t>20221019生产月度材料采购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包组一五金材料类限价6.5万元，包组二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主机配件材料</w:t>
      </w:r>
      <w:r>
        <w:rPr>
          <w:rFonts w:hint="eastAsia" w:ascii="宋体" w:hAnsi="宋体"/>
          <w:sz w:val="24"/>
          <w:highlight w:val="none"/>
          <w:lang w:val="en-US" w:eastAsia="zh-CN"/>
        </w:rPr>
        <w:t>限价32万元。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五金材料类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日，同时在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广州国企阳光采购信息发布平台（http://ygcg.gzggzy.cn）上发布，并视为有效送达。本公告的修改、补充，在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sz w:val="24"/>
          <w:highlight w:val="none"/>
          <w:lang w:val="en-US" w:eastAsia="zh-CN"/>
        </w:rPr>
        <w:t>20221019生产月度材料采购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  <w:bookmarkStart w:id="0" w:name="_GoBack"/>
      <w:bookmarkEnd w:id="0"/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3745"/>
    <w:rsid w:val="0E0663E1"/>
    <w:rsid w:val="0E18296C"/>
    <w:rsid w:val="0E887B9C"/>
    <w:rsid w:val="4754489D"/>
    <w:rsid w:val="4F721B0A"/>
    <w:rsid w:val="608E39E4"/>
    <w:rsid w:val="61345013"/>
    <w:rsid w:val="706A3BB7"/>
    <w:rsid w:val="733F3242"/>
    <w:rsid w:val="73AB262C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2022-10-20T07:37:47Z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