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113" w:rsidRDefault="0076633A">
      <w:pPr>
        <w:tabs>
          <w:tab w:val="left" w:pos="720"/>
        </w:tabs>
        <w:spacing w:line="520" w:lineRule="exact"/>
        <w:jc w:val="center"/>
        <w:rPr>
          <w:b/>
          <w:sz w:val="44"/>
          <w:szCs w:val="44"/>
        </w:rPr>
      </w:pPr>
      <w:r>
        <w:rPr>
          <w:rFonts w:hint="eastAsia"/>
          <w:b/>
          <w:sz w:val="44"/>
          <w:szCs w:val="44"/>
        </w:rPr>
        <w:t>广州大学城投资经营管理有限公司</w:t>
      </w:r>
    </w:p>
    <w:p w:rsidR="007C0113" w:rsidRDefault="0076633A">
      <w:pPr>
        <w:tabs>
          <w:tab w:val="left" w:pos="720"/>
        </w:tabs>
        <w:spacing w:line="520" w:lineRule="exact"/>
        <w:jc w:val="center"/>
        <w:rPr>
          <w:b/>
          <w:sz w:val="44"/>
          <w:szCs w:val="44"/>
        </w:rPr>
      </w:pPr>
      <w:r>
        <w:rPr>
          <w:rFonts w:hint="eastAsia"/>
          <w:b/>
          <w:sz w:val="44"/>
          <w:szCs w:val="44"/>
        </w:rPr>
        <w:t>2022</w:t>
      </w:r>
      <w:r>
        <w:rPr>
          <w:rFonts w:hint="eastAsia"/>
          <w:b/>
          <w:sz w:val="44"/>
          <w:szCs w:val="44"/>
        </w:rPr>
        <w:t>年冷站管道更换工程</w:t>
      </w:r>
    </w:p>
    <w:p w:rsidR="007C0113" w:rsidRDefault="0076633A">
      <w:pPr>
        <w:tabs>
          <w:tab w:val="left" w:pos="720"/>
        </w:tabs>
        <w:spacing w:line="520" w:lineRule="exact"/>
        <w:jc w:val="center"/>
        <w:rPr>
          <w:b/>
          <w:sz w:val="44"/>
          <w:szCs w:val="44"/>
        </w:rPr>
      </w:pPr>
      <w:r>
        <w:rPr>
          <w:rFonts w:hint="eastAsia"/>
          <w:b/>
          <w:sz w:val="44"/>
          <w:szCs w:val="44"/>
        </w:rPr>
        <w:t>竞选文件</w:t>
      </w:r>
    </w:p>
    <w:p w:rsidR="007C0113" w:rsidRDefault="007C0113">
      <w:pPr>
        <w:tabs>
          <w:tab w:val="left" w:pos="540"/>
          <w:tab w:val="left" w:pos="720"/>
        </w:tabs>
        <w:spacing w:line="520" w:lineRule="exact"/>
        <w:ind w:firstLineChars="200" w:firstLine="562"/>
        <w:rPr>
          <w:b/>
          <w:sz w:val="28"/>
          <w:szCs w:val="28"/>
        </w:rPr>
      </w:pPr>
    </w:p>
    <w:p w:rsidR="007C0113" w:rsidRDefault="0076633A">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7C0113" w:rsidRDefault="0076633A">
      <w:pPr>
        <w:spacing w:line="520" w:lineRule="exact"/>
        <w:ind w:firstLineChars="200" w:firstLine="560"/>
        <w:rPr>
          <w:sz w:val="28"/>
          <w:szCs w:val="28"/>
        </w:rPr>
      </w:pPr>
      <w:r>
        <w:rPr>
          <w:rFonts w:hint="eastAsia"/>
          <w:sz w:val="28"/>
          <w:szCs w:val="28"/>
        </w:rPr>
        <w:t>（一）项目名称：</w:t>
      </w:r>
      <w:r>
        <w:rPr>
          <w:rFonts w:hint="eastAsia"/>
          <w:sz w:val="28"/>
          <w:szCs w:val="28"/>
        </w:rPr>
        <w:t>2022</w:t>
      </w:r>
      <w:r>
        <w:rPr>
          <w:rFonts w:hint="eastAsia"/>
          <w:sz w:val="28"/>
          <w:szCs w:val="28"/>
        </w:rPr>
        <w:t>年冷站管道更换工程</w:t>
      </w:r>
    </w:p>
    <w:p w:rsidR="007C0113" w:rsidRDefault="0076633A">
      <w:pPr>
        <w:spacing w:line="520" w:lineRule="exact"/>
        <w:ind w:firstLineChars="200" w:firstLine="560"/>
        <w:rPr>
          <w:sz w:val="28"/>
          <w:szCs w:val="28"/>
        </w:rPr>
      </w:pPr>
      <w:r>
        <w:rPr>
          <w:rFonts w:hint="eastAsia"/>
          <w:sz w:val="28"/>
          <w:szCs w:val="28"/>
        </w:rPr>
        <w:t>（二）项目地点：广州大学城</w:t>
      </w:r>
    </w:p>
    <w:p w:rsidR="007C0113" w:rsidRDefault="0076633A">
      <w:pPr>
        <w:spacing w:line="520" w:lineRule="exact"/>
        <w:ind w:firstLineChars="200" w:firstLine="560"/>
        <w:rPr>
          <w:sz w:val="28"/>
          <w:szCs w:val="28"/>
        </w:rPr>
      </w:pPr>
      <w:r>
        <w:rPr>
          <w:rFonts w:hint="eastAsia"/>
          <w:sz w:val="28"/>
          <w:szCs w:val="28"/>
        </w:rPr>
        <w:t>（三）采购限价：</w:t>
      </w:r>
      <w:r>
        <w:rPr>
          <w:sz w:val="28"/>
          <w:szCs w:val="28"/>
        </w:rPr>
        <w:t>19</w:t>
      </w:r>
      <w:r>
        <w:rPr>
          <w:rFonts w:hint="eastAsia"/>
          <w:sz w:val="28"/>
          <w:szCs w:val="28"/>
        </w:rPr>
        <w:t>万元</w:t>
      </w:r>
    </w:p>
    <w:p w:rsidR="007C0113" w:rsidRDefault="0076633A">
      <w:pPr>
        <w:spacing w:line="460" w:lineRule="exact"/>
        <w:ind w:firstLineChars="200" w:firstLine="560"/>
        <w:jc w:val="left"/>
        <w:rPr>
          <w:sz w:val="28"/>
          <w:szCs w:val="28"/>
        </w:rPr>
      </w:pPr>
      <w:r>
        <w:rPr>
          <w:rFonts w:hint="eastAsia"/>
          <w:sz w:val="28"/>
          <w:szCs w:val="28"/>
        </w:rPr>
        <w:t>（四）项目概况</w:t>
      </w:r>
    </w:p>
    <w:p w:rsidR="0076633A" w:rsidRPr="0080048E" w:rsidRDefault="0076633A">
      <w:pPr>
        <w:spacing w:line="520" w:lineRule="exact"/>
        <w:ind w:firstLineChars="200" w:firstLine="560"/>
        <w:rPr>
          <w:sz w:val="28"/>
          <w:szCs w:val="28"/>
        </w:rPr>
      </w:pPr>
      <w:r w:rsidRPr="0080048E">
        <w:rPr>
          <w:rFonts w:hint="eastAsia"/>
          <w:sz w:val="28"/>
          <w:szCs w:val="28"/>
        </w:rPr>
        <w:t>我司</w:t>
      </w:r>
      <w:r w:rsidRPr="0080048E">
        <w:rPr>
          <w:sz w:val="28"/>
          <w:szCs w:val="28"/>
        </w:rPr>
        <w:t>2#</w:t>
      </w:r>
      <w:r w:rsidRPr="0080048E">
        <w:rPr>
          <w:rFonts w:hint="eastAsia"/>
          <w:sz w:val="28"/>
          <w:szCs w:val="28"/>
        </w:rPr>
        <w:t>、</w:t>
      </w:r>
      <w:r w:rsidRPr="0080048E">
        <w:rPr>
          <w:sz w:val="28"/>
          <w:szCs w:val="28"/>
        </w:rPr>
        <w:t>4#</w:t>
      </w:r>
      <w:r w:rsidRPr="0080048E">
        <w:rPr>
          <w:rFonts w:hint="eastAsia"/>
          <w:sz w:val="28"/>
          <w:szCs w:val="28"/>
        </w:rPr>
        <w:t>站部分高质水、杂用水管道锈蚀，对生产运行造成隐患，因此需进行管道更换。为提升</w:t>
      </w:r>
      <w:r w:rsidRPr="0080048E">
        <w:rPr>
          <w:sz w:val="28"/>
          <w:szCs w:val="28"/>
        </w:rPr>
        <w:t>3#</w:t>
      </w:r>
      <w:r w:rsidRPr="0080048E">
        <w:rPr>
          <w:rFonts w:hint="eastAsia"/>
          <w:sz w:val="28"/>
          <w:szCs w:val="28"/>
        </w:rPr>
        <w:t>站电房空调的使用效果，并满足将来扩容的需要，将站内空调管道由</w:t>
      </w:r>
      <w:r w:rsidRPr="0080048E">
        <w:rPr>
          <w:sz w:val="28"/>
          <w:szCs w:val="28"/>
        </w:rPr>
        <w:t>DN125</w:t>
      </w:r>
      <w:r w:rsidRPr="0080048E">
        <w:rPr>
          <w:rFonts w:hint="eastAsia"/>
          <w:sz w:val="28"/>
          <w:szCs w:val="28"/>
        </w:rPr>
        <w:t>扩大至</w:t>
      </w:r>
      <w:r w:rsidRPr="0080048E">
        <w:rPr>
          <w:sz w:val="28"/>
          <w:szCs w:val="28"/>
        </w:rPr>
        <w:t>DN150</w:t>
      </w:r>
      <w:r w:rsidRPr="0080048E">
        <w:rPr>
          <w:rFonts w:hint="eastAsia"/>
          <w:sz w:val="28"/>
          <w:szCs w:val="28"/>
        </w:rPr>
        <w:t>。</w:t>
      </w:r>
    </w:p>
    <w:p w:rsidR="007C0113" w:rsidRDefault="0076633A">
      <w:pPr>
        <w:spacing w:line="520" w:lineRule="exact"/>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二、合格投标人资格要求</w:t>
      </w:r>
    </w:p>
    <w:p w:rsidR="007C0113" w:rsidRDefault="0076633A">
      <w:pPr>
        <w:spacing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（一）必须是具有独立承担民事责任能力、在中华人民共和国境内注册的法人；</w:t>
      </w:r>
    </w:p>
    <w:p w:rsidR="007C0113" w:rsidRDefault="0076633A">
      <w:pPr>
        <w:spacing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（二）具备有效的工商营业执照、企业法人组织机构代码证书、税务登记证书（或三证合一）；</w:t>
      </w:r>
    </w:p>
    <w:p w:rsidR="007C0113" w:rsidRDefault="0076633A">
      <w:pPr>
        <w:spacing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（三）已办理合法税务登记，具有开具相应增值税专用发票资格；</w:t>
      </w:r>
    </w:p>
    <w:p w:rsidR="007C0113" w:rsidRDefault="0076633A">
      <w:pPr>
        <w:spacing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w:t>
      </w:r>
      <w:r>
        <w:rPr>
          <w:rFonts w:asciiTheme="minorEastAsia" w:eastAsiaTheme="minorEastAsia" w:hAnsiTheme="minorEastAsia" w:cstheme="minorEastAsia" w:hint="eastAsia"/>
          <w:color w:val="FF0000"/>
          <w:sz w:val="28"/>
          <w:szCs w:val="28"/>
        </w:rPr>
        <w:t>具有机电工程施工总承包叁级及以上资质；或具有建筑机电安装工程专业承包三级及以上资质</w:t>
      </w:r>
      <w:r>
        <w:rPr>
          <w:rFonts w:asciiTheme="minorEastAsia" w:eastAsiaTheme="minorEastAsia" w:hAnsiTheme="minorEastAsia" w:cstheme="minorEastAsia" w:hint="eastAsia"/>
          <w:sz w:val="28"/>
          <w:szCs w:val="28"/>
        </w:rPr>
        <w:t>；</w:t>
      </w:r>
    </w:p>
    <w:p w:rsidR="007C0113" w:rsidRDefault="0076633A">
      <w:pPr>
        <w:spacing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（五）投标人近3年内(2019年1月1日至今)完成过质量合格的类似工程项目业绩（需提供合同等相关证明材料复印件）；</w:t>
      </w:r>
    </w:p>
    <w:p w:rsidR="007C0113" w:rsidRDefault="0076633A">
      <w:pPr>
        <w:spacing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（六）不接受联合体报价。</w:t>
      </w:r>
    </w:p>
    <w:p w:rsidR="007C0113" w:rsidRDefault="0076633A">
      <w:pPr>
        <w:tabs>
          <w:tab w:val="left" w:pos="0"/>
          <w:tab w:val="left" w:pos="720"/>
        </w:tabs>
        <w:spacing w:line="520" w:lineRule="exact"/>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三、项目工作范围及内容</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2397"/>
        <w:gridCol w:w="850"/>
        <w:gridCol w:w="2127"/>
        <w:gridCol w:w="2127"/>
      </w:tblGrid>
      <w:tr w:rsidR="0076633A" w:rsidRPr="00DF6F58" w:rsidTr="0076633A">
        <w:trPr>
          <w:jc w:val="center"/>
        </w:trPr>
        <w:tc>
          <w:tcPr>
            <w:tcW w:w="1284" w:type="dxa"/>
            <w:vAlign w:val="center"/>
          </w:tcPr>
          <w:p w:rsidR="0076633A" w:rsidRPr="00DF6F58" w:rsidRDefault="0076633A" w:rsidP="0076633A">
            <w:pPr>
              <w:spacing w:line="360" w:lineRule="auto"/>
              <w:jc w:val="center"/>
              <w:rPr>
                <w:szCs w:val="21"/>
              </w:rPr>
            </w:pPr>
            <w:r w:rsidRPr="00DF6F58">
              <w:rPr>
                <w:rFonts w:hint="eastAsia"/>
                <w:szCs w:val="21"/>
              </w:rPr>
              <w:t>施工地点</w:t>
            </w:r>
          </w:p>
        </w:tc>
        <w:tc>
          <w:tcPr>
            <w:tcW w:w="2397" w:type="dxa"/>
            <w:vAlign w:val="center"/>
          </w:tcPr>
          <w:p w:rsidR="0076633A" w:rsidRPr="00DF6F58" w:rsidRDefault="0076633A" w:rsidP="0076633A">
            <w:pPr>
              <w:spacing w:line="360" w:lineRule="auto"/>
              <w:jc w:val="center"/>
              <w:rPr>
                <w:szCs w:val="21"/>
              </w:rPr>
            </w:pPr>
            <w:r w:rsidRPr="00DF6F58">
              <w:rPr>
                <w:rFonts w:hint="eastAsia"/>
                <w:szCs w:val="21"/>
              </w:rPr>
              <w:t>工作范围</w:t>
            </w:r>
          </w:p>
        </w:tc>
        <w:tc>
          <w:tcPr>
            <w:tcW w:w="850" w:type="dxa"/>
            <w:vAlign w:val="center"/>
          </w:tcPr>
          <w:p w:rsidR="0076633A" w:rsidRPr="00DF6F58" w:rsidRDefault="0076633A" w:rsidP="0076633A">
            <w:pPr>
              <w:spacing w:line="360" w:lineRule="auto"/>
              <w:jc w:val="center"/>
              <w:rPr>
                <w:szCs w:val="21"/>
              </w:rPr>
            </w:pPr>
            <w:r w:rsidRPr="00DF6F58">
              <w:rPr>
                <w:rFonts w:hint="eastAsia"/>
                <w:szCs w:val="21"/>
              </w:rPr>
              <w:t>数量</w:t>
            </w:r>
          </w:p>
        </w:tc>
        <w:tc>
          <w:tcPr>
            <w:tcW w:w="2127" w:type="dxa"/>
            <w:vAlign w:val="center"/>
          </w:tcPr>
          <w:p w:rsidR="0076633A" w:rsidRPr="00DF6F58" w:rsidRDefault="0076633A" w:rsidP="0076633A">
            <w:pPr>
              <w:spacing w:line="360" w:lineRule="auto"/>
              <w:jc w:val="center"/>
              <w:rPr>
                <w:szCs w:val="21"/>
              </w:rPr>
            </w:pPr>
            <w:r w:rsidRPr="00DF6F58">
              <w:rPr>
                <w:rFonts w:hint="eastAsia"/>
                <w:szCs w:val="21"/>
              </w:rPr>
              <w:t>工作项目及内容</w:t>
            </w:r>
          </w:p>
        </w:tc>
        <w:tc>
          <w:tcPr>
            <w:tcW w:w="2127" w:type="dxa"/>
          </w:tcPr>
          <w:p w:rsidR="0076633A" w:rsidRPr="00DF6F58" w:rsidRDefault="0076633A" w:rsidP="0076633A">
            <w:pPr>
              <w:spacing w:line="360" w:lineRule="auto"/>
              <w:jc w:val="center"/>
              <w:rPr>
                <w:szCs w:val="21"/>
              </w:rPr>
            </w:pPr>
            <w:r w:rsidRPr="00DF6F58">
              <w:rPr>
                <w:rFonts w:hint="eastAsia"/>
                <w:szCs w:val="21"/>
              </w:rPr>
              <w:t>图片</w:t>
            </w:r>
          </w:p>
        </w:tc>
      </w:tr>
      <w:tr w:rsidR="0076633A" w:rsidRPr="00DF6F58" w:rsidTr="0076633A">
        <w:trPr>
          <w:jc w:val="center"/>
        </w:trPr>
        <w:tc>
          <w:tcPr>
            <w:tcW w:w="1284" w:type="dxa"/>
            <w:vAlign w:val="center"/>
          </w:tcPr>
          <w:p w:rsidR="0076633A" w:rsidRPr="00DF6F58" w:rsidRDefault="0076633A" w:rsidP="0076633A">
            <w:pPr>
              <w:spacing w:line="360" w:lineRule="auto"/>
              <w:jc w:val="center"/>
              <w:rPr>
                <w:szCs w:val="21"/>
              </w:rPr>
            </w:pPr>
            <w:r w:rsidRPr="00DF6F58">
              <w:rPr>
                <w:rFonts w:hint="eastAsia"/>
                <w:szCs w:val="21"/>
              </w:rPr>
              <w:lastRenderedPageBreak/>
              <w:t>2#</w:t>
            </w:r>
            <w:r w:rsidRPr="00DF6F58">
              <w:rPr>
                <w:rFonts w:hint="eastAsia"/>
                <w:szCs w:val="21"/>
              </w:rPr>
              <w:t>站一层外墙</w:t>
            </w:r>
          </w:p>
        </w:tc>
        <w:tc>
          <w:tcPr>
            <w:tcW w:w="2397" w:type="dxa"/>
            <w:vAlign w:val="center"/>
          </w:tcPr>
          <w:p w:rsidR="0076633A" w:rsidRPr="00DF6F58" w:rsidRDefault="0076633A" w:rsidP="0076633A">
            <w:pPr>
              <w:spacing w:line="360" w:lineRule="auto"/>
              <w:jc w:val="center"/>
              <w:rPr>
                <w:szCs w:val="21"/>
              </w:rPr>
            </w:pPr>
            <w:r w:rsidRPr="00DF6F58">
              <w:rPr>
                <w:rFonts w:hint="eastAsia"/>
                <w:szCs w:val="21"/>
              </w:rPr>
              <w:t>更换高质水管道，地面</w:t>
            </w:r>
          </w:p>
        </w:tc>
        <w:tc>
          <w:tcPr>
            <w:tcW w:w="850" w:type="dxa"/>
            <w:vAlign w:val="center"/>
          </w:tcPr>
          <w:p w:rsidR="0076633A" w:rsidRPr="00DF6F58" w:rsidRDefault="0076633A" w:rsidP="0076633A">
            <w:pPr>
              <w:spacing w:line="360" w:lineRule="auto"/>
              <w:jc w:val="center"/>
              <w:rPr>
                <w:szCs w:val="21"/>
              </w:rPr>
            </w:pPr>
            <w:r w:rsidRPr="00DF6F58">
              <w:rPr>
                <w:rFonts w:hint="eastAsia"/>
                <w:szCs w:val="21"/>
              </w:rPr>
              <w:t>12</w:t>
            </w:r>
            <w:r w:rsidRPr="00DF6F58">
              <w:rPr>
                <w:rFonts w:hint="eastAsia"/>
                <w:szCs w:val="21"/>
              </w:rPr>
              <w:t>米</w:t>
            </w:r>
          </w:p>
        </w:tc>
        <w:tc>
          <w:tcPr>
            <w:tcW w:w="2127" w:type="dxa"/>
            <w:vAlign w:val="center"/>
          </w:tcPr>
          <w:p w:rsidR="0076633A" w:rsidRPr="00DF6F58" w:rsidRDefault="0076633A" w:rsidP="0076633A">
            <w:pPr>
              <w:spacing w:line="360" w:lineRule="auto"/>
              <w:jc w:val="center"/>
              <w:rPr>
                <w:szCs w:val="21"/>
              </w:rPr>
            </w:pPr>
            <w:r w:rsidRPr="00DF6F58">
              <w:rPr>
                <w:rFonts w:hint="eastAsia"/>
                <w:szCs w:val="21"/>
              </w:rPr>
              <w:t>无缝钢管，</w:t>
            </w:r>
            <w:r w:rsidRPr="00DF6F58">
              <w:rPr>
                <w:rFonts w:hint="eastAsia"/>
                <w:szCs w:val="21"/>
              </w:rPr>
              <w:t>DN250</w:t>
            </w:r>
          </w:p>
        </w:tc>
        <w:tc>
          <w:tcPr>
            <w:tcW w:w="2127" w:type="dxa"/>
          </w:tcPr>
          <w:p w:rsidR="0076633A" w:rsidRPr="00DF6F58" w:rsidRDefault="0076633A" w:rsidP="0076633A">
            <w:pPr>
              <w:spacing w:line="360" w:lineRule="auto"/>
              <w:jc w:val="center"/>
              <w:rPr>
                <w:szCs w:val="21"/>
              </w:rPr>
            </w:pPr>
            <w:r w:rsidRPr="00DF6F58">
              <w:rPr>
                <w:noProof/>
                <w:szCs w:val="21"/>
              </w:rPr>
              <w:drawing>
                <wp:inline distT="0" distB="0" distL="0" distR="0" wp14:anchorId="1F42E40D" wp14:editId="64339266">
                  <wp:extent cx="1141200" cy="856800"/>
                  <wp:effectExtent l="0" t="0" r="1905" b="635"/>
                  <wp:docPr id="1" name="图片 1" descr="C:\Users\ADMINI~1\AppData\Local\Temp\WeChat Files\04d1cc01010fd3faebb18b49c5f16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04d1cc01010fd3faebb18b49c5f16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200" cy="856800"/>
                          </a:xfrm>
                          <a:prstGeom prst="rect">
                            <a:avLst/>
                          </a:prstGeom>
                          <a:noFill/>
                          <a:ln>
                            <a:noFill/>
                          </a:ln>
                        </pic:spPr>
                      </pic:pic>
                    </a:graphicData>
                  </a:graphic>
                </wp:inline>
              </w:drawing>
            </w:r>
          </w:p>
        </w:tc>
      </w:tr>
      <w:tr w:rsidR="0076633A" w:rsidRPr="00DF6F58" w:rsidTr="0076633A">
        <w:trPr>
          <w:jc w:val="center"/>
        </w:trPr>
        <w:tc>
          <w:tcPr>
            <w:tcW w:w="1284" w:type="dxa"/>
            <w:vAlign w:val="center"/>
          </w:tcPr>
          <w:p w:rsidR="0076633A" w:rsidRPr="00DF6F58" w:rsidRDefault="0076633A" w:rsidP="0076633A">
            <w:pPr>
              <w:spacing w:line="360" w:lineRule="auto"/>
              <w:jc w:val="center"/>
              <w:rPr>
                <w:szCs w:val="21"/>
              </w:rPr>
            </w:pPr>
            <w:r w:rsidRPr="00DF6F58">
              <w:rPr>
                <w:rFonts w:hint="eastAsia"/>
                <w:szCs w:val="21"/>
              </w:rPr>
              <w:t>3#</w:t>
            </w:r>
            <w:r w:rsidRPr="00DF6F58">
              <w:rPr>
                <w:rFonts w:hint="eastAsia"/>
                <w:szCs w:val="21"/>
              </w:rPr>
              <w:t>站二层天面</w:t>
            </w:r>
          </w:p>
        </w:tc>
        <w:tc>
          <w:tcPr>
            <w:tcW w:w="2397" w:type="dxa"/>
            <w:vAlign w:val="center"/>
          </w:tcPr>
          <w:p w:rsidR="0076633A" w:rsidRPr="00DF6F58" w:rsidRDefault="0076633A" w:rsidP="0076633A">
            <w:pPr>
              <w:spacing w:line="360" w:lineRule="auto"/>
              <w:jc w:val="center"/>
              <w:rPr>
                <w:szCs w:val="21"/>
              </w:rPr>
            </w:pPr>
            <w:r w:rsidRPr="00DF6F58">
              <w:rPr>
                <w:rFonts w:hint="eastAsia"/>
                <w:szCs w:val="21"/>
              </w:rPr>
              <w:t>更换站内空调供、回水总管，</w:t>
            </w:r>
            <w:r w:rsidRPr="00DF6F58">
              <w:rPr>
                <w:rFonts w:hint="eastAsia"/>
                <w:szCs w:val="21"/>
              </w:rPr>
              <w:t>4-6</w:t>
            </w:r>
            <w:r w:rsidRPr="00DF6F58">
              <w:rPr>
                <w:rFonts w:hint="eastAsia"/>
                <w:szCs w:val="21"/>
              </w:rPr>
              <w:t>米高</w:t>
            </w:r>
          </w:p>
        </w:tc>
        <w:tc>
          <w:tcPr>
            <w:tcW w:w="850" w:type="dxa"/>
            <w:vAlign w:val="center"/>
          </w:tcPr>
          <w:p w:rsidR="0076633A" w:rsidRPr="00DF6F58" w:rsidRDefault="0076633A" w:rsidP="0076633A">
            <w:pPr>
              <w:spacing w:line="360" w:lineRule="auto"/>
              <w:jc w:val="center"/>
              <w:rPr>
                <w:szCs w:val="21"/>
              </w:rPr>
            </w:pPr>
            <w:r w:rsidRPr="00DF6F58">
              <w:rPr>
                <w:rFonts w:hint="eastAsia"/>
                <w:szCs w:val="21"/>
              </w:rPr>
              <w:t>135</w:t>
            </w:r>
            <w:r w:rsidRPr="00DF6F58">
              <w:rPr>
                <w:rFonts w:hint="eastAsia"/>
                <w:szCs w:val="21"/>
              </w:rPr>
              <w:t>米</w:t>
            </w:r>
          </w:p>
        </w:tc>
        <w:tc>
          <w:tcPr>
            <w:tcW w:w="2127" w:type="dxa"/>
            <w:vAlign w:val="center"/>
          </w:tcPr>
          <w:p w:rsidR="0076633A" w:rsidRPr="00DF6F58" w:rsidRDefault="0076633A" w:rsidP="0076633A">
            <w:pPr>
              <w:spacing w:line="360" w:lineRule="auto"/>
              <w:jc w:val="center"/>
              <w:rPr>
                <w:szCs w:val="21"/>
              </w:rPr>
            </w:pPr>
            <w:r w:rsidRPr="00DF6F58">
              <w:rPr>
                <w:rFonts w:hint="eastAsia"/>
                <w:szCs w:val="21"/>
              </w:rPr>
              <w:t>无缝钢管，</w:t>
            </w:r>
            <w:r w:rsidRPr="00DF6F58">
              <w:rPr>
                <w:rFonts w:hint="eastAsia"/>
                <w:szCs w:val="21"/>
              </w:rPr>
              <w:t>DN150</w:t>
            </w:r>
            <w:r w:rsidRPr="00DF6F58">
              <w:rPr>
                <w:szCs w:val="21"/>
              </w:rPr>
              <w:t xml:space="preserve"> </w:t>
            </w:r>
          </w:p>
        </w:tc>
        <w:tc>
          <w:tcPr>
            <w:tcW w:w="2127" w:type="dxa"/>
          </w:tcPr>
          <w:p w:rsidR="0076633A" w:rsidRPr="00DF6F58" w:rsidRDefault="0076633A" w:rsidP="0076633A">
            <w:pPr>
              <w:spacing w:line="360" w:lineRule="auto"/>
              <w:jc w:val="center"/>
              <w:rPr>
                <w:szCs w:val="21"/>
              </w:rPr>
            </w:pPr>
            <w:r w:rsidRPr="00DF6F58">
              <w:rPr>
                <w:noProof/>
                <w:szCs w:val="21"/>
              </w:rPr>
              <w:drawing>
                <wp:inline distT="0" distB="0" distL="0" distR="0" wp14:anchorId="29843E6E" wp14:editId="515BC09A">
                  <wp:extent cx="856800" cy="1141200"/>
                  <wp:effectExtent l="0" t="0" r="635" b="1905"/>
                  <wp:docPr id="3" name="图片 3" descr="C:\Users\ADMINI~1\AppData\Local\Temp\WeChat Files\b9c36ec7089d0656090e0a19982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b9c36ec7089d0656090e0a19982014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6800" cy="1141200"/>
                          </a:xfrm>
                          <a:prstGeom prst="rect">
                            <a:avLst/>
                          </a:prstGeom>
                          <a:noFill/>
                          <a:ln>
                            <a:noFill/>
                          </a:ln>
                        </pic:spPr>
                      </pic:pic>
                    </a:graphicData>
                  </a:graphic>
                </wp:inline>
              </w:drawing>
            </w:r>
          </w:p>
        </w:tc>
      </w:tr>
      <w:tr w:rsidR="0076633A" w:rsidRPr="00DF6F58" w:rsidTr="0076633A">
        <w:trPr>
          <w:jc w:val="center"/>
        </w:trPr>
        <w:tc>
          <w:tcPr>
            <w:tcW w:w="1284" w:type="dxa"/>
            <w:vAlign w:val="center"/>
          </w:tcPr>
          <w:p w:rsidR="0076633A" w:rsidRPr="00DF6F58" w:rsidRDefault="0076633A" w:rsidP="0076633A">
            <w:pPr>
              <w:spacing w:line="360" w:lineRule="auto"/>
              <w:jc w:val="center"/>
              <w:rPr>
                <w:szCs w:val="21"/>
              </w:rPr>
            </w:pPr>
            <w:r w:rsidRPr="00DF6F58">
              <w:rPr>
                <w:rFonts w:hint="eastAsia"/>
                <w:szCs w:val="21"/>
              </w:rPr>
              <w:t>4#</w:t>
            </w:r>
            <w:r w:rsidRPr="00DF6F58">
              <w:rPr>
                <w:rFonts w:hint="eastAsia"/>
                <w:szCs w:val="21"/>
              </w:rPr>
              <w:t>站一层外墙</w:t>
            </w:r>
          </w:p>
        </w:tc>
        <w:tc>
          <w:tcPr>
            <w:tcW w:w="2397" w:type="dxa"/>
            <w:vAlign w:val="center"/>
          </w:tcPr>
          <w:p w:rsidR="0076633A" w:rsidRPr="00DF6F58" w:rsidRDefault="0076633A" w:rsidP="0076633A">
            <w:pPr>
              <w:spacing w:line="360" w:lineRule="auto"/>
              <w:jc w:val="center"/>
              <w:rPr>
                <w:szCs w:val="21"/>
              </w:rPr>
            </w:pPr>
            <w:r w:rsidRPr="00DF6F58">
              <w:rPr>
                <w:rFonts w:hint="eastAsia"/>
                <w:szCs w:val="21"/>
              </w:rPr>
              <w:t>更换杂用水、高质水管道，地面</w:t>
            </w:r>
          </w:p>
        </w:tc>
        <w:tc>
          <w:tcPr>
            <w:tcW w:w="850" w:type="dxa"/>
            <w:vAlign w:val="center"/>
          </w:tcPr>
          <w:p w:rsidR="0076633A" w:rsidRPr="00DF6F58" w:rsidRDefault="0076633A" w:rsidP="0076633A">
            <w:pPr>
              <w:spacing w:line="360" w:lineRule="auto"/>
              <w:jc w:val="center"/>
              <w:rPr>
                <w:szCs w:val="21"/>
              </w:rPr>
            </w:pPr>
            <w:r w:rsidRPr="00DF6F58">
              <w:rPr>
                <w:rFonts w:hint="eastAsia"/>
                <w:szCs w:val="21"/>
              </w:rPr>
              <w:t>28</w:t>
            </w:r>
            <w:r w:rsidRPr="00DF6F58">
              <w:rPr>
                <w:rFonts w:hint="eastAsia"/>
                <w:szCs w:val="21"/>
              </w:rPr>
              <w:t>米</w:t>
            </w:r>
          </w:p>
        </w:tc>
        <w:tc>
          <w:tcPr>
            <w:tcW w:w="2127" w:type="dxa"/>
            <w:vAlign w:val="center"/>
          </w:tcPr>
          <w:p w:rsidR="0076633A" w:rsidRPr="00DF6F58" w:rsidRDefault="0076633A" w:rsidP="0076633A">
            <w:pPr>
              <w:spacing w:line="360" w:lineRule="auto"/>
              <w:jc w:val="center"/>
              <w:rPr>
                <w:szCs w:val="21"/>
              </w:rPr>
            </w:pPr>
            <w:r w:rsidRPr="00DF6F58">
              <w:rPr>
                <w:rFonts w:hint="eastAsia"/>
                <w:szCs w:val="21"/>
              </w:rPr>
              <w:t>无缝钢管，</w:t>
            </w:r>
            <w:r w:rsidRPr="00DF6F58">
              <w:rPr>
                <w:rFonts w:hint="eastAsia"/>
                <w:szCs w:val="21"/>
              </w:rPr>
              <w:t>DN200</w:t>
            </w:r>
            <w:r w:rsidRPr="00DF6F58">
              <w:rPr>
                <w:rFonts w:hint="eastAsia"/>
                <w:szCs w:val="21"/>
              </w:rPr>
              <w:t>，</w:t>
            </w:r>
            <w:r w:rsidRPr="00DF6F58">
              <w:rPr>
                <w:rFonts w:hint="eastAsia"/>
                <w:szCs w:val="21"/>
              </w:rPr>
              <w:t>22</w:t>
            </w:r>
            <w:r w:rsidRPr="00DF6F58">
              <w:rPr>
                <w:rFonts w:hint="eastAsia"/>
                <w:szCs w:val="21"/>
              </w:rPr>
              <w:t>米，</w:t>
            </w:r>
            <w:r w:rsidRPr="00DF6F58">
              <w:rPr>
                <w:rFonts w:hint="eastAsia"/>
                <w:szCs w:val="21"/>
              </w:rPr>
              <w:t>DN300</w:t>
            </w:r>
            <w:r w:rsidRPr="00DF6F58">
              <w:rPr>
                <w:rFonts w:hint="eastAsia"/>
                <w:szCs w:val="21"/>
              </w:rPr>
              <w:t>，</w:t>
            </w:r>
            <w:r w:rsidRPr="00DF6F58">
              <w:rPr>
                <w:rFonts w:hint="eastAsia"/>
                <w:szCs w:val="21"/>
              </w:rPr>
              <w:t>6</w:t>
            </w:r>
            <w:r w:rsidRPr="00DF6F58">
              <w:rPr>
                <w:rFonts w:hint="eastAsia"/>
                <w:szCs w:val="21"/>
              </w:rPr>
              <w:t>米</w:t>
            </w:r>
          </w:p>
        </w:tc>
        <w:tc>
          <w:tcPr>
            <w:tcW w:w="2127" w:type="dxa"/>
          </w:tcPr>
          <w:p w:rsidR="0076633A" w:rsidRPr="00DF6F58" w:rsidRDefault="0076633A" w:rsidP="0076633A">
            <w:pPr>
              <w:spacing w:line="360" w:lineRule="auto"/>
              <w:jc w:val="center"/>
              <w:rPr>
                <w:szCs w:val="21"/>
              </w:rPr>
            </w:pPr>
            <w:r w:rsidRPr="00DF6F58">
              <w:rPr>
                <w:noProof/>
                <w:szCs w:val="21"/>
              </w:rPr>
              <w:drawing>
                <wp:inline distT="0" distB="0" distL="0" distR="0" wp14:anchorId="47F8A817" wp14:editId="29555386">
                  <wp:extent cx="856800" cy="1141200"/>
                  <wp:effectExtent l="0" t="0" r="635" b="1905"/>
                  <wp:docPr id="2" name="图片 2" descr="C:\Users\ADMINI~1\AppData\Local\Temp\WeChat Files\1601b95e2c07ab129fa612e4cb3d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1601b95e2c07ab129fa612e4cb3d74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6800" cy="1141200"/>
                          </a:xfrm>
                          <a:prstGeom prst="rect">
                            <a:avLst/>
                          </a:prstGeom>
                          <a:noFill/>
                          <a:ln>
                            <a:noFill/>
                          </a:ln>
                        </pic:spPr>
                      </pic:pic>
                    </a:graphicData>
                  </a:graphic>
                </wp:inline>
              </w:drawing>
            </w:r>
          </w:p>
        </w:tc>
      </w:tr>
    </w:tbl>
    <w:p w:rsidR="007C0113" w:rsidRDefault="0076633A">
      <w:pPr>
        <w:spacing w:line="52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四、工程量及材料说明</w:t>
      </w:r>
    </w:p>
    <w:p w:rsidR="007C0113" w:rsidRDefault="0076633A">
      <w:pPr>
        <w:spacing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（一）主要工程量清单</w:t>
      </w:r>
    </w:p>
    <w:p w:rsidR="007C0113" w:rsidRDefault="0076633A">
      <w:pPr>
        <w:spacing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以下工程量仅作参考，投标人应根据下表及结合现场实际情况综合考虑再进行报价。</w:t>
      </w:r>
    </w:p>
    <w:tbl>
      <w:tblPr>
        <w:tblW w:w="8000" w:type="dxa"/>
        <w:tblInd w:w="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29"/>
        <w:gridCol w:w="2126"/>
        <w:gridCol w:w="3544"/>
        <w:gridCol w:w="709"/>
        <w:gridCol w:w="992"/>
      </w:tblGrid>
      <w:tr w:rsidR="007C0113">
        <w:trPr>
          <w:trHeight w:val="585"/>
          <w:tblHeader/>
        </w:trPr>
        <w:tc>
          <w:tcPr>
            <w:tcW w:w="629" w:type="dxa"/>
            <w:shd w:val="clear" w:color="auto" w:fill="auto"/>
            <w:tcMar>
              <w:top w:w="15" w:type="dxa"/>
              <w:left w:w="15" w:type="dxa"/>
              <w:right w:w="15" w:type="dxa"/>
            </w:tcMar>
            <w:vAlign w:val="center"/>
          </w:tcPr>
          <w:p w:rsidR="007C0113" w:rsidRDefault="0076633A">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2126" w:type="dxa"/>
            <w:shd w:val="clear" w:color="auto" w:fill="auto"/>
            <w:tcMar>
              <w:top w:w="15" w:type="dxa"/>
              <w:left w:w="15" w:type="dxa"/>
              <w:right w:w="15" w:type="dxa"/>
            </w:tcMar>
            <w:vAlign w:val="center"/>
          </w:tcPr>
          <w:p w:rsidR="007C0113" w:rsidRDefault="0076633A">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kern w:val="0"/>
                <w:szCs w:val="21"/>
              </w:rPr>
              <w:t>项目名称</w:t>
            </w:r>
          </w:p>
        </w:tc>
        <w:tc>
          <w:tcPr>
            <w:tcW w:w="3544" w:type="dxa"/>
            <w:shd w:val="clear" w:color="auto" w:fill="auto"/>
            <w:tcMar>
              <w:top w:w="15" w:type="dxa"/>
              <w:left w:w="15" w:type="dxa"/>
              <w:right w:w="15" w:type="dxa"/>
            </w:tcMar>
            <w:vAlign w:val="center"/>
          </w:tcPr>
          <w:p w:rsidR="007C0113" w:rsidRDefault="0076633A">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kern w:val="0"/>
                <w:szCs w:val="21"/>
              </w:rPr>
              <w:t>项目特征描述</w:t>
            </w:r>
          </w:p>
        </w:tc>
        <w:tc>
          <w:tcPr>
            <w:tcW w:w="709" w:type="dxa"/>
            <w:shd w:val="clear" w:color="auto" w:fill="auto"/>
            <w:tcMar>
              <w:top w:w="15" w:type="dxa"/>
              <w:left w:w="15" w:type="dxa"/>
              <w:right w:w="15" w:type="dxa"/>
            </w:tcMar>
            <w:vAlign w:val="center"/>
          </w:tcPr>
          <w:p w:rsidR="007C0113" w:rsidRDefault="0076633A">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kern w:val="0"/>
                <w:szCs w:val="21"/>
              </w:rPr>
              <w:t>单位</w:t>
            </w:r>
          </w:p>
        </w:tc>
        <w:tc>
          <w:tcPr>
            <w:tcW w:w="992" w:type="dxa"/>
            <w:shd w:val="clear" w:color="auto" w:fill="auto"/>
            <w:tcMar>
              <w:top w:w="15" w:type="dxa"/>
              <w:left w:w="15" w:type="dxa"/>
              <w:right w:w="15" w:type="dxa"/>
            </w:tcMar>
            <w:vAlign w:val="center"/>
          </w:tcPr>
          <w:p w:rsidR="007C0113" w:rsidRDefault="0076633A">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工程量</w:t>
            </w:r>
          </w:p>
        </w:tc>
      </w:tr>
      <w:tr w:rsidR="007C0113">
        <w:trPr>
          <w:trHeight w:val="618"/>
        </w:trPr>
        <w:tc>
          <w:tcPr>
            <w:tcW w:w="629" w:type="dxa"/>
            <w:shd w:val="clear" w:color="auto" w:fill="auto"/>
            <w:tcMar>
              <w:top w:w="15" w:type="dxa"/>
              <w:left w:w="15" w:type="dxa"/>
              <w:right w:w="15" w:type="dxa"/>
            </w:tcMar>
            <w:vAlign w:val="center"/>
          </w:tcPr>
          <w:p w:rsidR="007C0113" w:rsidRDefault="0076633A">
            <w:pPr>
              <w:widowControl/>
              <w:jc w:val="center"/>
              <w:textAlignment w:val="top"/>
              <w:rPr>
                <w:rFonts w:asciiTheme="minorEastAsia" w:hAnsiTheme="minorEastAsia" w:cs="宋体"/>
                <w:b/>
                <w:color w:val="000000"/>
                <w:kern w:val="0"/>
                <w:szCs w:val="21"/>
              </w:rPr>
            </w:pPr>
            <w:r>
              <w:rPr>
                <w:rFonts w:asciiTheme="minorEastAsia" w:hAnsiTheme="minorEastAsia" w:cs="宋体" w:hint="eastAsia"/>
                <w:b/>
                <w:color w:val="000000"/>
                <w:kern w:val="0"/>
                <w:szCs w:val="21"/>
              </w:rPr>
              <w:t>一</w:t>
            </w:r>
          </w:p>
        </w:tc>
        <w:tc>
          <w:tcPr>
            <w:tcW w:w="2126" w:type="dxa"/>
            <w:shd w:val="clear" w:color="auto" w:fill="auto"/>
            <w:tcMar>
              <w:top w:w="15" w:type="dxa"/>
              <w:left w:w="15" w:type="dxa"/>
              <w:right w:w="15" w:type="dxa"/>
            </w:tcMar>
            <w:vAlign w:val="center"/>
          </w:tcPr>
          <w:p w:rsidR="007C0113" w:rsidRDefault="0076633A">
            <w:pPr>
              <w:widowControl/>
              <w:jc w:val="left"/>
              <w:textAlignment w:val="top"/>
              <w:rPr>
                <w:rFonts w:asciiTheme="minorEastAsia" w:hAnsiTheme="minorEastAsia" w:cs="宋体"/>
                <w:b/>
                <w:color w:val="000000"/>
                <w:kern w:val="0"/>
                <w:szCs w:val="21"/>
              </w:rPr>
            </w:pPr>
            <w:r w:rsidRPr="0004635E">
              <w:rPr>
                <w:rFonts w:ascii="Calibri" w:hAnsi="Calibri"/>
                <w:sz w:val="28"/>
                <w:szCs w:val="28"/>
              </w:rPr>
              <w:t>2#</w:t>
            </w:r>
            <w:r w:rsidRPr="0004635E">
              <w:rPr>
                <w:rFonts w:ascii="Calibri" w:hAnsi="Calibri"/>
                <w:sz w:val="28"/>
                <w:szCs w:val="28"/>
              </w:rPr>
              <w:t>冷站</w:t>
            </w:r>
          </w:p>
        </w:tc>
        <w:tc>
          <w:tcPr>
            <w:tcW w:w="3544" w:type="dxa"/>
            <w:shd w:val="clear" w:color="auto" w:fill="auto"/>
            <w:tcMar>
              <w:top w:w="15" w:type="dxa"/>
              <w:left w:w="15" w:type="dxa"/>
              <w:right w:w="15" w:type="dxa"/>
            </w:tcMar>
            <w:vAlign w:val="center"/>
          </w:tcPr>
          <w:p w:rsidR="007C0113" w:rsidRDefault="007C0113">
            <w:pPr>
              <w:widowControl/>
              <w:jc w:val="left"/>
              <w:textAlignment w:val="top"/>
              <w:rPr>
                <w:rFonts w:asciiTheme="minorEastAsia" w:hAnsiTheme="minorEastAsia" w:cs="宋体"/>
                <w:color w:val="000000"/>
                <w:kern w:val="0"/>
                <w:szCs w:val="21"/>
              </w:rPr>
            </w:pPr>
          </w:p>
        </w:tc>
        <w:tc>
          <w:tcPr>
            <w:tcW w:w="709" w:type="dxa"/>
            <w:shd w:val="clear" w:color="auto" w:fill="auto"/>
            <w:tcMar>
              <w:top w:w="15" w:type="dxa"/>
              <w:left w:w="15" w:type="dxa"/>
              <w:right w:w="15" w:type="dxa"/>
            </w:tcMar>
            <w:vAlign w:val="center"/>
          </w:tcPr>
          <w:p w:rsidR="007C0113" w:rsidRDefault="007C0113">
            <w:pPr>
              <w:jc w:val="center"/>
              <w:rPr>
                <w:rFonts w:ascii="宋体" w:hAnsi="宋体" w:cs="Tahoma"/>
                <w:szCs w:val="21"/>
              </w:rPr>
            </w:pPr>
          </w:p>
        </w:tc>
        <w:tc>
          <w:tcPr>
            <w:tcW w:w="992" w:type="dxa"/>
            <w:shd w:val="clear" w:color="auto" w:fill="auto"/>
            <w:tcMar>
              <w:top w:w="15" w:type="dxa"/>
              <w:left w:w="15" w:type="dxa"/>
              <w:right w:w="15" w:type="dxa"/>
            </w:tcMar>
            <w:vAlign w:val="center"/>
          </w:tcPr>
          <w:p w:rsidR="007C0113" w:rsidRDefault="007C0113">
            <w:pPr>
              <w:jc w:val="center"/>
              <w:rPr>
                <w:rFonts w:ascii="宋体" w:hAnsi="宋体" w:cs="Tahoma"/>
                <w:szCs w:val="21"/>
              </w:rPr>
            </w:pPr>
          </w:p>
        </w:tc>
      </w:tr>
      <w:tr w:rsidR="0076633A">
        <w:trPr>
          <w:trHeight w:val="618"/>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sz w:val="24"/>
              </w:rPr>
              <w:t>1</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sz w:val="24"/>
              </w:rPr>
              <w:t>高质水管</w:t>
            </w:r>
          </w:p>
        </w:tc>
        <w:tc>
          <w:tcPr>
            <w:tcW w:w="3544" w:type="dxa"/>
            <w:shd w:val="clear" w:color="auto" w:fill="auto"/>
            <w:tcMar>
              <w:top w:w="15" w:type="dxa"/>
              <w:left w:w="15" w:type="dxa"/>
              <w:right w:w="15" w:type="dxa"/>
            </w:tcMar>
            <w:vAlign w:val="center"/>
          </w:tcPr>
          <w:p w:rsidR="0076633A" w:rsidRPr="0004635E" w:rsidRDefault="0076633A" w:rsidP="00066BD8">
            <w:pPr>
              <w:jc w:val="left"/>
              <w:rPr>
                <w:sz w:val="24"/>
              </w:rPr>
            </w:pPr>
            <w:r w:rsidRPr="0004635E">
              <w:rPr>
                <w:rFonts w:hint="eastAsia"/>
                <w:sz w:val="24"/>
              </w:rPr>
              <w:t>无缝钢管，</w:t>
            </w:r>
            <w:r w:rsidRPr="0004635E">
              <w:rPr>
                <w:rFonts w:hint="eastAsia"/>
                <w:sz w:val="24"/>
              </w:rPr>
              <w:t>DN250*</w:t>
            </w:r>
            <w:r w:rsidRPr="0004635E">
              <w:rPr>
                <w:rFonts w:hint="eastAsia"/>
                <w:sz w:val="24"/>
                <w:highlight w:val="green"/>
              </w:rPr>
              <w:t>9</w:t>
            </w:r>
          </w:p>
          <w:p w:rsidR="0076633A" w:rsidRDefault="0076633A" w:rsidP="00066BD8">
            <w:pPr>
              <w:widowControl/>
              <w:jc w:val="left"/>
              <w:textAlignment w:val="top"/>
              <w:rPr>
                <w:rFonts w:asciiTheme="minorEastAsia" w:hAnsiTheme="minorEastAsia" w:cs="宋体"/>
                <w:color w:val="000000"/>
                <w:kern w:val="0"/>
                <w:szCs w:val="21"/>
              </w:rPr>
            </w:pPr>
            <w:r w:rsidRPr="0004635E">
              <w:rPr>
                <w:sz w:val="24"/>
              </w:rPr>
              <w:t>防腐：油漆</w:t>
            </w:r>
            <w:r w:rsidRPr="0004635E">
              <w:rPr>
                <w:rFonts w:hint="eastAsia"/>
                <w:sz w:val="24"/>
              </w:rPr>
              <w:t>两</w:t>
            </w:r>
            <w:r w:rsidRPr="0004635E">
              <w:rPr>
                <w:sz w:val="24"/>
              </w:rPr>
              <w:t>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Pr>
                <w:rFonts w:ascii="宋体" w:hAnsi="宋体" w:cs="Tahoma" w:hint="eastAsia"/>
                <w:szCs w:val="21"/>
              </w:rPr>
              <w:t>米</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Pr>
                <w:rFonts w:ascii="宋体" w:hAnsi="宋体" w:cs="Tahoma" w:hint="eastAsia"/>
                <w:szCs w:val="21"/>
              </w:rPr>
              <w:t>1.5</w:t>
            </w:r>
          </w:p>
        </w:tc>
      </w:tr>
      <w:tr w:rsidR="0076633A">
        <w:trPr>
          <w:trHeight w:val="67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2</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90</w:t>
            </w:r>
            <w:r w:rsidRPr="0004635E">
              <w:rPr>
                <w:sz w:val="24"/>
              </w:rPr>
              <w:t>°</w:t>
            </w:r>
            <w:r w:rsidRPr="0004635E">
              <w:rPr>
                <w:rFonts w:hint="eastAsia"/>
                <w:sz w:val="24"/>
              </w:rPr>
              <w:t>弯头</w:t>
            </w:r>
          </w:p>
        </w:tc>
        <w:tc>
          <w:tcPr>
            <w:tcW w:w="3544" w:type="dxa"/>
            <w:shd w:val="clear" w:color="auto" w:fill="auto"/>
            <w:tcMar>
              <w:top w:w="15" w:type="dxa"/>
              <w:left w:w="15" w:type="dxa"/>
              <w:right w:w="15" w:type="dxa"/>
            </w:tcMar>
            <w:vAlign w:val="center"/>
          </w:tcPr>
          <w:p w:rsidR="0076633A" w:rsidRPr="0004635E" w:rsidRDefault="0076633A" w:rsidP="00066BD8">
            <w:pPr>
              <w:jc w:val="left"/>
              <w:rPr>
                <w:sz w:val="24"/>
              </w:rPr>
            </w:pPr>
            <w:r w:rsidRPr="0004635E">
              <w:rPr>
                <w:rFonts w:hint="eastAsia"/>
                <w:sz w:val="24"/>
              </w:rPr>
              <w:t>碳钢，</w:t>
            </w:r>
            <w:r w:rsidRPr="0004635E">
              <w:rPr>
                <w:rFonts w:hint="eastAsia"/>
                <w:sz w:val="24"/>
              </w:rPr>
              <w:t>DN250*</w:t>
            </w:r>
            <w:r w:rsidRPr="0004635E">
              <w:rPr>
                <w:rFonts w:hint="eastAsia"/>
                <w:sz w:val="24"/>
                <w:highlight w:val="green"/>
              </w:rPr>
              <w:t>9</w:t>
            </w:r>
          </w:p>
          <w:p w:rsidR="0076633A" w:rsidRDefault="0076633A" w:rsidP="00066BD8">
            <w:pPr>
              <w:widowControl/>
              <w:jc w:val="left"/>
              <w:textAlignment w:val="top"/>
              <w:rPr>
                <w:rFonts w:asciiTheme="minorEastAsia" w:hAnsiTheme="minorEastAsia" w:cs="宋体"/>
                <w:color w:val="000000"/>
                <w:szCs w:val="21"/>
              </w:rPr>
            </w:pPr>
            <w:r w:rsidRPr="0004635E">
              <w:rPr>
                <w:rFonts w:hint="eastAsia"/>
                <w:sz w:val="24"/>
              </w:rPr>
              <w:t>防腐：油漆两底两面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Pr>
                <w:rFonts w:ascii="宋体" w:hAnsi="宋体" w:cs="Tahoma"/>
                <w:szCs w:val="21"/>
              </w:rPr>
              <w:t>个</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Pr>
                <w:rFonts w:ascii="宋体" w:hAnsi="宋体" w:cs="Tahoma" w:hint="eastAsia"/>
                <w:szCs w:val="21"/>
              </w:rPr>
              <w:t>1</w:t>
            </w:r>
          </w:p>
        </w:tc>
      </w:tr>
      <w:tr w:rsidR="0076633A">
        <w:trPr>
          <w:trHeight w:val="532"/>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3</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45</w:t>
            </w:r>
            <w:r w:rsidRPr="0004635E">
              <w:rPr>
                <w:sz w:val="24"/>
              </w:rPr>
              <w:t>°</w:t>
            </w:r>
            <w:r w:rsidRPr="0004635E">
              <w:rPr>
                <w:rFonts w:hint="eastAsia"/>
                <w:sz w:val="24"/>
              </w:rPr>
              <w:t>弯头</w:t>
            </w:r>
          </w:p>
        </w:tc>
        <w:tc>
          <w:tcPr>
            <w:tcW w:w="3544" w:type="dxa"/>
            <w:shd w:val="clear" w:color="auto" w:fill="auto"/>
            <w:tcMar>
              <w:top w:w="15" w:type="dxa"/>
              <w:left w:w="15" w:type="dxa"/>
              <w:right w:w="15" w:type="dxa"/>
            </w:tcMar>
            <w:vAlign w:val="center"/>
          </w:tcPr>
          <w:p w:rsidR="0076633A" w:rsidRPr="0004635E" w:rsidRDefault="0076633A" w:rsidP="00066BD8">
            <w:pPr>
              <w:jc w:val="left"/>
              <w:rPr>
                <w:sz w:val="24"/>
              </w:rPr>
            </w:pPr>
            <w:r w:rsidRPr="0004635E">
              <w:rPr>
                <w:rFonts w:hint="eastAsia"/>
                <w:sz w:val="24"/>
              </w:rPr>
              <w:t>碳钢，</w:t>
            </w:r>
            <w:r w:rsidRPr="0004635E">
              <w:rPr>
                <w:rFonts w:hint="eastAsia"/>
                <w:sz w:val="24"/>
              </w:rPr>
              <w:t>DN250*</w:t>
            </w:r>
            <w:r w:rsidRPr="0004635E">
              <w:rPr>
                <w:rFonts w:hint="eastAsia"/>
                <w:sz w:val="24"/>
                <w:highlight w:val="green"/>
              </w:rPr>
              <w:t>9</w:t>
            </w:r>
            <w:r w:rsidRPr="0004635E">
              <w:rPr>
                <w:rFonts w:hint="eastAsia"/>
                <w:szCs w:val="22"/>
              </w:rPr>
              <w:t xml:space="preserve"> </w:t>
            </w:r>
          </w:p>
          <w:p w:rsidR="0076633A" w:rsidRDefault="0076633A" w:rsidP="00066BD8">
            <w:pPr>
              <w:widowControl/>
              <w:jc w:val="left"/>
              <w:textAlignment w:val="top"/>
              <w:rPr>
                <w:rFonts w:asciiTheme="minorEastAsia" w:hAnsiTheme="minorEastAsia" w:cs="宋体"/>
                <w:color w:val="000000"/>
                <w:kern w:val="0"/>
                <w:szCs w:val="21"/>
              </w:rPr>
            </w:pPr>
            <w:r w:rsidRPr="0004635E">
              <w:rPr>
                <w:rFonts w:hint="eastAsia"/>
                <w:sz w:val="24"/>
              </w:rPr>
              <w:t>防腐：油漆两底两面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Pr>
                <w:rFonts w:ascii="宋体" w:hAnsi="宋体" w:cs="Tahoma"/>
                <w:szCs w:val="21"/>
              </w:rPr>
              <w:t>米</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Pr>
                <w:rFonts w:ascii="宋体" w:hAnsi="宋体" w:cs="Tahoma" w:hint="eastAsia"/>
                <w:szCs w:val="21"/>
              </w:rPr>
              <w:t>0.5</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4</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sz w:val="24"/>
              </w:rPr>
              <w:t>管道支架</w:t>
            </w:r>
          </w:p>
        </w:tc>
        <w:tc>
          <w:tcPr>
            <w:tcW w:w="3544" w:type="dxa"/>
            <w:shd w:val="clear" w:color="auto" w:fill="auto"/>
            <w:tcMar>
              <w:top w:w="15" w:type="dxa"/>
              <w:left w:w="15" w:type="dxa"/>
              <w:right w:w="15" w:type="dxa"/>
            </w:tcMar>
            <w:vAlign w:val="center"/>
          </w:tcPr>
          <w:p w:rsidR="0076633A" w:rsidRPr="0004635E" w:rsidRDefault="0076633A" w:rsidP="00066BD8">
            <w:pPr>
              <w:jc w:val="left"/>
              <w:rPr>
                <w:sz w:val="24"/>
              </w:rPr>
            </w:pPr>
            <w:r w:rsidRPr="0004635E">
              <w:rPr>
                <w:sz w:val="24"/>
              </w:rPr>
              <w:t>10#</w:t>
            </w:r>
            <w:r w:rsidRPr="0004635E">
              <w:rPr>
                <w:sz w:val="24"/>
              </w:rPr>
              <w:t>槽钢</w:t>
            </w:r>
          </w:p>
          <w:p w:rsidR="0076633A" w:rsidRPr="0004635E" w:rsidRDefault="0076633A" w:rsidP="00066BD8">
            <w:pPr>
              <w:jc w:val="left"/>
              <w:rPr>
                <w:sz w:val="24"/>
              </w:rPr>
            </w:pPr>
            <w:r w:rsidRPr="0004635E">
              <w:rPr>
                <w:sz w:val="24"/>
              </w:rPr>
              <w:t>数量</w:t>
            </w:r>
            <w:r w:rsidRPr="0004635E">
              <w:rPr>
                <w:sz w:val="24"/>
              </w:rPr>
              <w:t>3</w:t>
            </w:r>
            <w:r w:rsidRPr="0004635E">
              <w:rPr>
                <w:sz w:val="24"/>
              </w:rPr>
              <w:t>个</w:t>
            </w:r>
          </w:p>
          <w:p w:rsidR="0076633A" w:rsidRDefault="0076633A" w:rsidP="00066BD8">
            <w:pPr>
              <w:widowControl/>
              <w:jc w:val="left"/>
              <w:textAlignment w:val="top"/>
              <w:rPr>
                <w:rFonts w:asciiTheme="minorEastAsia" w:hAnsiTheme="minorEastAsia" w:cs="宋体"/>
                <w:color w:val="000000"/>
                <w:kern w:val="0"/>
                <w:szCs w:val="21"/>
              </w:rPr>
            </w:pPr>
            <w:r w:rsidRPr="0004635E">
              <w:rPr>
                <w:rFonts w:hint="eastAsia"/>
                <w:sz w:val="24"/>
              </w:rPr>
              <w:t>防腐：油漆两底两面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Pr>
                <w:rFonts w:ascii="宋体" w:hAnsi="宋体" w:cs="Tahoma"/>
                <w:szCs w:val="21"/>
              </w:rPr>
              <w:t>个</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Pr>
                <w:rFonts w:ascii="宋体" w:hAnsi="宋体" w:cs="Tahoma" w:hint="eastAsia"/>
                <w:szCs w:val="21"/>
              </w:rPr>
              <w:t>1</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5</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支架地脚</w:t>
            </w:r>
          </w:p>
        </w:tc>
        <w:tc>
          <w:tcPr>
            <w:tcW w:w="3544" w:type="dxa"/>
            <w:shd w:val="clear" w:color="auto" w:fill="auto"/>
            <w:tcMar>
              <w:top w:w="15" w:type="dxa"/>
              <w:left w:w="15" w:type="dxa"/>
              <w:right w:w="15" w:type="dxa"/>
            </w:tcMar>
            <w:vAlign w:val="center"/>
          </w:tcPr>
          <w:p w:rsidR="0076633A" w:rsidRPr="0004635E" w:rsidRDefault="0076633A" w:rsidP="00066BD8">
            <w:pPr>
              <w:jc w:val="left"/>
              <w:rPr>
                <w:sz w:val="24"/>
              </w:rPr>
            </w:pPr>
            <w:r w:rsidRPr="0004635E">
              <w:rPr>
                <w:sz w:val="24"/>
              </w:rPr>
              <w:t>钢板，</w:t>
            </w:r>
            <w:r w:rsidRPr="0004635E">
              <w:rPr>
                <w:sz w:val="24"/>
              </w:rPr>
              <w:t>200×200×10mm</w:t>
            </w:r>
          </w:p>
          <w:p w:rsidR="0076633A" w:rsidRDefault="0076633A" w:rsidP="00066BD8">
            <w:pPr>
              <w:pStyle w:val="af"/>
              <w:ind w:firstLineChars="0" w:firstLine="0"/>
              <w:jc w:val="left"/>
              <w:rPr>
                <w:rFonts w:asciiTheme="minorEastAsia" w:hAnsiTheme="minorEastAsia" w:cs="宋体"/>
                <w:color w:val="000000"/>
                <w:kern w:val="0"/>
                <w:szCs w:val="21"/>
              </w:rPr>
            </w:pPr>
            <w:r w:rsidRPr="00066BD8">
              <w:rPr>
                <w:sz w:val="24"/>
              </w:rPr>
              <w:t>带</w:t>
            </w:r>
            <w:r w:rsidRPr="00066BD8">
              <w:rPr>
                <w:sz w:val="24"/>
              </w:rPr>
              <w:t>4</w:t>
            </w:r>
            <w:r w:rsidRPr="00066BD8">
              <w:rPr>
                <w:sz w:val="24"/>
              </w:rPr>
              <w:t>个螺栓</w:t>
            </w:r>
            <w:r w:rsidR="009904A8">
              <w:rPr>
                <w:rFonts w:hint="eastAsia"/>
                <w:sz w:val="24"/>
              </w:rPr>
              <w:t>，</w:t>
            </w:r>
            <w:r w:rsidRPr="00066BD8">
              <w:rPr>
                <w:sz w:val="24"/>
              </w:rPr>
              <w:t>数量</w:t>
            </w:r>
            <w:r w:rsidRPr="00066BD8">
              <w:rPr>
                <w:sz w:val="24"/>
              </w:rPr>
              <w:t>6</w:t>
            </w:r>
            <w:r w:rsidRPr="00066BD8">
              <w:rPr>
                <w:sz w:val="24"/>
              </w:rPr>
              <w:t>个</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Pr>
                <w:rFonts w:ascii="宋体" w:hAnsi="宋体" w:cs="Tahoma"/>
                <w:szCs w:val="21"/>
              </w:rPr>
              <w:t>块</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Pr>
                <w:rFonts w:ascii="宋体" w:hAnsi="宋体" w:cs="Tahoma" w:hint="eastAsia"/>
                <w:szCs w:val="21"/>
              </w:rPr>
              <w:t>1</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6</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Theme="minorEastAsia" w:hAnsiTheme="minorEastAsia" w:cs="宋体"/>
                <w:color w:val="000000"/>
                <w:kern w:val="0"/>
                <w:szCs w:val="21"/>
              </w:rPr>
            </w:pPr>
            <w:r w:rsidRPr="0004635E">
              <w:rPr>
                <w:rFonts w:hint="eastAsia"/>
                <w:sz w:val="24"/>
              </w:rPr>
              <w:t>管箍</w:t>
            </w:r>
          </w:p>
        </w:tc>
        <w:tc>
          <w:tcPr>
            <w:tcW w:w="3544" w:type="dxa"/>
            <w:shd w:val="clear" w:color="auto" w:fill="auto"/>
            <w:tcMar>
              <w:top w:w="15" w:type="dxa"/>
              <w:left w:w="15" w:type="dxa"/>
              <w:right w:w="15" w:type="dxa"/>
            </w:tcMar>
            <w:vAlign w:val="center"/>
          </w:tcPr>
          <w:p w:rsidR="0076633A" w:rsidRDefault="0076633A" w:rsidP="00066BD8">
            <w:pPr>
              <w:jc w:val="left"/>
              <w:rPr>
                <w:sz w:val="24"/>
              </w:rPr>
            </w:pPr>
            <w:r w:rsidRPr="0004635E">
              <w:rPr>
                <w:sz w:val="24"/>
              </w:rPr>
              <w:t>φ12</w:t>
            </w:r>
            <w:r w:rsidRPr="0004635E">
              <w:rPr>
                <w:sz w:val="24"/>
              </w:rPr>
              <w:t>圆钢</w:t>
            </w:r>
          </w:p>
          <w:p w:rsidR="0076633A" w:rsidRPr="0004635E" w:rsidRDefault="0076633A" w:rsidP="00066BD8">
            <w:pPr>
              <w:jc w:val="left"/>
              <w:rPr>
                <w:sz w:val="24"/>
              </w:rPr>
            </w:pPr>
            <w:r>
              <w:rPr>
                <w:rFonts w:hint="eastAsia"/>
                <w:sz w:val="24"/>
              </w:rPr>
              <w:t>数量</w:t>
            </w:r>
            <w:r>
              <w:rPr>
                <w:rFonts w:hint="eastAsia"/>
                <w:sz w:val="24"/>
              </w:rPr>
              <w:t>3</w:t>
            </w:r>
            <w:r>
              <w:rPr>
                <w:rFonts w:hint="eastAsia"/>
                <w:sz w:val="24"/>
              </w:rPr>
              <w:t>个</w:t>
            </w:r>
          </w:p>
          <w:p w:rsidR="0076633A" w:rsidRDefault="0076633A" w:rsidP="00066BD8">
            <w:pPr>
              <w:widowControl/>
              <w:jc w:val="left"/>
              <w:textAlignment w:val="top"/>
              <w:rPr>
                <w:rFonts w:asciiTheme="minorEastAsia" w:hAnsiTheme="minorEastAsia" w:cs="宋体"/>
                <w:color w:val="000000"/>
                <w:kern w:val="0"/>
                <w:szCs w:val="21"/>
              </w:rPr>
            </w:pPr>
            <w:r w:rsidRPr="0004635E">
              <w:rPr>
                <w:rFonts w:hint="eastAsia"/>
                <w:sz w:val="24"/>
              </w:rPr>
              <w:t>防腐：油漆两底两面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Pr>
                <w:rFonts w:ascii="宋体" w:hAnsi="宋体" w:cs="Tahoma"/>
                <w:szCs w:val="21"/>
              </w:rPr>
              <w:t>米</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Pr>
                <w:rFonts w:ascii="宋体" w:hAnsi="宋体" w:cs="Tahoma" w:hint="eastAsia"/>
                <w:szCs w:val="21"/>
              </w:rPr>
              <w:t>1.5</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sz w:val="24"/>
              </w:rPr>
              <w:t>7</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Theme="minorEastAsia" w:hAnsiTheme="minorEastAsia" w:cs="宋体"/>
                <w:color w:val="000000"/>
                <w:kern w:val="0"/>
                <w:szCs w:val="21"/>
              </w:rPr>
            </w:pPr>
            <w:r w:rsidRPr="0004635E">
              <w:rPr>
                <w:rFonts w:hint="eastAsia"/>
                <w:sz w:val="24"/>
              </w:rPr>
              <w:t>支架底座</w:t>
            </w:r>
          </w:p>
        </w:tc>
        <w:tc>
          <w:tcPr>
            <w:tcW w:w="3544" w:type="dxa"/>
            <w:shd w:val="clear" w:color="auto" w:fill="auto"/>
            <w:tcMar>
              <w:top w:w="15" w:type="dxa"/>
              <w:left w:w="15" w:type="dxa"/>
              <w:right w:w="15" w:type="dxa"/>
            </w:tcMar>
            <w:vAlign w:val="center"/>
          </w:tcPr>
          <w:p w:rsidR="0076633A" w:rsidRPr="0004635E" w:rsidRDefault="0076633A" w:rsidP="00066BD8">
            <w:pPr>
              <w:rPr>
                <w:sz w:val="24"/>
              </w:rPr>
            </w:pPr>
            <w:r w:rsidRPr="0004635E">
              <w:rPr>
                <w:sz w:val="24"/>
              </w:rPr>
              <w:t>混凝土</w:t>
            </w:r>
          </w:p>
          <w:p w:rsidR="0076633A" w:rsidRDefault="0076633A" w:rsidP="0076633A">
            <w:pPr>
              <w:widowControl/>
              <w:jc w:val="left"/>
              <w:textAlignment w:val="top"/>
              <w:rPr>
                <w:rFonts w:asciiTheme="minorEastAsia" w:hAnsiTheme="minorEastAsia" w:cs="宋体"/>
                <w:color w:val="000000"/>
                <w:szCs w:val="21"/>
              </w:rPr>
            </w:pPr>
            <w:r w:rsidRPr="0004635E">
              <w:rPr>
                <w:rFonts w:hint="eastAsia"/>
                <w:sz w:val="24"/>
              </w:rPr>
              <w:t>位置：</w:t>
            </w:r>
            <w:r w:rsidRPr="0004635E">
              <w:rPr>
                <w:sz w:val="24"/>
              </w:rPr>
              <w:t>6</w:t>
            </w:r>
            <w:r w:rsidRPr="0004635E">
              <w:rPr>
                <w:sz w:val="24"/>
              </w:rPr>
              <w:t>个支架脚</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Pr>
                <w:rFonts w:ascii="宋体" w:hAnsi="宋体" w:cs="Tahoma"/>
                <w:szCs w:val="21"/>
              </w:rPr>
              <w:t>个</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Pr>
                <w:rFonts w:ascii="宋体" w:hAnsi="宋体" w:cs="Tahoma" w:hint="eastAsia"/>
                <w:szCs w:val="21"/>
              </w:rPr>
              <w:t>1</w:t>
            </w:r>
          </w:p>
        </w:tc>
      </w:tr>
      <w:tr w:rsidR="007C0113">
        <w:trPr>
          <w:trHeight w:val="403"/>
        </w:trPr>
        <w:tc>
          <w:tcPr>
            <w:tcW w:w="629" w:type="dxa"/>
            <w:shd w:val="clear" w:color="auto" w:fill="auto"/>
            <w:tcMar>
              <w:top w:w="15" w:type="dxa"/>
              <w:left w:w="15" w:type="dxa"/>
              <w:right w:w="15" w:type="dxa"/>
            </w:tcMar>
            <w:vAlign w:val="center"/>
          </w:tcPr>
          <w:p w:rsidR="007C0113" w:rsidRDefault="0076633A">
            <w:pPr>
              <w:widowControl/>
              <w:jc w:val="center"/>
              <w:textAlignment w:val="top"/>
              <w:rPr>
                <w:rFonts w:asciiTheme="minorEastAsia" w:hAnsiTheme="minorEastAsia" w:cs="宋体"/>
                <w:b/>
                <w:color w:val="000000"/>
                <w:kern w:val="0"/>
                <w:szCs w:val="21"/>
              </w:rPr>
            </w:pPr>
            <w:r>
              <w:rPr>
                <w:rFonts w:asciiTheme="minorEastAsia" w:hAnsiTheme="minorEastAsia" w:cs="宋体" w:hint="eastAsia"/>
                <w:b/>
                <w:color w:val="000000"/>
                <w:kern w:val="0"/>
                <w:szCs w:val="21"/>
              </w:rPr>
              <w:lastRenderedPageBreak/>
              <w:t>二</w:t>
            </w:r>
          </w:p>
        </w:tc>
        <w:tc>
          <w:tcPr>
            <w:tcW w:w="2126" w:type="dxa"/>
            <w:shd w:val="clear" w:color="auto" w:fill="auto"/>
            <w:tcMar>
              <w:top w:w="15" w:type="dxa"/>
              <w:left w:w="15" w:type="dxa"/>
              <w:right w:w="15" w:type="dxa"/>
            </w:tcMar>
            <w:vAlign w:val="center"/>
          </w:tcPr>
          <w:p w:rsidR="007C0113" w:rsidRDefault="0076633A">
            <w:pPr>
              <w:widowControl/>
              <w:jc w:val="left"/>
              <w:textAlignment w:val="top"/>
              <w:rPr>
                <w:rFonts w:asciiTheme="minorEastAsia" w:hAnsiTheme="minorEastAsia" w:cs="宋体"/>
                <w:color w:val="000000"/>
                <w:kern w:val="0"/>
                <w:szCs w:val="21"/>
              </w:rPr>
            </w:pPr>
            <w:r w:rsidRPr="0004635E">
              <w:rPr>
                <w:rFonts w:ascii="Calibri" w:hAnsi="Calibri"/>
                <w:sz w:val="28"/>
                <w:szCs w:val="28"/>
              </w:rPr>
              <w:t>3#</w:t>
            </w:r>
            <w:r w:rsidRPr="0004635E">
              <w:rPr>
                <w:rFonts w:ascii="Calibri" w:hAnsi="Calibri"/>
                <w:sz w:val="28"/>
                <w:szCs w:val="28"/>
              </w:rPr>
              <w:t>冷站</w:t>
            </w:r>
          </w:p>
        </w:tc>
        <w:tc>
          <w:tcPr>
            <w:tcW w:w="3544" w:type="dxa"/>
            <w:shd w:val="clear" w:color="auto" w:fill="auto"/>
            <w:tcMar>
              <w:top w:w="15" w:type="dxa"/>
              <w:left w:w="15" w:type="dxa"/>
              <w:right w:w="15" w:type="dxa"/>
            </w:tcMar>
            <w:vAlign w:val="center"/>
          </w:tcPr>
          <w:p w:rsidR="007C0113" w:rsidRDefault="007C0113">
            <w:pPr>
              <w:widowControl/>
              <w:jc w:val="left"/>
              <w:textAlignment w:val="top"/>
              <w:rPr>
                <w:rFonts w:asciiTheme="minorEastAsia" w:hAnsiTheme="minorEastAsia" w:cs="宋体"/>
                <w:color w:val="000000"/>
                <w:kern w:val="0"/>
                <w:szCs w:val="21"/>
              </w:rPr>
            </w:pPr>
          </w:p>
        </w:tc>
        <w:tc>
          <w:tcPr>
            <w:tcW w:w="709" w:type="dxa"/>
            <w:shd w:val="clear" w:color="auto" w:fill="auto"/>
            <w:tcMar>
              <w:top w:w="15" w:type="dxa"/>
              <w:left w:w="15" w:type="dxa"/>
              <w:right w:w="15" w:type="dxa"/>
            </w:tcMar>
            <w:vAlign w:val="center"/>
          </w:tcPr>
          <w:p w:rsidR="007C0113" w:rsidRDefault="007C0113">
            <w:pPr>
              <w:jc w:val="center"/>
              <w:rPr>
                <w:rFonts w:ascii="宋体" w:hAnsi="宋体" w:cs="Tahoma"/>
                <w:szCs w:val="21"/>
              </w:rPr>
            </w:pPr>
          </w:p>
        </w:tc>
        <w:tc>
          <w:tcPr>
            <w:tcW w:w="992" w:type="dxa"/>
            <w:shd w:val="clear" w:color="auto" w:fill="auto"/>
            <w:tcMar>
              <w:top w:w="15" w:type="dxa"/>
              <w:left w:w="15" w:type="dxa"/>
              <w:right w:w="15" w:type="dxa"/>
            </w:tcMar>
            <w:vAlign w:val="center"/>
          </w:tcPr>
          <w:p w:rsidR="007C0113" w:rsidRDefault="007C0113">
            <w:pPr>
              <w:jc w:val="center"/>
              <w:rPr>
                <w:rFonts w:ascii="宋体" w:hAnsi="宋体" w:cs="Tahoma"/>
                <w:szCs w:val="21"/>
              </w:rPr>
            </w:pP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1</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站内空调管</w:t>
            </w:r>
          </w:p>
        </w:tc>
        <w:tc>
          <w:tcPr>
            <w:tcW w:w="3544" w:type="dxa"/>
            <w:shd w:val="clear" w:color="auto" w:fill="auto"/>
            <w:tcMar>
              <w:top w:w="15" w:type="dxa"/>
              <w:left w:w="15" w:type="dxa"/>
              <w:right w:w="15" w:type="dxa"/>
            </w:tcMar>
            <w:vAlign w:val="center"/>
          </w:tcPr>
          <w:p w:rsidR="0076633A" w:rsidRDefault="0076633A" w:rsidP="00066BD8">
            <w:pPr>
              <w:widowControl/>
              <w:jc w:val="left"/>
              <w:textAlignment w:val="top"/>
              <w:rPr>
                <w:rFonts w:asciiTheme="minorEastAsia" w:hAnsiTheme="minorEastAsia" w:cs="宋体"/>
                <w:color w:val="000000"/>
                <w:kern w:val="0"/>
                <w:szCs w:val="21"/>
              </w:rPr>
            </w:pPr>
            <w:r w:rsidRPr="0004635E">
              <w:rPr>
                <w:rFonts w:hint="eastAsia"/>
                <w:sz w:val="24"/>
              </w:rPr>
              <w:t>无缝钢管，</w:t>
            </w:r>
            <w:r w:rsidRPr="0004635E">
              <w:rPr>
                <w:rFonts w:hint="eastAsia"/>
                <w:sz w:val="24"/>
              </w:rPr>
              <w:t>DN150*7</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rFonts w:hint="eastAsia"/>
                <w:sz w:val="24"/>
              </w:rPr>
              <w:t>米</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rFonts w:hint="eastAsia"/>
                <w:sz w:val="24"/>
              </w:rPr>
              <w:t>135</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2</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90</w:t>
            </w:r>
            <w:r w:rsidRPr="0004635E">
              <w:rPr>
                <w:rFonts w:hint="eastAsia"/>
                <w:sz w:val="24"/>
              </w:rPr>
              <w:t>°弯头</w:t>
            </w:r>
          </w:p>
        </w:tc>
        <w:tc>
          <w:tcPr>
            <w:tcW w:w="3544" w:type="dxa"/>
            <w:shd w:val="clear" w:color="auto" w:fill="auto"/>
            <w:tcMar>
              <w:top w:w="15" w:type="dxa"/>
              <w:left w:w="15" w:type="dxa"/>
              <w:right w:w="15" w:type="dxa"/>
            </w:tcMar>
            <w:vAlign w:val="center"/>
          </w:tcPr>
          <w:p w:rsidR="0076633A" w:rsidRDefault="0076633A" w:rsidP="00066BD8">
            <w:pPr>
              <w:widowControl/>
              <w:jc w:val="left"/>
              <w:textAlignment w:val="top"/>
              <w:rPr>
                <w:rFonts w:asciiTheme="minorEastAsia" w:hAnsiTheme="minorEastAsia" w:cs="宋体"/>
                <w:color w:val="000000"/>
                <w:szCs w:val="21"/>
              </w:rPr>
            </w:pPr>
            <w:r w:rsidRPr="0004635E">
              <w:rPr>
                <w:rFonts w:hint="eastAsia"/>
                <w:sz w:val="24"/>
              </w:rPr>
              <w:t>碳钢，</w:t>
            </w:r>
            <w:r w:rsidRPr="0004635E">
              <w:rPr>
                <w:sz w:val="24"/>
              </w:rPr>
              <w:t>DN150*7</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rFonts w:hint="eastAsia"/>
                <w:sz w:val="24"/>
              </w:rPr>
              <w:t>个</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rFonts w:hint="eastAsia"/>
                <w:sz w:val="24"/>
              </w:rPr>
              <w:t>13</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3</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法兰</w:t>
            </w:r>
          </w:p>
        </w:tc>
        <w:tc>
          <w:tcPr>
            <w:tcW w:w="3544" w:type="dxa"/>
            <w:shd w:val="clear" w:color="auto" w:fill="auto"/>
            <w:tcMar>
              <w:top w:w="15" w:type="dxa"/>
              <w:left w:w="15" w:type="dxa"/>
              <w:right w:w="15" w:type="dxa"/>
            </w:tcMar>
            <w:vAlign w:val="center"/>
          </w:tcPr>
          <w:p w:rsidR="0076633A" w:rsidRPr="0004635E" w:rsidRDefault="0076633A" w:rsidP="00066BD8">
            <w:pPr>
              <w:jc w:val="left"/>
              <w:rPr>
                <w:sz w:val="24"/>
              </w:rPr>
            </w:pPr>
            <w:r w:rsidRPr="0004635E">
              <w:rPr>
                <w:rFonts w:hint="eastAsia"/>
                <w:sz w:val="24"/>
              </w:rPr>
              <w:t>碳钢，</w:t>
            </w:r>
            <w:r w:rsidRPr="0004635E">
              <w:rPr>
                <w:sz w:val="24"/>
              </w:rPr>
              <w:t>DN150</w:t>
            </w:r>
            <w:r w:rsidRPr="0004635E">
              <w:rPr>
                <w:rFonts w:hint="eastAsia"/>
                <w:sz w:val="24"/>
              </w:rPr>
              <w:t>，</w:t>
            </w:r>
            <w:r w:rsidRPr="0004635E">
              <w:rPr>
                <w:sz w:val="24"/>
              </w:rPr>
              <w:t>1.6MPa</w:t>
            </w:r>
          </w:p>
          <w:p w:rsidR="0076633A" w:rsidRDefault="0076633A" w:rsidP="00066BD8">
            <w:pPr>
              <w:widowControl/>
              <w:jc w:val="left"/>
              <w:textAlignment w:val="top"/>
              <w:rPr>
                <w:rFonts w:asciiTheme="minorEastAsia" w:hAnsiTheme="minorEastAsia" w:cs="宋体"/>
                <w:color w:val="000000"/>
                <w:kern w:val="0"/>
                <w:szCs w:val="21"/>
              </w:rPr>
            </w:pPr>
            <w:r w:rsidRPr="0004635E">
              <w:rPr>
                <w:sz w:val="24"/>
              </w:rPr>
              <w:t>配碳钢螺栓</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rFonts w:hint="eastAsia"/>
                <w:sz w:val="24"/>
              </w:rPr>
              <w:t>个</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rFonts w:hint="eastAsia"/>
                <w:sz w:val="24"/>
              </w:rPr>
              <w:t>2</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4</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蝶阀</w:t>
            </w:r>
          </w:p>
        </w:tc>
        <w:tc>
          <w:tcPr>
            <w:tcW w:w="3544" w:type="dxa"/>
            <w:shd w:val="clear" w:color="auto" w:fill="auto"/>
            <w:tcMar>
              <w:top w:w="15" w:type="dxa"/>
              <w:left w:w="15" w:type="dxa"/>
              <w:right w:w="15" w:type="dxa"/>
            </w:tcMar>
            <w:vAlign w:val="center"/>
          </w:tcPr>
          <w:p w:rsidR="0076633A" w:rsidRPr="0004635E" w:rsidRDefault="0076633A" w:rsidP="00066BD8">
            <w:pPr>
              <w:jc w:val="left"/>
              <w:rPr>
                <w:sz w:val="24"/>
              </w:rPr>
            </w:pPr>
            <w:r w:rsidRPr="0004635E">
              <w:rPr>
                <w:rFonts w:hint="eastAsia"/>
                <w:sz w:val="24"/>
              </w:rPr>
              <w:t>碳钢，</w:t>
            </w:r>
            <w:r w:rsidRPr="0004635E">
              <w:rPr>
                <w:sz w:val="24"/>
              </w:rPr>
              <w:t>DN150</w:t>
            </w:r>
            <w:r w:rsidRPr="0004635E">
              <w:rPr>
                <w:rFonts w:hint="eastAsia"/>
                <w:sz w:val="24"/>
              </w:rPr>
              <w:t>，</w:t>
            </w:r>
            <w:r w:rsidRPr="0004635E">
              <w:rPr>
                <w:rFonts w:hint="eastAsia"/>
                <w:sz w:val="24"/>
              </w:rPr>
              <w:t>1.6MPa</w:t>
            </w:r>
          </w:p>
          <w:p w:rsidR="0076633A" w:rsidRDefault="0076633A" w:rsidP="00066BD8">
            <w:pPr>
              <w:widowControl/>
              <w:jc w:val="left"/>
              <w:textAlignment w:val="top"/>
              <w:rPr>
                <w:rFonts w:asciiTheme="minorEastAsia" w:hAnsiTheme="minorEastAsia" w:cs="宋体"/>
                <w:color w:val="000000"/>
                <w:kern w:val="0"/>
                <w:szCs w:val="21"/>
              </w:rPr>
            </w:pPr>
            <w:r w:rsidRPr="007D5FE0">
              <w:rPr>
                <w:rFonts w:hint="eastAsia"/>
                <w:sz w:val="24"/>
                <w:highlight w:val="yellow"/>
              </w:rPr>
              <w:t>甲供，乙方安装</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rFonts w:hint="eastAsia"/>
                <w:sz w:val="24"/>
              </w:rPr>
              <w:t>个</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rFonts w:hint="eastAsia"/>
                <w:sz w:val="24"/>
              </w:rPr>
              <w:t>1</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5</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保温棉</w:t>
            </w:r>
          </w:p>
        </w:tc>
        <w:tc>
          <w:tcPr>
            <w:tcW w:w="3544" w:type="dxa"/>
            <w:shd w:val="clear" w:color="auto" w:fill="auto"/>
            <w:tcMar>
              <w:top w:w="15" w:type="dxa"/>
              <w:left w:w="15" w:type="dxa"/>
              <w:right w:w="15" w:type="dxa"/>
            </w:tcMar>
            <w:vAlign w:val="center"/>
          </w:tcPr>
          <w:p w:rsidR="0076633A" w:rsidRPr="0004635E" w:rsidRDefault="0076633A" w:rsidP="00066BD8">
            <w:pPr>
              <w:jc w:val="left"/>
              <w:rPr>
                <w:sz w:val="24"/>
              </w:rPr>
            </w:pPr>
            <w:r w:rsidRPr="0004635E">
              <w:rPr>
                <w:rFonts w:hint="eastAsia"/>
                <w:sz w:val="24"/>
              </w:rPr>
              <w:t>福乐斯，厚</w:t>
            </w:r>
            <w:r w:rsidRPr="0004635E">
              <w:rPr>
                <w:rFonts w:hint="eastAsia"/>
                <w:sz w:val="24"/>
              </w:rPr>
              <w:t>32cm</w:t>
            </w:r>
          </w:p>
          <w:p w:rsidR="0076633A" w:rsidRDefault="0076633A" w:rsidP="00066BD8">
            <w:pPr>
              <w:widowControl/>
              <w:jc w:val="left"/>
              <w:textAlignment w:val="top"/>
              <w:rPr>
                <w:rFonts w:asciiTheme="minorEastAsia" w:hAnsiTheme="minorEastAsia" w:cs="宋体"/>
                <w:color w:val="000000"/>
                <w:kern w:val="0"/>
                <w:szCs w:val="21"/>
              </w:rPr>
            </w:pPr>
            <w:r w:rsidRPr="007D5FE0">
              <w:rPr>
                <w:rFonts w:hint="eastAsia"/>
                <w:sz w:val="24"/>
                <w:highlight w:val="yellow"/>
              </w:rPr>
              <w:t>甲供，乙方安装</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rFonts w:hint="eastAsia"/>
                <w:sz w:val="24"/>
              </w:rPr>
              <w:t>米</w:t>
            </w:r>
            <w:r w:rsidRPr="0004635E">
              <w:rPr>
                <w:rFonts w:hint="eastAsia"/>
                <w:sz w:val="24"/>
                <w:vertAlign w:val="superscript"/>
              </w:rPr>
              <w:t>3</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rFonts w:hint="eastAsia"/>
                <w:sz w:val="24"/>
              </w:rPr>
              <w:t>24</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6</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Theme="minorEastAsia" w:hAnsiTheme="minorEastAsia" w:cs="宋体"/>
                <w:color w:val="000000"/>
                <w:kern w:val="0"/>
                <w:szCs w:val="21"/>
              </w:rPr>
            </w:pPr>
            <w:r w:rsidRPr="0004635E">
              <w:rPr>
                <w:rFonts w:hint="eastAsia"/>
                <w:sz w:val="24"/>
              </w:rPr>
              <w:t>管道支架</w:t>
            </w:r>
          </w:p>
        </w:tc>
        <w:tc>
          <w:tcPr>
            <w:tcW w:w="3544" w:type="dxa"/>
            <w:shd w:val="clear" w:color="auto" w:fill="auto"/>
            <w:tcMar>
              <w:top w:w="15" w:type="dxa"/>
              <w:left w:w="15" w:type="dxa"/>
              <w:right w:w="15" w:type="dxa"/>
            </w:tcMar>
            <w:vAlign w:val="center"/>
          </w:tcPr>
          <w:p w:rsidR="0076633A" w:rsidRPr="0004635E" w:rsidRDefault="0076633A" w:rsidP="00066BD8">
            <w:pPr>
              <w:jc w:val="left"/>
              <w:rPr>
                <w:sz w:val="24"/>
              </w:rPr>
            </w:pPr>
            <w:r w:rsidRPr="0004635E">
              <w:rPr>
                <w:rFonts w:hint="eastAsia"/>
                <w:sz w:val="24"/>
              </w:rPr>
              <w:t>5#</w:t>
            </w:r>
            <w:r w:rsidRPr="0004635E">
              <w:rPr>
                <w:rFonts w:hint="eastAsia"/>
                <w:sz w:val="24"/>
              </w:rPr>
              <w:t>角钢</w:t>
            </w:r>
          </w:p>
          <w:p w:rsidR="0076633A" w:rsidRDefault="0076633A" w:rsidP="00066BD8">
            <w:pPr>
              <w:widowControl/>
              <w:jc w:val="left"/>
              <w:textAlignment w:val="top"/>
              <w:rPr>
                <w:rFonts w:asciiTheme="minorEastAsia" w:hAnsiTheme="minorEastAsia" w:cs="宋体"/>
                <w:color w:val="000000"/>
                <w:kern w:val="0"/>
                <w:szCs w:val="21"/>
              </w:rPr>
            </w:pPr>
            <w:r w:rsidRPr="0004635E">
              <w:rPr>
                <w:rFonts w:hint="eastAsia"/>
                <w:sz w:val="24"/>
              </w:rPr>
              <w:t>防腐：油漆两底两面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rFonts w:hint="eastAsia"/>
                <w:sz w:val="24"/>
              </w:rPr>
              <w:t>米</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rFonts w:hint="eastAsia"/>
                <w:sz w:val="24"/>
              </w:rPr>
              <w:t>10</w:t>
            </w:r>
          </w:p>
        </w:tc>
      </w:tr>
      <w:tr w:rsidR="007C0113">
        <w:trPr>
          <w:trHeight w:val="403"/>
        </w:trPr>
        <w:tc>
          <w:tcPr>
            <w:tcW w:w="629" w:type="dxa"/>
            <w:shd w:val="clear" w:color="auto" w:fill="auto"/>
            <w:tcMar>
              <w:top w:w="15" w:type="dxa"/>
              <w:left w:w="15" w:type="dxa"/>
              <w:right w:w="15" w:type="dxa"/>
            </w:tcMar>
            <w:vAlign w:val="center"/>
          </w:tcPr>
          <w:p w:rsidR="007C0113" w:rsidRDefault="0076633A">
            <w:pPr>
              <w:widowControl/>
              <w:jc w:val="center"/>
              <w:textAlignment w:val="top"/>
              <w:rPr>
                <w:rFonts w:asciiTheme="minorEastAsia" w:hAnsiTheme="minorEastAsia" w:cs="宋体"/>
                <w:b/>
                <w:color w:val="000000"/>
                <w:kern w:val="0"/>
                <w:szCs w:val="21"/>
              </w:rPr>
            </w:pPr>
            <w:r>
              <w:rPr>
                <w:rFonts w:asciiTheme="minorEastAsia" w:hAnsiTheme="minorEastAsia" w:cs="宋体" w:hint="eastAsia"/>
                <w:b/>
                <w:color w:val="000000"/>
                <w:kern w:val="0"/>
                <w:szCs w:val="21"/>
              </w:rPr>
              <w:t>三</w:t>
            </w:r>
          </w:p>
        </w:tc>
        <w:tc>
          <w:tcPr>
            <w:tcW w:w="2126" w:type="dxa"/>
            <w:shd w:val="clear" w:color="auto" w:fill="auto"/>
            <w:tcMar>
              <w:top w:w="15" w:type="dxa"/>
              <w:left w:w="15" w:type="dxa"/>
              <w:right w:w="15" w:type="dxa"/>
            </w:tcMar>
            <w:vAlign w:val="center"/>
          </w:tcPr>
          <w:p w:rsidR="007C0113" w:rsidRDefault="0076633A">
            <w:pPr>
              <w:widowControl/>
              <w:jc w:val="left"/>
              <w:textAlignment w:val="top"/>
              <w:rPr>
                <w:rFonts w:asciiTheme="minorEastAsia" w:hAnsiTheme="minorEastAsia" w:cs="宋体"/>
                <w:b/>
                <w:color w:val="000000"/>
                <w:kern w:val="0"/>
                <w:szCs w:val="21"/>
              </w:rPr>
            </w:pPr>
            <w:r w:rsidRPr="0004635E">
              <w:rPr>
                <w:rFonts w:ascii="Calibri" w:hAnsi="Calibri" w:hint="eastAsia"/>
                <w:sz w:val="28"/>
                <w:szCs w:val="28"/>
              </w:rPr>
              <w:t>4#</w:t>
            </w:r>
            <w:r w:rsidRPr="0004635E">
              <w:rPr>
                <w:rFonts w:ascii="Calibri" w:hAnsi="Calibri" w:hint="eastAsia"/>
                <w:sz w:val="28"/>
                <w:szCs w:val="28"/>
              </w:rPr>
              <w:t>冷站</w:t>
            </w:r>
          </w:p>
        </w:tc>
        <w:tc>
          <w:tcPr>
            <w:tcW w:w="3544" w:type="dxa"/>
            <w:shd w:val="clear" w:color="auto" w:fill="auto"/>
            <w:tcMar>
              <w:top w:w="15" w:type="dxa"/>
              <w:left w:w="15" w:type="dxa"/>
              <w:right w:w="15" w:type="dxa"/>
            </w:tcMar>
            <w:vAlign w:val="center"/>
          </w:tcPr>
          <w:p w:rsidR="007C0113" w:rsidRDefault="007C0113">
            <w:pPr>
              <w:widowControl/>
              <w:jc w:val="left"/>
              <w:textAlignment w:val="top"/>
              <w:rPr>
                <w:rFonts w:asciiTheme="minorEastAsia" w:hAnsiTheme="minorEastAsia" w:cs="宋体"/>
                <w:color w:val="000000"/>
                <w:kern w:val="0"/>
                <w:szCs w:val="21"/>
              </w:rPr>
            </w:pPr>
          </w:p>
        </w:tc>
        <w:tc>
          <w:tcPr>
            <w:tcW w:w="709" w:type="dxa"/>
            <w:shd w:val="clear" w:color="auto" w:fill="auto"/>
            <w:tcMar>
              <w:top w:w="15" w:type="dxa"/>
              <w:left w:w="15" w:type="dxa"/>
              <w:right w:w="15" w:type="dxa"/>
            </w:tcMar>
            <w:vAlign w:val="center"/>
          </w:tcPr>
          <w:p w:rsidR="007C0113" w:rsidRDefault="007C0113">
            <w:pPr>
              <w:jc w:val="center"/>
              <w:rPr>
                <w:rFonts w:ascii="宋体" w:hAnsi="宋体" w:cs="Tahoma"/>
                <w:szCs w:val="21"/>
              </w:rPr>
            </w:pPr>
          </w:p>
        </w:tc>
        <w:tc>
          <w:tcPr>
            <w:tcW w:w="992" w:type="dxa"/>
            <w:shd w:val="clear" w:color="auto" w:fill="auto"/>
            <w:tcMar>
              <w:top w:w="15" w:type="dxa"/>
              <w:left w:w="15" w:type="dxa"/>
              <w:right w:w="15" w:type="dxa"/>
            </w:tcMar>
            <w:vAlign w:val="center"/>
          </w:tcPr>
          <w:p w:rsidR="007C0113" w:rsidRDefault="007C0113">
            <w:pPr>
              <w:jc w:val="center"/>
              <w:rPr>
                <w:rFonts w:ascii="宋体" w:hAnsi="宋体" w:cs="Tahoma"/>
                <w:szCs w:val="21"/>
              </w:rPr>
            </w:pP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1</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sz w:val="24"/>
              </w:rPr>
              <w:t>杂用水管</w:t>
            </w:r>
          </w:p>
        </w:tc>
        <w:tc>
          <w:tcPr>
            <w:tcW w:w="3544" w:type="dxa"/>
            <w:shd w:val="clear" w:color="auto" w:fill="auto"/>
            <w:tcMar>
              <w:top w:w="15" w:type="dxa"/>
              <w:left w:w="15" w:type="dxa"/>
              <w:right w:w="15" w:type="dxa"/>
            </w:tcMar>
            <w:vAlign w:val="center"/>
          </w:tcPr>
          <w:p w:rsidR="0076633A" w:rsidRPr="0004635E" w:rsidRDefault="0076633A" w:rsidP="00066BD8">
            <w:pPr>
              <w:rPr>
                <w:sz w:val="24"/>
              </w:rPr>
            </w:pPr>
            <w:r w:rsidRPr="0004635E">
              <w:rPr>
                <w:rFonts w:hint="eastAsia"/>
                <w:sz w:val="24"/>
              </w:rPr>
              <w:t>无缝钢管，</w:t>
            </w:r>
            <w:r w:rsidRPr="0004635E">
              <w:rPr>
                <w:rFonts w:hint="eastAsia"/>
                <w:sz w:val="24"/>
              </w:rPr>
              <w:t>DN200*</w:t>
            </w:r>
            <w:r w:rsidRPr="0004635E">
              <w:rPr>
                <w:rFonts w:hint="eastAsia"/>
                <w:sz w:val="24"/>
                <w:highlight w:val="green"/>
              </w:rPr>
              <w:t>8</w:t>
            </w:r>
          </w:p>
          <w:p w:rsidR="0076633A" w:rsidRDefault="0076633A" w:rsidP="0076633A">
            <w:pPr>
              <w:widowControl/>
              <w:jc w:val="left"/>
              <w:textAlignment w:val="top"/>
              <w:rPr>
                <w:rFonts w:asciiTheme="minorEastAsia" w:hAnsiTheme="minorEastAsia" w:cs="宋体"/>
                <w:color w:val="000000"/>
                <w:kern w:val="0"/>
                <w:szCs w:val="21"/>
              </w:rPr>
            </w:pPr>
            <w:r w:rsidRPr="0004635E">
              <w:rPr>
                <w:sz w:val="24"/>
              </w:rPr>
              <w:t>防腐：油漆</w:t>
            </w:r>
            <w:r w:rsidRPr="0004635E">
              <w:rPr>
                <w:rFonts w:hint="eastAsia"/>
                <w:sz w:val="24"/>
              </w:rPr>
              <w:t>两</w:t>
            </w:r>
            <w:r w:rsidRPr="0004635E">
              <w:rPr>
                <w:sz w:val="24"/>
              </w:rPr>
              <w:t>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米</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22</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2</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高质水管</w:t>
            </w:r>
          </w:p>
        </w:tc>
        <w:tc>
          <w:tcPr>
            <w:tcW w:w="3544" w:type="dxa"/>
            <w:shd w:val="clear" w:color="auto" w:fill="auto"/>
            <w:tcMar>
              <w:top w:w="15" w:type="dxa"/>
              <w:left w:w="15" w:type="dxa"/>
              <w:right w:w="15" w:type="dxa"/>
            </w:tcMar>
            <w:vAlign w:val="center"/>
          </w:tcPr>
          <w:p w:rsidR="0076633A" w:rsidRPr="0004635E" w:rsidRDefault="0076633A" w:rsidP="00066BD8">
            <w:pPr>
              <w:rPr>
                <w:sz w:val="24"/>
              </w:rPr>
            </w:pPr>
            <w:r w:rsidRPr="0004635E">
              <w:rPr>
                <w:rFonts w:hint="eastAsia"/>
                <w:sz w:val="24"/>
              </w:rPr>
              <w:t>无缝钢管，</w:t>
            </w:r>
            <w:r w:rsidRPr="0004635E">
              <w:rPr>
                <w:rFonts w:hint="eastAsia"/>
                <w:sz w:val="24"/>
              </w:rPr>
              <w:t>DN300*</w:t>
            </w:r>
            <w:r w:rsidRPr="0004635E">
              <w:rPr>
                <w:rFonts w:hint="eastAsia"/>
                <w:sz w:val="24"/>
                <w:highlight w:val="green"/>
              </w:rPr>
              <w:t>10</w:t>
            </w:r>
          </w:p>
          <w:p w:rsidR="0076633A" w:rsidRDefault="0076633A" w:rsidP="0076633A">
            <w:pPr>
              <w:widowControl/>
              <w:jc w:val="left"/>
              <w:textAlignment w:val="top"/>
              <w:rPr>
                <w:rFonts w:asciiTheme="minorEastAsia" w:hAnsiTheme="minorEastAsia" w:cs="宋体"/>
                <w:color w:val="000000"/>
                <w:szCs w:val="21"/>
              </w:rPr>
            </w:pPr>
            <w:r w:rsidRPr="0004635E">
              <w:rPr>
                <w:sz w:val="24"/>
              </w:rPr>
              <w:t>防腐：油漆</w:t>
            </w:r>
            <w:r w:rsidRPr="0004635E">
              <w:rPr>
                <w:rFonts w:hint="eastAsia"/>
                <w:sz w:val="24"/>
              </w:rPr>
              <w:t>两</w:t>
            </w:r>
            <w:r w:rsidRPr="0004635E">
              <w:rPr>
                <w:sz w:val="24"/>
              </w:rPr>
              <w:t>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米</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6</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3</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法兰</w:t>
            </w:r>
          </w:p>
        </w:tc>
        <w:tc>
          <w:tcPr>
            <w:tcW w:w="3544" w:type="dxa"/>
            <w:shd w:val="clear" w:color="auto" w:fill="auto"/>
            <w:tcMar>
              <w:top w:w="15" w:type="dxa"/>
              <w:left w:w="15" w:type="dxa"/>
              <w:right w:w="15" w:type="dxa"/>
            </w:tcMar>
            <w:vAlign w:val="center"/>
          </w:tcPr>
          <w:p w:rsidR="0076633A" w:rsidRPr="0004635E" w:rsidRDefault="0076633A" w:rsidP="00066BD8">
            <w:pPr>
              <w:rPr>
                <w:sz w:val="24"/>
              </w:rPr>
            </w:pPr>
            <w:r w:rsidRPr="0004635E">
              <w:rPr>
                <w:rFonts w:hint="eastAsia"/>
                <w:sz w:val="24"/>
              </w:rPr>
              <w:t>碳钢，</w:t>
            </w:r>
            <w:r w:rsidRPr="0004635E">
              <w:rPr>
                <w:sz w:val="24"/>
              </w:rPr>
              <w:t>DN200</w:t>
            </w:r>
            <w:r w:rsidRPr="0004635E">
              <w:rPr>
                <w:rFonts w:hint="eastAsia"/>
                <w:sz w:val="24"/>
              </w:rPr>
              <w:t>，</w:t>
            </w:r>
            <w:r w:rsidRPr="0004635E">
              <w:rPr>
                <w:sz w:val="24"/>
              </w:rPr>
              <w:t>1.6MPa</w:t>
            </w:r>
          </w:p>
          <w:p w:rsidR="0076633A" w:rsidRPr="0004635E" w:rsidRDefault="0076633A" w:rsidP="00066BD8">
            <w:pPr>
              <w:rPr>
                <w:sz w:val="24"/>
              </w:rPr>
            </w:pPr>
            <w:r w:rsidRPr="0004635E">
              <w:rPr>
                <w:sz w:val="24"/>
              </w:rPr>
              <w:t>配不锈钢螺栓</w:t>
            </w:r>
          </w:p>
          <w:p w:rsidR="0076633A" w:rsidRDefault="0076633A" w:rsidP="0076633A">
            <w:pPr>
              <w:widowControl/>
              <w:jc w:val="left"/>
              <w:textAlignment w:val="top"/>
              <w:rPr>
                <w:rFonts w:asciiTheme="minorEastAsia" w:hAnsiTheme="minorEastAsia" w:cs="宋体"/>
                <w:color w:val="000000"/>
                <w:kern w:val="0"/>
                <w:szCs w:val="21"/>
              </w:rPr>
            </w:pPr>
            <w:r w:rsidRPr="0004635E">
              <w:rPr>
                <w:sz w:val="24"/>
              </w:rPr>
              <w:t>防腐：</w:t>
            </w:r>
            <w:r w:rsidRPr="0004635E">
              <w:rPr>
                <w:rFonts w:hint="eastAsia"/>
                <w:sz w:val="24"/>
              </w:rPr>
              <w:t>油漆两底两面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个</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8</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4</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法兰</w:t>
            </w:r>
          </w:p>
        </w:tc>
        <w:tc>
          <w:tcPr>
            <w:tcW w:w="3544" w:type="dxa"/>
            <w:shd w:val="clear" w:color="auto" w:fill="auto"/>
            <w:tcMar>
              <w:top w:w="15" w:type="dxa"/>
              <w:left w:w="15" w:type="dxa"/>
              <w:right w:w="15" w:type="dxa"/>
            </w:tcMar>
            <w:vAlign w:val="center"/>
          </w:tcPr>
          <w:p w:rsidR="0076633A" w:rsidRPr="0004635E" w:rsidRDefault="0076633A" w:rsidP="00066BD8">
            <w:pPr>
              <w:rPr>
                <w:sz w:val="24"/>
              </w:rPr>
            </w:pPr>
            <w:r w:rsidRPr="0004635E">
              <w:rPr>
                <w:rFonts w:hint="eastAsia"/>
                <w:sz w:val="24"/>
              </w:rPr>
              <w:t>碳钢，</w:t>
            </w:r>
            <w:r w:rsidRPr="0004635E">
              <w:rPr>
                <w:sz w:val="24"/>
              </w:rPr>
              <w:t>DN300</w:t>
            </w:r>
            <w:r w:rsidRPr="0004635E">
              <w:rPr>
                <w:rFonts w:hint="eastAsia"/>
                <w:sz w:val="24"/>
              </w:rPr>
              <w:t>，</w:t>
            </w:r>
            <w:r w:rsidRPr="0004635E">
              <w:rPr>
                <w:sz w:val="24"/>
              </w:rPr>
              <w:t>1.6MPa</w:t>
            </w:r>
          </w:p>
          <w:p w:rsidR="0076633A" w:rsidRPr="0004635E" w:rsidRDefault="0076633A" w:rsidP="00066BD8">
            <w:pPr>
              <w:rPr>
                <w:sz w:val="24"/>
              </w:rPr>
            </w:pPr>
            <w:r w:rsidRPr="0004635E">
              <w:rPr>
                <w:sz w:val="24"/>
              </w:rPr>
              <w:t>配不锈钢螺栓</w:t>
            </w:r>
          </w:p>
          <w:p w:rsidR="0076633A" w:rsidRDefault="0076633A" w:rsidP="0076633A">
            <w:pPr>
              <w:widowControl/>
              <w:jc w:val="left"/>
              <w:textAlignment w:val="top"/>
              <w:rPr>
                <w:rFonts w:asciiTheme="minorEastAsia" w:hAnsiTheme="minorEastAsia" w:cs="宋体"/>
                <w:color w:val="000000"/>
                <w:kern w:val="0"/>
                <w:szCs w:val="21"/>
              </w:rPr>
            </w:pPr>
            <w:r w:rsidRPr="0004635E">
              <w:rPr>
                <w:sz w:val="24"/>
              </w:rPr>
              <w:t>防腐：</w:t>
            </w:r>
            <w:r w:rsidRPr="0004635E">
              <w:rPr>
                <w:rFonts w:hint="eastAsia"/>
                <w:sz w:val="24"/>
              </w:rPr>
              <w:t>油漆两底两面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个</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3</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5</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90</w:t>
            </w:r>
            <w:r w:rsidRPr="0004635E">
              <w:rPr>
                <w:rFonts w:hint="eastAsia"/>
                <w:sz w:val="24"/>
              </w:rPr>
              <w:t>°弯头</w:t>
            </w:r>
          </w:p>
        </w:tc>
        <w:tc>
          <w:tcPr>
            <w:tcW w:w="3544" w:type="dxa"/>
            <w:shd w:val="clear" w:color="auto" w:fill="auto"/>
            <w:tcMar>
              <w:top w:w="15" w:type="dxa"/>
              <w:left w:w="15" w:type="dxa"/>
              <w:right w:w="15" w:type="dxa"/>
            </w:tcMar>
            <w:vAlign w:val="center"/>
          </w:tcPr>
          <w:p w:rsidR="0076633A" w:rsidRPr="0004635E" w:rsidRDefault="0076633A" w:rsidP="00066BD8">
            <w:pPr>
              <w:rPr>
                <w:sz w:val="24"/>
              </w:rPr>
            </w:pPr>
            <w:r w:rsidRPr="0004635E">
              <w:rPr>
                <w:rFonts w:hint="eastAsia"/>
                <w:sz w:val="24"/>
              </w:rPr>
              <w:t>碳钢，</w:t>
            </w:r>
            <w:r w:rsidRPr="0004635E">
              <w:rPr>
                <w:rFonts w:hint="eastAsia"/>
                <w:sz w:val="24"/>
              </w:rPr>
              <w:t>DN200*</w:t>
            </w:r>
            <w:r w:rsidRPr="0004635E">
              <w:rPr>
                <w:rFonts w:hint="eastAsia"/>
                <w:sz w:val="24"/>
                <w:highlight w:val="green"/>
              </w:rPr>
              <w:t>8</w:t>
            </w:r>
          </w:p>
          <w:p w:rsidR="0076633A" w:rsidRDefault="0076633A" w:rsidP="0076633A">
            <w:pPr>
              <w:widowControl/>
              <w:jc w:val="left"/>
              <w:textAlignment w:val="top"/>
              <w:rPr>
                <w:rFonts w:asciiTheme="minorEastAsia" w:hAnsiTheme="minorEastAsia" w:cs="宋体"/>
                <w:color w:val="000000"/>
                <w:kern w:val="0"/>
                <w:szCs w:val="21"/>
              </w:rPr>
            </w:pPr>
            <w:r w:rsidRPr="0004635E">
              <w:rPr>
                <w:sz w:val="24"/>
              </w:rPr>
              <w:t>防腐：</w:t>
            </w:r>
            <w:r w:rsidRPr="0004635E">
              <w:rPr>
                <w:rFonts w:hint="eastAsia"/>
                <w:sz w:val="24"/>
              </w:rPr>
              <w:t>油漆两底两面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个</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4</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6</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Theme="minorEastAsia" w:hAnsiTheme="minorEastAsia" w:cs="宋体"/>
                <w:color w:val="000000"/>
                <w:kern w:val="0"/>
                <w:szCs w:val="21"/>
              </w:rPr>
            </w:pPr>
            <w:r w:rsidRPr="0004635E">
              <w:rPr>
                <w:rFonts w:hint="eastAsia"/>
                <w:sz w:val="24"/>
              </w:rPr>
              <w:t>90</w:t>
            </w:r>
            <w:r w:rsidRPr="0004635E">
              <w:rPr>
                <w:rFonts w:hint="eastAsia"/>
                <w:sz w:val="24"/>
              </w:rPr>
              <w:t>°弯头</w:t>
            </w:r>
          </w:p>
        </w:tc>
        <w:tc>
          <w:tcPr>
            <w:tcW w:w="3544" w:type="dxa"/>
            <w:shd w:val="clear" w:color="auto" w:fill="auto"/>
            <w:tcMar>
              <w:top w:w="15" w:type="dxa"/>
              <w:left w:w="15" w:type="dxa"/>
              <w:right w:w="15" w:type="dxa"/>
            </w:tcMar>
            <w:vAlign w:val="center"/>
          </w:tcPr>
          <w:p w:rsidR="0076633A" w:rsidRPr="0004635E" w:rsidRDefault="0076633A" w:rsidP="00066BD8">
            <w:pPr>
              <w:rPr>
                <w:sz w:val="24"/>
              </w:rPr>
            </w:pPr>
            <w:r w:rsidRPr="0004635E">
              <w:rPr>
                <w:rFonts w:hint="eastAsia"/>
                <w:sz w:val="24"/>
              </w:rPr>
              <w:t>碳钢，</w:t>
            </w:r>
            <w:r w:rsidRPr="0004635E">
              <w:rPr>
                <w:rFonts w:hint="eastAsia"/>
                <w:sz w:val="24"/>
              </w:rPr>
              <w:t>DN300*</w:t>
            </w:r>
            <w:r w:rsidRPr="0004635E">
              <w:rPr>
                <w:rFonts w:hint="eastAsia"/>
                <w:sz w:val="24"/>
                <w:highlight w:val="green"/>
              </w:rPr>
              <w:t>10</w:t>
            </w:r>
          </w:p>
          <w:p w:rsidR="0076633A" w:rsidRPr="0004635E" w:rsidRDefault="0076633A" w:rsidP="00066BD8">
            <w:pPr>
              <w:rPr>
                <w:sz w:val="24"/>
              </w:rPr>
            </w:pPr>
            <w:r w:rsidRPr="0004635E">
              <w:rPr>
                <w:sz w:val="24"/>
              </w:rPr>
              <w:t>防腐：</w:t>
            </w:r>
            <w:r w:rsidRPr="0004635E">
              <w:rPr>
                <w:rFonts w:hint="eastAsia"/>
                <w:sz w:val="24"/>
              </w:rPr>
              <w:t>油漆两底两面</w:t>
            </w:r>
          </w:p>
          <w:p w:rsidR="0076633A" w:rsidRDefault="0076633A" w:rsidP="0076633A">
            <w:pPr>
              <w:widowControl/>
              <w:jc w:val="left"/>
              <w:textAlignment w:val="top"/>
              <w:rPr>
                <w:rFonts w:asciiTheme="minorEastAsia" w:hAnsiTheme="minorEastAsia" w:cs="宋体"/>
                <w:color w:val="000000"/>
                <w:kern w:val="0"/>
                <w:szCs w:val="21"/>
              </w:rPr>
            </w:pPr>
            <w:r w:rsidRPr="007D5FE0">
              <w:rPr>
                <w:sz w:val="24"/>
                <w:highlight w:val="yellow"/>
              </w:rPr>
              <w:t>甲供，乙方安装</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个</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2</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rFonts w:hint="eastAsia"/>
                <w:sz w:val="24"/>
              </w:rPr>
              <w:t>7</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杂用水管道支架</w:t>
            </w:r>
          </w:p>
        </w:tc>
        <w:tc>
          <w:tcPr>
            <w:tcW w:w="3544" w:type="dxa"/>
            <w:shd w:val="clear" w:color="auto" w:fill="auto"/>
            <w:tcMar>
              <w:top w:w="15" w:type="dxa"/>
              <w:left w:w="15" w:type="dxa"/>
              <w:right w:w="15" w:type="dxa"/>
            </w:tcMar>
            <w:vAlign w:val="center"/>
          </w:tcPr>
          <w:p w:rsidR="0076633A" w:rsidRPr="0004635E" w:rsidRDefault="0076633A" w:rsidP="00066BD8">
            <w:pPr>
              <w:rPr>
                <w:sz w:val="24"/>
              </w:rPr>
            </w:pPr>
            <w:r w:rsidRPr="0004635E">
              <w:rPr>
                <w:rFonts w:hint="eastAsia"/>
                <w:sz w:val="24"/>
              </w:rPr>
              <w:t>5#</w:t>
            </w:r>
            <w:r w:rsidRPr="0004635E">
              <w:rPr>
                <w:rFonts w:hint="eastAsia"/>
                <w:sz w:val="24"/>
              </w:rPr>
              <w:t>角钢</w:t>
            </w:r>
          </w:p>
          <w:p w:rsidR="0076633A" w:rsidRPr="0004635E" w:rsidRDefault="0076633A" w:rsidP="00066BD8">
            <w:pPr>
              <w:rPr>
                <w:sz w:val="24"/>
              </w:rPr>
            </w:pPr>
            <w:r w:rsidRPr="0004635E">
              <w:rPr>
                <w:sz w:val="24"/>
              </w:rPr>
              <w:t>数量</w:t>
            </w:r>
            <w:r w:rsidRPr="0004635E">
              <w:rPr>
                <w:sz w:val="24"/>
              </w:rPr>
              <w:t>14</w:t>
            </w:r>
            <w:r w:rsidRPr="0004635E">
              <w:rPr>
                <w:sz w:val="24"/>
              </w:rPr>
              <w:t>个</w:t>
            </w:r>
          </w:p>
          <w:p w:rsidR="0076633A" w:rsidRDefault="0076633A" w:rsidP="0076633A">
            <w:pPr>
              <w:widowControl/>
              <w:jc w:val="left"/>
              <w:textAlignment w:val="top"/>
              <w:rPr>
                <w:rFonts w:asciiTheme="minorEastAsia" w:hAnsiTheme="minorEastAsia" w:cs="宋体"/>
                <w:color w:val="000000"/>
                <w:kern w:val="0"/>
                <w:szCs w:val="21"/>
              </w:rPr>
            </w:pPr>
            <w:r w:rsidRPr="0004635E">
              <w:rPr>
                <w:rFonts w:hint="eastAsia"/>
                <w:sz w:val="24"/>
              </w:rPr>
              <w:t>防腐：油漆两底两面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米</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28</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sz w:val="24"/>
              </w:rPr>
              <w:t>8</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杂用水管箍</w:t>
            </w:r>
          </w:p>
        </w:tc>
        <w:tc>
          <w:tcPr>
            <w:tcW w:w="3544" w:type="dxa"/>
            <w:shd w:val="clear" w:color="auto" w:fill="auto"/>
            <w:tcMar>
              <w:top w:w="15" w:type="dxa"/>
              <w:left w:w="15" w:type="dxa"/>
              <w:right w:w="15" w:type="dxa"/>
            </w:tcMar>
            <w:vAlign w:val="center"/>
          </w:tcPr>
          <w:p w:rsidR="0076633A" w:rsidRDefault="0076633A" w:rsidP="00066BD8">
            <w:pPr>
              <w:rPr>
                <w:sz w:val="24"/>
              </w:rPr>
            </w:pPr>
            <w:r w:rsidRPr="0004635E">
              <w:rPr>
                <w:sz w:val="24"/>
              </w:rPr>
              <w:t>φ10</w:t>
            </w:r>
            <w:r w:rsidRPr="0004635E">
              <w:rPr>
                <w:sz w:val="24"/>
              </w:rPr>
              <w:t>圆钢</w:t>
            </w:r>
          </w:p>
          <w:p w:rsidR="0076633A" w:rsidRPr="0004635E" w:rsidRDefault="0076633A" w:rsidP="00066BD8">
            <w:pPr>
              <w:rPr>
                <w:sz w:val="24"/>
              </w:rPr>
            </w:pPr>
            <w:r>
              <w:rPr>
                <w:rFonts w:hint="eastAsia"/>
                <w:sz w:val="24"/>
              </w:rPr>
              <w:t>数量</w:t>
            </w:r>
            <w:r>
              <w:rPr>
                <w:rFonts w:hint="eastAsia"/>
                <w:sz w:val="24"/>
              </w:rPr>
              <w:t>14</w:t>
            </w:r>
            <w:r>
              <w:rPr>
                <w:rFonts w:hint="eastAsia"/>
                <w:sz w:val="24"/>
              </w:rPr>
              <w:t>个</w:t>
            </w:r>
          </w:p>
          <w:p w:rsidR="0076633A" w:rsidRDefault="0076633A" w:rsidP="0076633A">
            <w:pPr>
              <w:widowControl/>
              <w:jc w:val="left"/>
              <w:textAlignment w:val="top"/>
              <w:rPr>
                <w:rFonts w:asciiTheme="minorEastAsia" w:hAnsiTheme="minorEastAsia" w:cs="宋体"/>
                <w:color w:val="000000"/>
                <w:kern w:val="0"/>
                <w:szCs w:val="21"/>
              </w:rPr>
            </w:pPr>
            <w:r w:rsidRPr="0004635E">
              <w:rPr>
                <w:rFonts w:hint="eastAsia"/>
                <w:sz w:val="24"/>
              </w:rPr>
              <w:t>防腐：油漆两底两面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米</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10</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sz w:val="24"/>
              </w:rPr>
              <w:t>9</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高质水管道支架</w:t>
            </w:r>
          </w:p>
        </w:tc>
        <w:tc>
          <w:tcPr>
            <w:tcW w:w="3544" w:type="dxa"/>
            <w:shd w:val="clear" w:color="auto" w:fill="auto"/>
            <w:tcMar>
              <w:top w:w="15" w:type="dxa"/>
              <w:left w:w="15" w:type="dxa"/>
              <w:right w:w="15" w:type="dxa"/>
            </w:tcMar>
            <w:vAlign w:val="center"/>
          </w:tcPr>
          <w:p w:rsidR="0076633A" w:rsidRPr="0004635E" w:rsidRDefault="0076633A" w:rsidP="00066BD8">
            <w:pPr>
              <w:rPr>
                <w:sz w:val="24"/>
              </w:rPr>
            </w:pPr>
            <w:r w:rsidRPr="0004635E">
              <w:rPr>
                <w:sz w:val="24"/>
              </w:rPr>
              <w:t>12#</w:t>
            </w:r>
            <w:r w:rsidRPr="0004635E">
              <w:rPr>
                <w:sz w:val="24"/>
              </w:rPr>
              <w:t>槽钢</w:t>
            </w:r>
          </w:p>
          <w:p w:rsidR="0076633A" w:rsidRPr="0004635E" w:rsidRDefault="0076633A" w:rsidP="00066BD8">
            <w:pPr>
              <w:rPr>
                <w:sz w:val="24"/>
              </w:rPr>
            </w:pPr>
            <w:r w:rsidRPr="0004635E">
              <w:rPr>
                <w:sz w:val="24"/>
              </w:rPr>
              <w:t>数量</w:t>
            </w:r>
            <w:r w:rsidRPr="0004635E">
              <w:rPr>
                <w:sz w:val="24"/>
              </w:rPr>
              <w:t>10</w:t>
            </w:r>
            <w:r w:rsidRPr="0004635E">
              <w:rPr>
                <w:sz w:val="24"/>
              </w:rPr>
              <w:t>个</w:t>
            </w:r>
          </w:p>
          <w:p w:rsidR="0076633A" w:rsidRDefault="0076633A" w:rsidP="0076633A">
            <w:pPr>
              <w:widowControl/>
              <w:jc w:val="left"/>
              <w:textAlignment w:val="top"/>
              <w:rPr>
                <w:rFonts w:asciiTheme="minorEastAsia" w:hAnsiTheme="minorEastAsia" w:cs="宋体"/>
                <w:color w:val="000000"/>
                <w:kern w:val="0"/>
                <w:szCs w:val="21"/>
              </w:rPr>
            </w:pPr>
            <w:r w:rsidRPr="0004635E">
              <w:rPr>
                <w:rFonts w:hint="eastAsia"/>
                <w:sz w:val="24"/>
              </w:rPr>
              <w:t>防腐：油漆两底两面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米</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10</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sz w:val="24"/>
              </w:rPr>
              <w:t>10</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高质水管箍</w:t>
            </w:r>
          </w:p>
        </w:tc>
        <w:tc>
          <w:tcPr>
            <w:tcW w:w="3544" w:type="dxa"/>
            <w:shd w:val="clear" w:color="auto" w:fill="auto"/>
            <w:tcMar>
              <w:top w:w="15" w:type="dxa"/>
              <w:left w:w="15" w:type="dxa"/>
              <w:right w:w="15" w:type="dxa"/>
            </w:tcMar>
            <w:vAlign w:val="center"/>
          </w:tcPr>
          <w:p w:rsidR="0076633A" w:rsidRDefault="0076633A" w:rsidP="00066BD8">
            <w:pPr>
              <w:rPr>
                <w:sz w:val="24"/>
              </w:rPr>
            </w:pPr>
            <w:r w:rsidRPr="0004635E">
              <w:rPr>
                <w:sz w:val="24"/>
              </w:rPr>
              <w:t>φ12</w:t>
            </w:r>
            <w:r w:rsidRPr="0004635E">
              <w:rPr>
                <w:sz w:val="24"/>
              </w:rPr>
              <w:t>圆钢</w:t>
            </w:r>
          </w:p>
          <w:p w:rsidR="0076633A" w:rsidRPr="0004635E" w:rsidRDefault="0076633A" w:rsidP="00066BD8">
            <w:pPr>
              <w:rPr>
                <w:sz w:val="24"/>
              </w:rPr>
            </w:pPr>
            <w:r>
              <w:rPr>
                <w:rFonts w:hint="eastAsia"/>
                <w:sz w:val="24"/>
              </w:rPr>
              <w:t>数量</w:t>
            </w:r>
            <w:r>
              <w:rPr>
                <w:rFonts w:hint="eastAsia"/>
                <w:sz w:val="24"/>
              </w:rPr>
              <w:t>10</w:t>
            </w:r>
            <w:r>
              <w:rPr>
                <w:rFonts w:hint="eastAsia"/>
                <w:sz w:val="24"/>
              </w:rPr>
              <w:t>个</w:t>
            </w:r>
          </w:p>
          <w:p w:rsidR="0076633A" w:rsidRDefault="0076633A" w:rsidP="0076633A">
            <w:pPr>
              <w:widowControl/>
              <w:jc w:val="left"/>
              <w:textAlignment w:val="top"/>
              <w:rPr>
                <w:rFonts w:asciiTheme="minorEastAsia" w:hAnsiTheme="minorEastAsia" w:cs="宋体"/>
                <w:color w:val="000000"/>
                <w:kern w:val="0"/>
                <w:szCs w:val="21"/>
              </w:rPr>
            </w:pPr>
            <w:r w:rsidRPr="0004635E">
              <w:rPr>
                <w:rFonts w:hint="eastAsia"/>
                <w:sz w:val="24"/>
              </w:rPr>
              <w:t>防腐：油漆两底两面</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米</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7</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sz w:val="24"/>
              </w:rPr>
              <w:lastRenderedPageBreak/>
              <w:t>11</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高质水支架地脚</w:t>
            </w:r>
          </w:p>
        </w:tc>
        <w:tc>
          <w:tcPr>
            <w:tcW w:w="3544" w:type="dxa"/>
            <w:shd w:val="clear" w:color="auto" w:fill="auto"/>
            <w:tcMar>
              <w:top w:w="15" w:type="dxa"/>
              <w:left w:w="15" w:type="dxa"/>
              <w:right w:w="15" w:type="dxa"/>
            </w:tcMar>
            <w:vAlign w:val="center"/>
          </w:tcPr>
          <w:p w:rsidR="0076633A" w:rsidRPr="0004635E" w:rsidRDefault="0076633A" w:rsidP="00066BD8">
            <w:pPr>
              <w:rPr>
                <w:sz w:val="24"/>
              </w:rPr>
            </w:pPr>
            <w:r w:rsidRPr="0004635E">
              <w:rPr>
                <w:sz w:val="24"/>
              </w:rPr>
              <w:t>钢板，</w:t>
            </w:r>
            <w:r w:rsidRPr="0004635E">
              <w:rPr>
                <w:sz w:val="24"/>
              </w:rPr>
              <w:t>250×250×10mm</w:t>
            </w:r>
          </w:p>
          <w:p w:rsidR="0076633A" w:rsidRPr="0004635E" w:rsidRDefault="0076633A" w:rsidP="00066BD8">
            <w:pPr>
              <w:rPr>
                <w:sz w:val="24"/>
              </w:rPr>
            </w:pPr>
            <w:r w:rsidRPr="0004635E">
              <w:rPr>
                <w:rFonts w:hint="eastAsia"/>
                <w:sz w:val="24"/>
              </w:rPr>
              <w:t>带</w:t>
            </w:r>
            <w:r w:rsidRPr="0004635E">
              <w:rPr>
                <w:rFonts w:hint="eastAsia"/>
                <w:sz w:val="24"/>
              </w:rPr>
              <w:t>4</w:t>
            </w:r>
            <w:r w:rsidRPr="0004635E">
              <w:rPr>
                <w:rFonts w:hint="eastAsia"/>
                <w:sz w:val="24"/>
              </w:rPr>
              <w:t>个螺栓</w:t>
            </w:r>
          </w:p>
          <w:p w:rsidR="0076633A" w:rsidRDefault="0076633A" w:rsidP="0076633A">
            <w:pPr>
              <w:widowControl/>
              <w:jc w:val="left"/>
              <w:textAlignment w:val="top"/>
              <w:rPr>
                <w:rFonts w:asciiTheme="minorEastAsia" w:hAnsiTheme="minorEastAsia" w:cs="宋体"/>
                <w:color w:val="000000"/>
                <w:szCs w:val="21"/>
              </w:rPr>
            </w:pPr>
            <w:r w:rsidRPr="0004635E">
              <w:rPr>
                <w:sz w:val="24"/>
              </w:rPr>
              <w:t>数量</w:t>
            </w:r>
            <w:r w:rsidRPr="0004635E">
              <w:rPr>
                <w:sz w:val="24"/>
              </w:rPr>
              <w:t>20</w:t>
            </w:r>
            <w:r w:rsidRPr="0004635E">
              <w:rPr>
                <w:sz w:val="24"/>
              </w:rPr>
              <w:t>个</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rFonts w:hint="eastAsia"/>
                <w:sz w:val="24"/>
              </w:rPr>
              <w:t>米</w:t>
            </w:r>
            <w:r w:rsidRPr="0004635E">
              <w:rPr>
                <w:rFonts w:hint="eastAsia"/>
                <w:sz w:val="24"/>
                <w:vertAlign w:val="superscript"/>
              </w:rPr>
              <w:t>2</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1.25</w:t>
            </w:r>
          </w:p>
        </w:tc>
      </w:tr>
      <w:tr w:rsidR="0076633A">
        <w:trPr>
          <w:trHeight w:val="403"/>
        </w:trPr>
        <w:tc>
          <w:tcPr>
            <w:tcW w:w="629" w:type="dxa"/>
            <w:shd w:val="clear" w:color="auto" w:fill="auto"/>
            <w:tcMar>
              <w:top w:w="15" w:type="dxa"/>
              <w:left w:w="15" w:type="dxa"/>
              <w:right w:w="15" w:type="dxa"/>
            </w:tcMar>
            <w:vAlign w:val="center"/>
          </w:tcPr>
          <w:p w:rsidR="0076633A" w:rsidRDefault="0076633A" w:rsidP="0076633A">
            <w:pPr>
              <w:widowControl/>
              <w:jc w:val="center"/>
              <w:textAlignment w:val="top"/>
              <w:rPr>
                <w:rFonts w:asciiTheme="minorEastAsia" w:hAnsiTheme="minorEastAsia" w:cs="宋体"/>
                <w:color w:val="000000"/>
                <w:kern w:val="0"/>
                <w:szCs w:val="21"/>
              </w:rPr>
            </w:pPr>
            <w:r w:rsidRPr="0004635E">
              <w:rPr>
                <w:sz w:val="24"/>
              </w:rPr>
              <w:t>12</w:t>
            </w:r>
          </w:p>
        </w:tc>
        <w:tc>
          <w:tcPr>
            <w:tcW w:w="2126" w:type="dxa"/>
            <w:shd w:val="clear" w:color="auto" w:fill="auto"/>
            <w:tcMar>
              <w:top w:w="15" w:type="dxa"/>
              <w:left w:w="15" w:type="dxa"/>
              <w:right w:w="15" w:type="dxa"/>
            </w:tcMar>
            <w:vAlign w:val="center"/>
          </w:tcPr>
          <w:p w:rsidR="0076633A" w:rsidRDefault="0076633A" w:rsidP="0076633A">
            <w:pPr>
              <w:widowControl/>
              <w:jc w:val="left"/>
              <w:textAlignment w:val="top"/>
              <w:rPr>
                <w:rFonts w:ascii="宋体" w:hAnsi="宋体" w:cs="Tahoma"/>
                <w:szCs w:val="21"/>
              </w:rPr>
            </w:pPr>
            <w:r w:rsidRPr="0004635E">
              <w:rPr>
                <w:rFonts w:hint="eastAsia"/>
                <w:sz w:val="24"/>
              </w:rPr>
              <w:t>支架底座</w:t>
            </w:r>
          </w:p>
        </w:tc>
        <w:tc>
          <w:tcPr>
            <w:tcW w:w="3544" w:type="dxa"/>
            <w:shd w:val="clear" w:color="auto" w:fill="auto"/>
            <w:tcMar>
              <w:top w:w="15" w:type="dxa"/>
              <w:left w:w="15" w:type="dxa"/>
              <w:right w:w="15" w:type="dxa"/>
            </w:tcMar>
            <w:vAlign w:val="center"/>
          </w:tcPr>
          <w:p w:rsidR="0076633A" w:rsidRPr="0004635E" w:rsidRDefault="0076633A" w:rsidP="00066BD8">
            <w:pPr>
              <w:rPr>
                <w:sz w:val="24"/>
              </w:rPr>
            </w:pPr>
            <w:r w:rsidRPr="0004635E">
              <w:rPr>
                <w:sz w:val="24"/>
              </w:rPr>
              <w:t>混凝土</w:t>
            </w:r>
          </w:p>
          <w:p w:rsidR="0076633A" w:rsidRDefault="0076633A" w:rsidP="0076633A">
            <w:pPr>
              <w:widowControl/>
              <w:jc w:val="left"/>
              <w:textAlignment w:val="top"/>
              <w:rPr>
                <w:rFonts w:asciiTheme="minorEastAsia" w:hAnsiTheme="minorEastAsia" w:cs="宋体"/>
                <w:color w:val="000000"/>
                <w:kern w:val="0"/>
                <w:szCs w:val="21"/>
              </w:rPr>
            </w:pPr>
            <w:r w:rsidRPr="0004635E">
              <w:rPr>
                <w:rFonts w:hint="eastAsia"/>
                <w:sz w:val="24"/>
              </w:rPr>
              <w:t>位置：</w:t>
            </w:r>
            <w:r w:rsidRPr="0004635E">
              <w:rPr>
                <w:rFonts w:hint="eastAsia"/>
                <w:sz w:val="24"/>
              </w:rPr>
              <w:t>48</w:t>
            </w:r>
            <w:r w:rsidRPr="0004635E">
              <w:rPr>
                <w:sz w:val="24"/>
              </w:rPr>
              <w:t>个支架脚</w:t>
            </w:r>
          </w:p>
        </w:tc>
        <w:tc>
          <w:tcPr>
            <w:tcW w:w="709"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rFonts w:hint="eastAsia"/>
                <w:sz w:val="24"/>
              </w:rPr>
              <w:t>米</w:t>
            </w:r>
            <w:r w:rsidRPr="0004635E">
              <w:rPr>
                <w:rFonts w:hint="eastAsia"/>
                <w:sz w:val="24"/>
                <w:vertAlign w:val="superscript"/>
              </w:rPr>
              <w:t>3</w:t>
            </w:r>
          </w:p>
        </w:tc>
        <w:tc>
          <w:tcPr>
            <w:tcW w:w="992" w:type="dxa"/>
            <w:shd w:val="clear" w:color="auto" w:fill="auto"/>
            <w:tcMar>
              <w:top w:w="15" w:type="dxa"/>
              <w:left w:w="15" w:type="dxa"/>
              <w:right w:w="15" w:type="dxa"/>
            </w:tcMar>
            <w:vAlign w:val="center"/>
          </w:tcPr>
          <w:p w:rsidR="0076633A" w:rsidRDefault="0076633A" w:rsidP="0076633A">
            <w:pPr>
              <w:jc w:val="center"/>
              <w:rPr>
                <w:rFonts w:ascii="宋体" w:hAnsi="宋体" w:cs="Tahoma"/>
                <w:szCs w:val="21"/>
              </w:rPr>
            </w:pPr>
            <w:r w:rsidRPr="0004635E">
              <w:rPr>
                <w:sz w:val="24"/>
              </w:rPr>
              <w:t>0.36</w:t>
            </w:r>
          </w:p>
        </w:tc>
      </w:tr>
    </w:tbl>
    <w:p w:rsidR="007C0113" w:rsidRDefault="0076633A">
      <w:pPr>
        <w:spacing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kern w:val="0"/>
          <w:sz w:val="28"/>
          <w:szCs w:val="28"/>
          <w:lang w:bidi="ar"/>
        </w:rPr>
        <w:t>注：</w:t>
      </w:r>
      <w:r>
        <w:rPr>
          <w:rFonts w:asciiTheme="minorEastAsia" w:eastAsiaTheme="minorEastAsia" w:hAnsiTheme="minorEastAsia" w:cstheme="minorEastAsia" w:hint="eastAsia"/>
          <w:sz w:val="28"/>
          <w:szCs w:val="28"/>
        </w:rPr>
        <w:t>报价时建议按上述表格人工、材料分开单列报价。</w:t>
      </w:r>
    </w:p>
    <w:p w:rsidR="007C0113" w:rsidRDefault="004F4F30">
      <w:pPr>
        <w:numPr>
          <w:ilvl w:val="0"/>
          <w:numId w:val="2"/>
        </w:numPr>
        <w:spacing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甲供材料</w:t>
      </w:r>
    </w:p>
    <w:tbl>
      <w:tblPr>
        <w:tblStyle w:val="ae"/>
        <w:tblW w:w="8931" w:type="dxa"/>
        <w:tblInd w:w="-176" w:type="dxa"/>
        <w:tblLook w:val="04A0" w:firstRow="1" w:lastRow="0" w:firstColumn="1" w:lastColumn="0" w:noHBand="0" w:noVBand="1"/>
      </w:tblPr>
      <w:tblGrid>
        <w:gridCol w:w="710"/>
        <w:gridCol w:w="1702"/>
        <w:gridCol w:w="3828"/>
        <w:gridCol w:w="707"/>
        <w:gridCol w:w="709"/>
        <w:gridCol w:w="1275"/>
      </w:tblGrid>
      <w:tr w:rsidR="004F4F30" w:rsidRPr="0004635E" w:rsidTr="004F4F30">
        <w:tc>
          <w:tcPr>
            <w:tcW w:w="710" w:type="dxa"/>
          </w:tcPr>
          <w:p w:rsidR="004F4F30" w:rsidRPr="0004635E" w:rsidRDefault="004F4F30" w:rsidP="0060509D">
            <w:pPr>
              <w:jc w:val="center"/>
              <w:rPr>
                <w:sz w:val="24"/>
              </w:rPr>
            </w:pPr>
            <w:r w:rsidRPr="0004635E">
              <w:rPr>
                <w:sz w:val="24"/>
              </w:rPr>
              <w:t>序号</w:t>
            </w:r>
          </w:p>
        </w:tc>
        <w:tc>
          <w:tcPr>
            <w:tcW w:w="1702" w:type="dxa"/>
          </w:tcPr>
          <w:p w:rsidR="004F4F30" w:rsidRPr="0004635E" w:rsidRDefault="004F4F30" w:rsidP="0060509D">
            <w:pPr>
              <w:jc w:val="center"/>
              <w:rPr>
                <w:sz w:val="24"/>
              </w:rPr>
            </w:pPr>
            <w:r w:rsidRPr="0004635E">
              <w:rPr>
                <w:sz w:val="24"/>
              </w:rPr>
              <w:t>名称</w:t>
            </w:r>
          </w:p>
        </w:tc>
        <w:tc>
          <w:tcPr>
            <w:tcW w:w="3828" w:type="dxa"/>
          </w:tcPr>
          <w:p w:rsidR="004F4F30" w:rsidRPr="0004635E" w:rsidRDefault="004F4F30" w:rsidP="0060509D">
            <w:pPr>
              <w:jc w:val="center"/>
              <w:rPr>
                <w:sz w:val="24"/>
              </w:rPr>
            </w:pPr>
            <w:r>
              <w:rPr>
                <w:rFonts w:hint="eastAsia"/>
                <w:sz w:val="24"/>
              </w:rPr>
              <w:t>规格型号</w:t>
            </w:r>
          </w:p>
        </w:tc>
        <w:tc>
          <w:tcPr>
            <w:tcW w:w="707" w:type="dxa"/>
          </w:tcPr>
          <w:p w:rsidR="004F4F30" w:rsidRPr="0004635E" w:rsidRDefault="004F4F30" w:rsidP="0060509D">
            <w:pPr>
              <w:jc w:val="center"/>
              <w:rPr>
                <w:sz w:val="24"/>
              </w:rPr>
            </w:pPr>
            <w:r w:rsidRPr="0004635E">
              <w:rPr>
                <w:sz w:val="24"/>
              </w:rPr>
              <w:t>单位</w:t>
            </w:r>
          </w:p>
        </w:tc>
        <w:tc>
          <w:tcPr>
            <w:tcW w:w="709" w:type="dxa"/>
          </w:tcPr>
          <w:p w:rsidR="004F4F30" w:rsidRPr="0004635E" w:rsidRDefault="004F4F30" w:rsidP="0060509D">
            <w:pPr>
              <w:jc w:val="center"/>
              <w:rPr>
                <w:sz w:val="24"/>
              </w:rPr>
            </w:pPr>
            <w:r w:rsidRPr="0004635E">
              <w:rPr>
                <w:sz w:val="24"/>
              </w:rPr>
              <w:t>数量</w:t>
            </w:r>
          </w:p>
        </w:tc>
        <w:tc>
          <w:tcPr>
            <w:tcW w:w="1275" w:type="dxa"/>
          </w:tcPr>
          <w:p w:rsidR="004F4F30" w:rsidRPr="0004635E" w:rsidRDefault="004F4F30" w:rsidP="0060509D">
            <w:pPr>
              <w:jc w:val="center"/>
              <w:rPr>
                <w:sz w:val="24"/>
              </w:rPr>
            </w:pPr>
            <w:r w:rsidRPr="0004635E">
              <w:rPr>
                <w:sz w:val="24"/>
              </w:rPr>
              <w:t>备注</w:t>
            </w:r>
          </w:p>
        </w:tc>
      </w:tr>
      <w:tr w:rsidR="004F4F30" w:rsidRPr="0004635E" w:rsidTr="004F4F30">
        <w:tc>
          <w:tcPr>
            <w:tcW w:w="710" w:type="dxa"/>
          </w:tcPr>
          <w:p w:rsidR="004F4F30" w:rsidRPr="0004635E" w:rsidRDefault="004F4F30" w:rsidP="0060509D">
            <w:pPr>
              <w:jc w:val="center"/>
              <w:rPr>
                <w:sz w:val="24"/>
              </w:rPr>
            </w:pPr>
            <w:r>
              <w:rPr>
                <w:rFonts w:hint="eastAsia"/>
                <w:sz w:val="24"/>
              </w:rPr>
              <w:t>1</w:t>
            </w:r>
          </w:p>
        </w:tc>
        <w:tc>
          <w:tcPr>
            <w:tcW w:w="1702" w:type="dxa"/>
          </w:tcPr>
          <w:p w:rsidR="004F4F30" w:rsidRPr="0004635E" w:rsidRDefault="004F4F30" w:rsidP="0060509D">
            <w:pPr>
              <w:jc w:val="center"/>
              <w:rPr>
                <w:sz w:val="24"/>
              </w:rPr>
            </w:pPr>
            <w:r w:rsidRPr="0004635E">
              <w:rPr>
                <w:rFonts w:hint="eastAsia"/>
                <w:sz w:val="24"/>
              </w:rPr>
              <w:t>蝶阀</w:t>
            </w:r>
          </w:p>
        </w:tc>
        <w:tc>
          <w:tcPr>
            <w:tcW w:w="3828" w:type="dxa"/>
          </w:tcPr>
          <w:p w:rsidR="004F4F30" w:rsidRPr="0004635E" w:rsidRDefault="004F4F30" w:rsidP="0060509D">
            <w:pPr>
              <w:ind w:left="420"/>
              <w:rPr>
                <w:sz w:val="24"/>
              </w:rPr>
            </w:pPr>
            <w:r w:rsidRPr="0004635E">
              <w:rPr>
                <w:rFonts w:hint="eastAsia"/>
                <w:sz w:val="24"/>
              </w:rPr>
              <w:t>碳钢，</w:t>
            </w:r>
            <w:r w:rsidRPr="0004635E">
              <w:rPr>
                <w:sz w:val="24"/>
              </w:rPr>
              <w:t>DN150</w:t>
            </w:r>
            <w:r w:rsidRPr="0004635E">
              <w:rPr>
                <w:rFonts w:hint="eastAsia"/>
                <w:sz w:val="24"/>
              </w:rPr>
              <w:t>，</w:t>
            </w:r>
            <w:r w:rsidRPr="0004635E">
              <w:rPr>
                <w:rFonts w:hint="eastAsia"/>
                <w:sz w:val="24"/>
              </w:rPr>
              <w:t>1.6MPa</w:t>
            </w:r>
          </w:p>
        </w:tc>
        <w:tc>
          <w:tcPr>
            <w:tcW w:w="707" w:type="dxa"/>
          </w:tcPr>
          <w:p w:rsidR="004F4F30" w:rsidRPr="0004635E" w:rsidRDefault="004F4F30" w:rsidP="0060509D">
            <w:pPr>
              <w:jc w:val="center"/>
              <w:rPr>
                <w:sz w:val="24"/>
              </w:rPr>
            </w:pPr>
            <w:r w:rsidRPr="0004635E">
              <w:rPr>
                <w:rFonts w:hint="eastAsia"/>
                <w:sz w:val="24"/>
              </w:rPr>
              <w:t>个</w:t>
            </w:r>
          </w:p>
        </w:tc>
        <w:tc>
          <w:tcPr>
            <w:tcW w:w="709" w:type="dxa"/>
          </w:tcPr>
          <w:p w:rsidR="004F4F30" w:rsidRPr="0004635E" w:rsidRDefault="004F4F30" w:rsidP="0060509D">
            <w:pPr>
              <w:jc w:val="center"/>
              <w:rPr>
                <w:sz w:val="24"/>
              </w:rPr>
            </w:pPr>
            <w:r w:rsidRPr="0004635E">
              <w:rPr>
                <w:rFonts w:hint="eastAsia"/>
                <w:sz w:val="24"/>
              </w:rPr>
              <w:t>1</w:t>
            </w:r>
          </w:p>
        </w:tc>
        <w:tc>
          <w:tcPr>
            <w:tcW w:w="1275" w:type="dxa"/>
          </w:tcPr>
          <w:p w:rsidR="004F4F30" w:rsidRPr="0004635E" w:rsidRDefault="004F4F30" w:rsidP="0060509D">
            <w:pPr>
              <w:jc w:val="center"/>
              <w:rPr>
                <w:sz w:val="24"/>
              </w:rPr>
            </w:pPr>
          </w:p>
        </w:tc>
      </w:tr>
      <w:tr w:rsidR="004F4F30" w:rsidRPr="0004635E" w:rsidTr="004F4F30">
        <w:tc>
          <w:tcPr>
            <w:tcW w:w="710" w:type="dxa"/>
          </w:tcPr>
          <w:p w:rsidR="004F4F30" w:rsidRDefault="004F4F30" w:rsidP="0060509D">
            <w:pPr>
              <w:jc w:val="center"/>
              <w:rPr>
                <w:sz w:val="24"/>
              </w:rPr>
            </w:pPr>
            <w:r>
              <w:rPr>
                <w:rFonts w:hint="eastAsia"/>
                <w:sz w:val="24"/>
              </w:rPr>
              <w:t>2</w:t>
            </w:r>
          </w:p>
        </w:tc>
        <w:tc>
          <w:tcPr>
            <w:tcW w:w="1702" w:type="dxa"/>
          </w:tcPr>
          <w:p w:rsidR="004F4F30" w:rsidRPr="0004635E" w:rsidRDefault="004F4F30" w:rsidP="0060509D">
            <w:pPr>
              <w:jc w:val="center"/>
              <w:rPr>
                <w:sz w:val="24"/>
              </w:rPr>
            </w:pPr>
            <w:r w:rsidRPr="0004635E">
              <w:rPr>
                <w:rFonts w:hint="eastAsia"/>
                <w:sz w:val="24"/>
              </w:rPr>
              <w:t>保温棉</w:t>
            </w:r>
          </w:p>
        </w:tc>
        <w:tc>
          <w:tcPr>
            <w:tcW w:w="3828" w:type="dxa"/>
          </w:tcPr>
          <w:p w:rsidR="004F4F30" w:rsidRPr="0004635E" w:rsidRDefault="004F4F30" w:rsidP="0060509D">
            <w:pPr>
              <w:ind w:left="420"/>
              <w:rPr>
                <w:sz w:val="24"/>
              </w:rPr>
            </w:pPr>
            <w:r w:rsidRPr="0004635E">
              <w:rPr>
                <w:rFonts w:hint="eastAsia"/>
                <w:sz w:val="24"/>
              </w:rPr>
              <w:t>福乐斯，厚</w:t>
            </w:r>
            <w:r w:rsidRPr="0004635E">
              <w:rPr>
                <w:rFonts w:hint="eastAsia"/>
                <w:sz w:val="24"/>
              </w:rPr>
              <w:t>32cm</w:t>
            </w:r>
            <w:r w:rsidRPr="0004635E">
              <w:rPr>
                <w:sz w:val="24"/>
              </w:rPr>
              <w:t xml:space="preserve"> </w:t>
            </w:r>
          </w:p>
        </w:tc>
        <w:tc>
          <w:tcPr>
            <w:tcW w:w="707" w:type="dxa"/>
          </w:tcPr>
          <w:p w:rsidR="004F4F30" w:rsidRPr="0004635E" w:rsidRDefault="004F4F30" w:rsidP="0060509D">
            <w:pPr>
              <w:jc w:val="center"/>
              <w:rPr>
                <w:sz w:val="24"/>
              </w:rPr>
            </w:pPr>
            <w:r w:rsidRPr="0004635E">
              <w:rPr>
                <w:rFonts w:hint="eastAsia"/>
                <w:sz w:val="24"/>
              </w:rPr>
              <w:t>米</w:t>
            </w:r>
            <w:r w:rsidRPr="0004635E">
              <w:rPr>
                <w:rFonts w:hint="eastAsia"/>
                <w:sz w:val="24"/>
                <w:vertAlign w:val="superscript"/>
              </w:rPr>
              <w:t>3</w:t>
            </w:r>
          </w:p>
        </w:tc>
        <w:tc>
          <w:tcPr>
            <w:tcW w:w="709" w:type="dxa"/>
          </w:tcPr>
          <w:p w:rsidR="004F4F30" w:rsidRPr="0004635E" w:rsidRDefault="004F4F30" w:rsidP="0060509D">
            <w:pPr>
              <w:jc w:val="center"/>
              <w:rPr>
                <w:sz w:val="24"/>
              </w:rPr>
            </w:pPr>
            <w:r w:rsidRPr="0004635E">
              <w:rPr>
                <w:rFonts w:hint="eastAsia"/>
                <w:sz w:val="24"/>
              </w:rPr>
              <w:t>24</w:t>
            </w:r>
          </w:p>
        </w:tc>
        <w:tc>
          <w:tcPr>
            <w:tcW w:w="1275" w:type="dxa"/>
          </w:tcPr>
          <w:p w:rsidR="004F4F30" w:rsidRPr="0004635E" w:rsidRDefault="004F4F30" w:rsidP="0060509D">
            <w:pPr>
              <w:jc w:val="center"/>
              <w:rPr>
                <w:sz w:val="24"/>
              </w:rPr>
            </w:pPr>
          </w:p>
        </w:tc>
      </w:tr>
      <w:tr w:rsidR="004F4F30" w:rsidRPr="0004635E" w:rsidTr="004F4F30">
        <w:tc>
          <w:tcPr>
            <w:tcW w:w="710" w:type="dxa"/>
          </w:tcPr>
          <w:p w:rsidR="004F4F30" w:rsidRDefault="004F4F30" w:rsidP="0060509D">
            <w:pPr>
              <w:jc w:val="center"/>
              <w:rPr>
                <w:sz w:val="24"/>
              </w:rPr>
            </w:pPr>
            <w:r>
              <w:rPr>
                <w:rFonts w:hint="eastAsia"/>
                <w:sz w:val="24"/>
              </w:rPr>
              <w:t>3</w:t>
            </w:r>
          </w:p>
        </w:tc>
        <w:tc>
          <w:tcPr>
            <w:tcW w:w="1702" w:type="dxa"/>
          </w:tcPr>
          <w:p w:rsidR="004F4F30" w:rsidRPr="0004635E" w:rsidRDefault="004F4F30" w:rsidP="0060509D">
            <w:pPr>
              <w:jc w:val="center"/>
              <w:rPr>
                <w:sz w:val="24"/>
              </w:rPr>
            </w:pPr>
            <w:r w:rsidRPr="0004635E">
              <w:rPr>
                <w:rFonts w:hint="eastAsia"/>
                <w:sz w:val="24"/>
              </w:rPr>
              <w:t>90</w:t>
            </w:r>
            <w:r w:rsidRPr="0004635E">
              <w:rPr>
                <w:rFonts w:hint="eastAsia"/>
                <w:sz w:val="24"/>
              </w:rPr>
              <w:t>°弯头</w:t>
            </w:r>
          </w:p>
        </w:tc>
        <w:tc>
          <w:tcPr>
            <w:tcW w:w="3828" w:type="dxa"/>
          </w:tcPr>
          <w:p w:rsidR="004F4F30" w:rsidRPr="0004635E" w:rsidRDefault="004F4F30" w:rsidP="0060509D">
            <w:pPr>
              <w:ind w:left="840"/>
              <w:rPr>
                <w:sz w:val="24"/>
              </w:rPr>
            </w:pPr>
            <w:r w:rsidRPr="0004635E">
              <w:rPr>
                <w:rFonts w:hint="eastAsia"/>
                <w:sz w:val="24"/>
              </w:rPr>
              <w:t>碳钢，</w:t>
            </w:r>
            <w:r w:rsidRPr="0004635E">
              <w:rPr>
                <w:rFonts w:hint="eastAsia"/>
                <w:sz w:val="24"/>
              </w:rPr>
              <w:t>DN300*</w:t>
            </w:r>
            <w:r w:rsidRPr="0004635E">
              <w:rPr>
                <w:rFonts w:hint="eastAsia"/>
                <w:sz w:val="24"/>
                <w:highlight w:val="green"/>
              </w:rPr>
              <w:t>10</w:t>
            </w:r>
          </w:p>
        </w:tc>
        <w:tc>
          <w:tcPr>
            <w:tcW w:w="707" w:type="dxa"/>
          </w:tcPr>
          <w:p w:rsidR="004F4F30" w:rsidRPr="0004635E" w:rsidRDefault="004F4F30" w:rsidP="0060509D">
            <w:pPr>
              <w:jc w:val="center"/>
              <w:rPr>
                <w:sz w:val="24"/>
              </w:rPr>
            </w:pPr>
            <w:r w:rsidRPr="0004635E">
              <w:rPr>
                <w:sz w:val="24"/>
              </w:rPr>
              <w:t>个</w:t>
            </w:r>
          </w:p>
        </w:tc>
        <w:tc>
          <w:tcPr>
            <w:tcW w:w="709" w:type="dxa"/>
          </w:tcPr>
          <w:p w:rsidR="004F4F30" w:rsidRPr="0004635E" w:rsidRDefault="004F4F30" w:rsidP="0060509D">
            <w:pPr>
              <w:jc w:val="center"/>
              <w:rPr>
                <w:sz w:val="24"/>
              </w:rPr>
            </w:pPr>
            <w:r w:rsidRPr="0004635E">
              <w:rPr>
                <w:sz w:val="24"/>
              </w:rPr>
              <w:t>2</w:t>
            </w:r>
          </w:p>
        </w:tc>
        <w:tc>
          <w:tcPr>
            <w:tcW w:w="1275" w:type="dxa"/>
          </w:tcPr>
          <w:p w:rsidR="004F4F30" w:rsidRPr="0004635E" w:rsidRDefault="004F4F30" w:rsidP="0060509D">
            <w:pPr>
              <w:jc w:val="center"/>
              <w:rPr>
                <w:sz w:val="24"/>
              </w:rPr>
            </w:pPr>
          </w:p>
        </w:tc>
      </w:tr>
    </w:tbl>
    <w:p w:rsidR="007C0113" w:rsidRDefault="0076633A">
      <w:pPr>
        <w:ind w:firstLine="560"/>
        <w:rPr>
          <w:rFonts w:asciiTheme="minorEastAsia" w:hAnsiTheme="minorEastAsia"/>
          <w:sz w:val="28"/>
          <w:szCs w:val="28"/>
        </w:rPr>
      </w:pPr>
      <w:r>
        <w:rPr>
          <w:rFonts w:asciiTheme="minorEastAsia" w:hAnsiTheme="minorEastAsia" w:hint="eastAsia"/>
          <w:sz w:val="28"/>
          <w:szCs w:val="28"/>
        </w:rPr>
        <w:t>备注：其余未注明材料均由乙方提供。</w:t>
      </w:r>
    </w:p>
    <w:p w:rsidR="007C0113" w:rsidRDefault="004F4F30">
      <w:pPr>
        <w:numPr>
          <w:ilvl w:val="0"/>
          <w:numId w:val="3"/>
        </w:numPr>
        <w:spacing w:line="520" w:lineRule="exact"/>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施工要求</w:t>
      </w:r>
      <w:r w:rsidR="0076633A">
        <w:rPr>
          <w:rFonts w:asciiTheme="minorEastAsia" w:eastAsiaTheme="minorEastAsia" w:hAnsiTheme="minorEastAsia" w:cstheme="minorEastAsia" w:hint="eastAsia"/>
          <w:b/>
          <w:sz w:val="28"/>
          <w:szCs w:val="28"/>
        </w:rPr>
        <w:t xml:space="preserve">  </w:t>
      </w:r>
    </w:p>
    <w:p w:rsidR="007C0113" w:rsidRPr="00066BD8" w:rsidRDefault="0076633A" w:rsidP="00066BD8">
      <w:pPr>
        <w:ind w:firstLineChars="200" w:firstLine="560"/>
        <w:rPr>
          <w:rFonts w:asciiTheme="minorEastAsia" w:eastAsiaTheme="minorEastAsia" w:hAnsiTheme="minorEastAsia"/>
          <w:sz w:val="28"/>
          <w:szCs w:val="28"/>
        </w:rPr>
      </w:pPr>
      <w:r w:rsidRPr="00066BD8">
        <w:rPr>
          <w:rFonts w:asciiTheme="minorEastAsia" w:eastAsiaTheme="minorEastAsia" w:hAnsiTheme="minorEastAsia" w:hint="eastAsia"/>
          <w:sz w:val="28"/>
          <w:szCs w:val="28"/>
        </w:rPr>
        <w:t>（一）</w:t>
      </w:r>
      <w:r w:rsidR="004F4F30" w:rsidRPr="00066BD8">
        <w:rPr>
          <w:rFonts w:asciiTheme="minorEastAsia" w:eastAsiaTheme="minorEastAsia" w:hAnsiTheme="minorEastAsia" w:hint="eastAsia"/>
          <w:sz w:val="28"/>
          <w:szCs w:val="28"/>
        </w:rPr>
        <w:t>管道安装应符合现行国家标准《工业金属管道工程施工及验收规范》GB 50235、《现场设备、工业管道焊接工程施工及验收规范》GB 50236等规范的规定，并应符合下列规定。</w:t>
      </w:r>
    </w:p>
    <w:p w:rsidR="007C0113" w:rsidRPr="00066BD8" w:rsidRDefault="009904A8">
      <w:pPr>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sidR="0076633A" w:rsidRPr="00066BD8">
        <w:rPr>
          <w:rFonts w:asciiTheme="minorEastAsia" w:eastAsiaTheme="minorEastAsia" w:hAnsiTheme="minorEastAsia" w:hint="eastAsia"/>
          <w:sz w:val="28"/>
          <w:szCs w:val="28"/>
        </w:rPr>
        <w:t>（二）</w:t>
      </w:r>
      <w:r w:rsidR="004F4F30" w:rsidRPr="00066BD8">
        <w:rPr>
          <w:rFonts w:asciiTheme="minorEastAsia" w:eastAsiaTheme="minorEastAsia" w:hAnsiTheme="minorEastAsia" w:hint="eastAsia"/>
          <w:sz w:val="28"/>
          <w:szCs w:val="28"/>
        </w:rPr>
        <w:t>对首次采用的钢材、焊接材料、焊接方法或焊接工艺，施工单位必须在施焊前按设计要求和有关规定进行焊接试验，并应根据试验结果编制焊接工艺指导书。</w:t>
      </w:r>
    </w:p>
    <w:p w:rsidR="004F4F30" w:rsidRPr="00066BD8" w:rsidRDefault="009904A8">
      <w:pPr>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sidR="0076633A" w:rsidRPr="00066BD8">
        <w:rPr>
          <w:rFonts w:asciiTheme="minorEastAsia" w:eastAsiaTheme="minorEastAsia" w:hAnsiTheme="minorEastAsia" w:hint="eastAsia"/>
          <w:sz w:val="28"/>
          <w:szCs w:val="28"/>
        </w:rPr>
        <w:t>（三）</w:t>
      </w:r>
      <w:r w:rsidR="004F4F30" w:rsidRPr="00066BD8">
        <w:rPr>
          <w:rFonts w:asciiTheme="minorEastAsia" w:eastAsiaTheme="minorEastAsia" w:hAnsiTheme="minorEastAsia" w:hint="eastAsia"/>
          <w:sz w:val="28"/>
          <w:szCs w:val="28"/>
        </w:rPr>
        <w:t>焊工必须按规定经相关部门考试合格后持证上岗，并应根据经过评定的焊接工艺指导书进行施焊</w:t>
      </w:r>
    </w:p>
    <w:p w:rsidR="004F4F30" w:rsidRPr="00066BD8" w:rsidRDefault="004F4F30" w:rsidP="00066BD8">
      <w:pPr>
        <w:pStyle w:val="af"/>
        <w:numPr>
          <w:ilvl w:val="0"/>
          <w:numId w:val="36"/>
        </w:numPr>
        <w:ind w:firstLineChars="0"/>
        <w:rPr>
          <w:rFonts w:asciiTheme="minorEastAsia" w:eastAsiaTheme="minorEastAsia" w:hAnsiTheme="minorEastAsia"/>
          <w:sz w:val="28"/>
          <w:szCs w:val="28"/>
        </w:rPr>
      </w:pPr>
      <w:r w:rsidRPr="00066BD8">
        <w:rPr>
          <w:rFonts w:asciiTheme="minorEastAsia" w:eastAsiaTheme="minorEastAsia" w:hAnsiTheme="minorEastAsia" w:hint="eastAsia"/>
          <w:sz w:val="28"/>
          <w:szCs w:val="28"/>
        </w:rPr>
        <w:t>沟槽内焊接时，应采取有效技术措施保证管道底部的焊缝质量。</w:t>
      </w:r>
    </w:p>
    <w:p w:rsidR="004F4F30" w:rsidRPr="00066BD8" w:rsidRDefault="004F4F30" w:rsidP="00066BD8">
      <w:pPr>
        <w:pStyle w:val="af"/>
        <w:numPr>
          <w:ilvl w:val="0"/>
          <w:numId w:val="36"/>
        </w:numPr>
        <w:ind w:firstLineChars="0"/>
        <w:rPr>
          <w:rFonts w:asciiTheme="minorEastAsia" w:eastAsiaTheme="minorEastAsia" w:hAnsiTheme="minorEastAsia"/>
          <w:sz w:val="28"/>
          <w:szCs w:val="28"/>
        </w:rPr>
      </w:pPr>
      <w:r w:rsidRPr="00066BD8">
        <w:rPr>
          <w:rFonts w:asciiTheme="minorEastAsia" w:eastAsiaTheme="minorEastAsia" w:hAnsiTheme="minorEastAsia" w:cs="宋体" w:hint="eastAsia"/>
          <w:bCs/>
          <w:color w:val="000000"/>
          <w:kern w:val="0"/>
          <w:sz w:val="28"/>
          <w:szCs w:val="28"/>
        </w:rPr>
        <w:t>焊缝的外观质量</w:t>
      </w:r>
    </w:p>
    <w:p w:rsidR="004F4F30" w:rsidRPr="00066BD8" w:rsidRDefault="004F4F30" w:rsidP="00066BD8">
      <w:pPr>
        <w:pStyle w:val="af"/>
        <w:widowControl/>
        <w:shd w:val="clear" w:color="auto" w:fill="FFFFFF"/>
        <w:ind w:left="240" w:firstLineChars="100" w:firstLine="240"/>
        <w:jc w:val="left"/>
        <w:rPr>
          <w:rFonts w:asciiTheme="minorEastAsia" w:eastAsiaTheme="minorEastAsia" w:hAnsiTheme="minorEastAsia" w:cs="宋体"/>
          <w:color w:val="000000"/>
          <w:kern w:val="0"/>
          <w:sz w:val="24"/>
        </w:rPr>
      </w:pP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51"/>
        <w:gridCol w:w="7835"/>
      </w:tblGrid>
      <w:tr w:rsidR="004F4F30" w:rsidRPr="00437B1B" w:rsidTr="0060509D">
        <w:trPr>
          <w:trHeight w:val="390"/>
          <w:jc w:val="center"/>
        </w:trPr>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4F30" w:rsidRPr="00437B1B" w:rsidRDefault="004F4F30" w:rsidP="0060509D">
            <w:pPr>
              <w:widowControl/>
              <w:jc w:val="center"/>
              <w:rPr>
                <w:rFonts w:asciiTheme="minorEastAsia" w:eastAsiaTheme="minorEastAsia" w:hAnsiTheme="minorEastAsia" w:cs="宋体"/>
                <w:color w:val="000000"/>
                <w:kern w:val="0"/>
                <w:szCs w:val="21"/>
              </w:rPr>
            </w:pPr>
            <w:r w:rsidRPr="00437B1B">
              <w:rPr>
                <w:rFonts w:asciiTheme="minorEastAsia" w:eastAsiaTheme="minorEastAsia" w:hAnsiTheme="minorEastAsia" w:cs="宋体" w:hint="eastAsia"/>
                <w:color w:val="000000"/>
                <w:kern w:val="0"/>
                <w:szCs w:val="21"/>
              </w:rPr>
              <w:t>项  目</w:t>
            </w:r>
          </w:p>
        </w:tc>
        <w:tc>
          <w:tcPr>
            <w:tcW w:w="7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4F30" w:rsidRPr="00437B1B" w:rsidRDefault="004F4F30" w:rsidP="0060509D">
            <w:pPr>
              <w:widowControl/>
              <w:jc w:val="center"/>
              <w:rPr>
                <w:rFonts w:asciiTheme="minorEastAsia" w:eastAsiaTheme="minorEastAsia" w:hAnsiTheme="minorEastAsia" w:cs="宋体"/>
                <w:color w:val="000000"/>
                <w:kern w:val="0"/>
                <w:szCs w:val="21"/>
              </w:rPr>
            </w:pPr>
            <w:r w:rsidRPr="00437B1B">
              <w:rPr>
                <w:rFonts w:asciiTheme="minorEastAsia" w:eastAsiaTheme="minorEastAsia" w:hAnsiTheme="minorEastAsia" w:cs="宋体" w:hint="eastAsia"/>
                <w:color w:val="000000"/>
                <w:kern w:val="0"/>
                <w:szCs w:val="21"/>
              </w:rPr>
              <w:t>技术要求</w:t>
            </w:r>
          </w:p>
        </w:tc>
      </w:tr>
      <w:tr w:rsidR="004F4F30" w:rsidRPr="00437B1B" w:rsidTr="0060509D">
        <w:trPr>
          <w:trHeight w:val="390"/>
          <w:jc w:val="center"/>
        </w:trPr>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4F30" w:rsidRPr="00437B1B" w:rsidRDefault="004F4F30" w:rsidP="0060509D">
            <w:pPr>
              <w:widowControl/>
              <w:jc w:val="center"/>
              <w:rPr>
                <w:rFonts w:asciiTheme="minorEastAsia" w:eastAsiaTheme="minorEastAsia" w:hAnsiTheme="minorEastAsia" w:cs="宋体"/>
                <w:color w:val="000000"/>
                <w:kern w:val="0"/>
                <w:szCs w:val="21"/>
              </w:rPr>
            </w:pPr>
            <w:r w:rsidRPr="00437B1B">
              <w:rPr>
                <w:rFonts w:asciiTheme="minorEastAsia" w:eastAsiaTheme="minorEastAsia" w:hAnsiTheme="minorEastAsia" w:cs="宋体" w:hint="eastAsia"/>
                <w:color w:val="000000"/>
                <w:kern w:val="0"/>
                <w:szCs w:val="21"/>
              </w:rPr>
              <w:t>外观</w:t>
            </w:r>
          </w:p>
        </w:tc>
        <w:tc>
          <w:tcPr>
            <w:tcW w:w="7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4F30" w:rsidRPr="00437B1B" w:rsidRDefault="004F4F30" w:rsidP="0060509D">
            <w:pPr>
              <w:widowControl/>
              <w:jc w:val="left"/>
              <w:rPr>
                <w:rFonts w:asciiTheme="minorEastAsia" w:eastAsiaTheme="minorEastAsia" w:hAnsiTheme="minorEastAsia" w:cs="宋体"/>
                <w:color w:val="000000"/>
                <w:kern w:val="0"/>
                <w:szCs w:val="21"/>
              </w:rPr>
            </w:pPr>
            <w:r w:rsidRPr="00437B1B">
              <w:rPr>
                <w:rFonts w:asciiTheme="minorEastAsia" w:eastAsiaTheme="minorEastAsia" w:hAnsiTheme="minorEastAsia" w:cs="宋体" w:hint="eastAsia"/>
                <w:color w:val="000000"/>
                <w:kern w:val="0"/>
                <w:szCs w:val="21"/>
              </w:rPr>
              <w:t>    不得有熔化金属流到焊缝外未熔化的母材上，焊缝和热影响区表面不得有裂纹、气孔、弧坑和灰渣等缺陷；表面光顺、均匀、焊道与母材应平缓过渡</w:t>
            </w:r>
          </w:p>
        </w:tc>
      </w:tr>
      <w:tr w:rsidR="004F4F30" w:rsidRPr="00437B1B" w:rsidTr="0060509D">
        <w:trPr>
          <w:trHeight w:val="390"/>
          <w:jc w:val="center"/>
        </w:trPr>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4F30" w:rsidRPr="00437B1B" w:rsidRDefault="004F4F30" w:rsidP="0060509D">
            <w:pPr>
              <w:widowControl/>
              <w:jc w:val="center"/>
              <w:rPr>
                <w:rFonts w:asciiTheme="minorEastAsia" w:eastAsiaTheme="minorEastAsia" w:hAnsiTheme="minorEastAsia" w:cs="宋体"/>
                <w:color w:val="000000"/>
                <w:kern w:val="0"/>
                <w:szCs w:val="21"/>
              </w:rPr>
            </w:pPr>
            <w:r w:rsidRPr="00437B1B">
              <w:rPr>
                <w:rFonts w:asciiTheme="minorEastAsia" w:eastAsiaTheme="minorEastAsia" w:hAnsiTheme="minorEastAsia" w:cs="宋体" w:hint="eastAsia"/>
                <w:color w:val="000000"/>
                <w:kern w:val="0"/>
                <w:szCs w:val="21"/>
              </w:rPr>
              <w:t>宽度</w:t>
            </w:r>
          </w:p>
        </w:tc>
        <w:tc>
          <w:tcPr>
            <w:tcW w:w="7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4F30" w:rsidRPr="00437B1B" w:rsidRDefault="004F4F30" w:rsidP="0060509D">
            <w:pPr>
              <w:widowControl/>
              <w:jc w:val="left"/>
              <w:rPr>
                <w:rFonts w:asciiTheme="minorEastAsia" w:eastAsiaTheme="minorEastAsia" w:hAnsiTheme="minorEastAsia" w:cs="宋体"/>
                <w:color w:val="000000"/>
                <w:kern w:val="0"/>
                <w:szCs w:val="21"/>
              </w:rPr>
            </w:pPr>
            <w:r w:rsidRPr="00437B1B">
              <w:rPr>
                <w:rFonts w:asciiTheme="minorEastAsia" w:eastAsiaTheme="minorEastAsia" w:hAnsiTheme="minorEastAsia" w:cs="宋体" w:hint="eastAsia"/>
                <w:color w:val="000000"/>
                <w:kern w:val="0"/>
                <w:szCs w:val="21"/>
              </w:rPr>
              <w:t>    应焊出坡口边缘2～3mm</w:t>
            </w:r>
          </w:p>
        </w:tc>
      </w:tr>
      <w:tr w:rsidR="004F4F30" w:rsidRPr="00437B1B" w:rsidTr="0060509D">
        <w:trPr>
          <w:trHeight w:val="390"/>
          <w:jc w:val="center"/>
        </w:trPr>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4F30" w:rsidRPr="00437B1B" w:rsidRDefault="004F4F30" w:rsidP="0060509D">
            <w:pPr>
              <w:widowControl/>
              <w:jc w:val="center"/>
              <w:rPr>
                <w:rFonts w:asciiTheme="minorEastAsia" w:eastAsiaTheme="minorEastAsia" w:hAnsiTheme="minorEastAsia" w:cs="宋体"/>
                <w:color w:val="000000"/>
                <w:kern w:val="0"/>
                <w:szCs w:val="21"/>
              </w:rPr>
            </w:pPr>
            <w:r w:rsidRPr="00437B1B">
              <w:rPr>
                <w:rFonts w:asciiTheme="minorEastAsia" w:eastAsiaTheme="minorEastAsia" w:hAnsiTheme="minorEastAsia" w:cs="宋体" w:hint="eastAsia"/>
                <w:color w:val="000000"/>
                <w:kern w:val="0"/>
                <w:szCs w:val="21"/>
              </w:rPr>
              <w:t>表面余高</w:t>
            </w:r>
          </w:p>
        </w:tc>
        <w:tc>
          <w:tcPr>
            <w:tcW w:w="7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4F30" w:rsidRPr="00437B1B" w:rsidRDefault="004F4F30" w:rsidP="0060509D">
            <w:pPr>
              <w:widowControl/>
              <w:jc w:val="left"/>
              <w:rPr>
                <w:rFonts w:asciiTheme="minorEastAsia" w:eastAsiaTheme="minorEastAsia" w:hAnsiTheme="minorEastAsia" w:cs="宋体"/>
                <w:color w:val="000000"/>
                <w:kern w:val="0"/>
                <w:szCs w:val="21"/>
              </w:rPr>
            </w:pPr>
            <w:r w:rsidRPr="00437B1B">
              <w:rPr>
                <w:rFonts w:asciiTheme="minorEastAsia" w:eastAsiaTheme="minorEastAsia" w:hAnsiTheme="minorEastAsia" w:cs="宋体" w:hint="eastAsia"/>
                <w:color w:val="000000"/>
                <w:kern w:val="0"/>
                <w:szCs w:val="21"/>
              </w:rPr>
              <w:t>    应小于或等于1+0.2倍坡口边缘宽度，且不大于4mm</w:t>
            </w:r>
          </w:p>
        </w:tc>
      </w:tr>
      <w:tr w:rsidR="004F4F30" w:rsidRPr="00437B1B" w:rsidTr="0060509D">
        <w:trPr>
          <w:trHeight w:val="390"/>
          <w:jc w:val="center"/>
        </w:trPr>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4F30" w:rsidRPr="00437B1B" w:rsidRDefault="004F4F30" w:rsidP="0060509D">
            <w:pPr>
              <w:widowControl/>
              <w:jc w:val="center"/>
              <w:rPr>
                <w:rFonts w:asciiTheme="minorEastAsia" w:eastAsiaTheme="minorEastAsia" w:hAnsiTheme="minorEastAsia" w:cs="宋体"/>
                <w:color w:val="000000"/>
                <w:kern w:val="0"/>
                <w:szCs w:val="21"/>
              </w:rPr>
            </w:pPr>
            <w:r w:rsidRPr="00437B1B">
              <w:rPr>
                <w:rFonts w:asciiTheme="minorEastAsia" w:eastAsiaTheme="minorEastAsia" w:hAnsiTheme="minorEastAsia" w:cs="宋体" w:hint="eastAsia"/>
                <w:color w:val="000000"/>
                <w:kern w:val="0"/>
                <w:szCs w:val="21"/>
              </w:rPr>
              <w:lastRenderedPageBreak/>
              <w:t>咬边</w:t>
            </w:r>
          </w:p>
        </w:tc>
        <w:tc>
          <w:tcPr>
            <w:tcW w:w="7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4F30" w:rsidRPr="00437B1B" w:rsidRDefault="004F4F30" w:rsidP="0060509D">
            <w:pPr>
              <w:widowControl/>
              <w:jc w:val="left"/>
              <w:rPr>
                <w:rFonts w:asciiTheme="minorEastAsia" w:eastAsiaTheme="minorEastAsia" w:hAnsiTheme="minorEastAsia" w:cs="宋体"/>
                <w:color w:val="000000"/>
                <w:kern w:val="0"/>
                <w:szCs w:val="21"/>
              </w:rPr>
            </w:pPr>
            <w:r w:rsidRPr="00437B1B">
              <w:rPr>
                <w:rFonts w:asciiTheme="minorEastAsia" w:eastAsiaTheme="minorEastAsia" w:hAnsiTheme="minorEastAsia" w:cs="宋体" w:hint="eastAsia"/>
                <w:color w:val="000000"/>
                <w:kern w:val="0"/>
                <w:szCs w:val="21"/>
              </w:rPr>
              <w:t>    深度应小于或等于0.5mm，焊缝两侧咬边总长不得超过焊缝长度的10%，且连续长不应大于100mm</w:t>
            </w:r>
          </w:p>
        </w:tc>
      </w:tr>
      <w:tr w:rsidR="004F4F30" w:rsidRPr="00437B1B" w:rsidTr="0060509D">
        <w:trPr>
          <w:trHeight w:val="390"/>
          <w:jc w:val="center"/>
        </w:trPr>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4F30" w:rsidRPr="00437B1B" w:rsidRDefault="004F4F30" w:rsidP="0060509D">
            <w:pPr>
              <w:widowControl/>
              <w:jc w:val="center"/>
              <w:rPr>
                <w:rFonts w:asciiTheme="minorEastAsia" w:eastAsiaTheme="minorEastAsia" w:hAnsiTheme="minorEastAsia" w:cs="宋体"/>
                <w:color w:val="000000"/>
                <w:kern w:val="0"/>
                <w:szCs w:val="21"/>
              </w:rPr>
            </w:pPr>
            <w:r w:rsidRPr="00437B1B">
              <w:rPr>
                <w:rFonts w:asciiTheme="minorEastAsia" w:eastAsiaTheme="minorEastAsia" w:hAnsiTheme="minorEastAsia" w:cs="宋体" w:hint="eastAsia"/>
                <w:color w:val="000000"/>
                <w:kern w:val="0"/>
                <w:szCs w:val="21"/>
              </w:rPr>
              <w:t>错边</w:t>
            </w:r>
          </w:p>
        </w:tc>
        <w:tc>
          <w:tcPr>
            <w:tcW w:w="7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4F30" w:rsidRPr="00437B1B" w:rsidRDefault="004F4F30" w:rsidP="0060509D">
            <w:pPr>
              <w:widowControl/>
              <w:jc w:val="left"/>
              <w:rPr>
                <w:rFonts w:asciiTheme="minorEastAsia" w:eastAsiaTheme="minorEastAsia" w:hAnsiTheme="minorEastAsia" w:cs="宋体"/>
                <w:color w:val="000000"/>
                <w:kern w:val="0"/>
                <w:szCs w:val="21"/>
              </w:rPr>
            </w:pPr>
            <w:r w:rsidRPr="00437B1B">
              <w:rPr>
                <w:rFonts w:asciiTheme="minorEastAsia" w:eastAsiaTheme="minorEastAsia" w:hAnsiTheme="minorEastAsia" w:cs="宋体" w:hint="eastAsia"/>
                <w:color w:val="000000"/>
                <w:kern w:val="0"/>
                <w:szCs w:val="21"/>
              </w:rPr>
              <w:t>    应小于或等于0.2t，且不应大于2mm</w:t>
            </w:r>
          </w:p>
        </w:tc>
      </w:tr>
      <w:tr w:rsidR="004F4F30" w:rsidRPr="00437B1B" w:rsidTr="0060509D">
        <w:trPr>
          <w:trHeight w:val="390"/>
          <w:jc w:val="center"/>
        </w:trPr>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4F30" w:rsidRPr="00437B1B" w:rsidRDefault="004F4F30" w:rsidP="0060509D">
            <w:pPr>
              <w:widowControl/>
              <w:jc w:val="center"/>
              <w:rPr>
                <w:rFonts w:asciiTheme="minorEastAsia" w:eastAsiaTheme="minorEastAsia" w:hAnsiTheme="minorEastAsia" w:cs="宋体"/>
                <w:color w:val="000000"/>
                <w:kern w:val="0"/>
                <w:szCs w:val="21"/>
              </w:rPr>
            </w:pPr>
            <w:r w:rsidRPr="00437B1B">
              <w:rPr>
                <w:rFonts w:asciiTheme="minorEastAsia" w:eastAsiaTheme="minorEastAsia" w:hAnsiTheme="minorEastAsia" w:cs="宋体" w:hint="eastAsia"/>
                <w:color w:val="000000"/>
                <w:kern w:val="0"/>
                <w:szCs w:val="21"/>
              </w:rPr>
              <w:t>未焊满</w:t>
            </w:r>
          </w:p>
        </w:tc>
        <w:tc>
          <w:tcPr>
            <w:tcW w:w="78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4F30" w:rsidRPr="00437B1B" w:rsidRDefault="004F4F30" w:rsidP="0060509D">
            <w:pPr>
              <w:widowControl/>
              <w:jc w:val="left"/>
              <w:rPr>
                <w:rFonts w:asciiTheme="minorEastAsia" w:eastAsiaTheme="minorEastAsia" w:hAnsiTheme="minorEastAsia" w:cs="宋体"/>
                <w:color w:val="000000"/>
                <w:kern w:val="0"/>
                <w:szCs w:val="21"/>
              </w:rPr>
            </w:pPr>
            <w:r w:rsidRPr="00437B1B">
              <w:rPr>
                <w:rFonts w:asciiTheme="minorEastAsia" w:eastAsiaTheme="minorEastAsia" w:hAnsiTheme="minorEastAsia" w:cs="宋体" w:hint="eastAsia"/>
                <w:color w:val="000000"/>
                <w:kern w:val="0"/>
                <w:szCs w:val="21"/>
              </w:rPr>
              <w:t>    不允许</w:t>
            </w:r>
          </w:p>
        </w:tc>
      </w:tr>
    </w:tbl>
    <w:p w:rsidR="004F4F30" w:rsidRPr="00066BD8" w:rsidRDefault="004F4F30" w:rsidP="00066BD8">
      <w:pPr>
        <w:pStyle w:val="af"/>
        <w:numPr>
          <w:ilvl w:val="0"/>
          <w:numId w:val="36"/>
        </w:numPr>
        <w:ind w:firstLineChars="0"/>
        <w:rPr>
          <w:rFonts w:asciiTheme="minorEastAsia" w:eastAsiaTheme="minorEastAsia" w:hAnsiTheme="minorEastAsia"/>
          <w:sz w:val="28"/>
          <w:szCs w:val="28"/>
        </w:rPr>
      </w:pPr>
      <w:r w:rsidRPr="00066BD8">
        <w:rPr>
          <w:rFonts w:asciiTheme="minorEastAsia" w:eastAsiaTheme="minorEastAsia" w:hAnsiTheme="minorEastAsia" w:hint="eastAsia"/>
          <w:sz w:val="28"/>
          <w:szCs w:val="28"/>
        </w:rPr>
        <w:t>工业金属管道焊缝位置应符合下列规定：</w:t>
      </w:r>
    </w:p>
    <w:p w:rsidR="004F4F30" w:rsidRPr="00066BD8" w:rsidRDefault="009904A8" w:rsidP="00066BD8">
      <w:pPr>
        <w:spacing w:line="360" w:lineRule="auto"/>
        <w:ind w:firstLineChars="200" w:firstLine="560"/>
        <w:rPr>
          <w:rFonts w:asciiTheme="minorEastAsia" w:eastAsiaTheme="minorEastAsia" w:hAnsiTheme="minorEastAsia"/>
          <w:sz w:val="28"/>
          <w:szCs w:val="28"/>
        </w:rPr>
      </w:pPr>
      <w:r w:rsidRPr="0060509D">
        <w:rPr>
          <w:rFonts w:asciiTheme="minorEastAsia" w:eastAsiaTheme="minorEastAsia" w:hAnsiTheme="minorEastAsia"/>
          <w:sz w:val="28"/>
          <w:szCs w:val="28"/>
        </w:rPr>
        <w:t>1</w:t>
      </w:r>
      <w:r w:rsidRPr="0060509D">
        <w:rPr>
          <w:rFonts w:asciiTheme="minorEastAsia" w:eastAsiaTheme="minorEastAsia" w:hAnsiTheme="minorEastAsia" w:hint="eastAsia"/>
          <w:sz w:val="28"/>
          <w:szCs w:val="28"/>
        </w:rPr>
        <w:t>、</w:t>
      </w:r>
      <w:r w:rsidR="004F4F30" w:rsidRPr="00066BD8">
        <w:rPr>
          <w:rFonts w:asciiTheme="minorEastAsia" w:eastAsiaTheme="minorEastAsia" w:hAnsiTheme="minorEastAsia" w:hint="eastAsia"/>
          <w:sz w:val="28"/>
          <w:szCs w:val="28"/>
        </w:rPr>
        <w:t>直管段上两对接焊口中心面间的距离，当公称尺寸大于或等于150mm 时，不应小于150mm；当公称尺寸小于l50mm 时，不应小于管子外径，且不小于100mm。</w:t>
      </w:r>
    </w:p>
    <w:p w:rsidR="004F4F30" w:rsidRPr="00066BD8" w:rsidRDefault="009904A8" w:rsidP="00066BD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sidRPr="0060509D">
        <w:rPr>
          <w:rFonts w:asciiTheme="minorEastAsia" w:eastAsiaTheme="minorEastAsia" w:hAnsiTheme="minorEastAsia" w:hint="eastAsia"/>
          <w:sz w:val="28"/>
          <w:szCs w:val="28"/>
        </w:rPr>
        <w:t>、</w:t>
      </w:r>
      <w:r w:rsidR="004F4F30" w:rsidRPr="00066BD8">
        <w:rPr>
          <w:rFonts w:asciiTheme="minorEastAsia" w:eastAsiaTheme="minorEastAsia" w:hAnsiTheme="minorEastAsia" w:hint="eastAsia"/>
          <w:sz w:val="28"/>
          <w:szCs w:val="28"/>
        </w:rPr>
        <w:t>除采用定型弯头外，管道焊缝与弯管起弯点的距离不应小于管子外径，且不得小于100mm。</w:t>
      </w:r>
    </w:p>
    <w:p w:rsidR="004F4F30" w:rsidRPr="00066BD8" w:rsidRDefault="009904A8" w:rsidP="00066BD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sidRPr="0060509D">
        <w:rPr>
          <w:rFonts w:asciiTheme="minorEastAsia" w:eastAsiaTheme="minorEastAsia" w:hAnsiTheme="minorEastAsia" w:hint="eastAsia"/>
          <w:sz w:val="28"/>
          <w:szCs w:val="28"/>
        </w:rPr>
        <w:t>、</w:t>
      </w:r>
      <w:r w:rsidR="004F4F30" w:rsidRPr="00066BD8">
        <w:rPr>
          <w:rFonts w:asciiTheme="minorEastAsia" w:eastAsiaTheme="minorEastAsia" w:hAnsiTheme="minorEastAsia" w:hint="eastAsia"/>
          <w:sz w:val="28"/>
          <w:szCs w:val="28"/>
        </w:rPr>
        <w:t>管道焊缝距离支管或管接头的开孔边缘不应小于50mm，且不应小于孔径。</w:t>
      </w:r>
    </w:p>
    <w:p w:rsidR="004F4F30" w:rsidRPr="00066BD8" w:rsidRDefault="009904A8" w:rsidP="00066BD8">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（七）</w:t>
      </w:r>
      <w:r w:rsidR="004F4F30" w:rsidRPr="00066BD8">
        <w:rPr>
          <w:rFonts w:asciiTheme="minorEastAsia" w:eastAsiaTheme="minorEastAsia" w:hAnsiTheme="minorEastAsia" w:hint="eastAsia"/>
          <w:sz w:val="28"/>
          <w:szCs w:val="28"/>
        </w:rPr>
        <w:t>平焊法兰与管子焊接时，其法兰内侧（法兰密封面侧）角焊缝的焊脚尺寸应为直管名义厚度与6mm 两者中的较小值；法兰外侧角焊缝的最小焊脚尺寸应为直管名义厚度的1.4 倍与法兰颈部厚度两者中的较小值。</w:t>
      </w:r>
    </w:p>
    <w:p w:rsidR="004F4F30" w:rsidRPr="00066BD8" w:rsidRDefault="009904A8" w:rsidP="00066BD8">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（八）</w:t>
      </w:r>
      <w:r w:rsidR="004F4F30" w:rsidRPr="00066BD8">
        <w:rPr>
          <w:rFonts w:asciiTheme="minorEastAsia" w:eastAsiaTheme="minorEastAsia" w:hAnsiTheme="minorEastAsia" w:hint="eastAsia"/>
          <w:sz w:val="28"/>
          <w:szCs w:val="28"/>
        </w:rPr>
        <w:t>碳素钢、合金钢宜采用机械方法切割，也可采用火焰或等离子弧方法切割。</w:t>
      </w:r>
    </w:p>
    <w:p w:rsidR="004F4F30" w:rsidRPr="00066BD8" w:rsidRDefault="009904A8" w:rsidP="00066BD8">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（九）</w:t>
      </w:r>
      <w:r w:rsidR="004F4F30" w:rsidRPr="00066BD8">
        <w:rPr>
          <w:rFonts w:asciiTheme="minorEastAsia" w:eastAsiaTheme="minorEastAsia" w:hAnsiTheme="minorEastAsia" w:hint="eastAsia"/>
          <w:sz w:val="28"/>
          <w:szCs w:val="28"/>
        </w:rPr>
        <w:t>切割质量应符合下列规定：</w:t>
      </w:r>
    </w:p>
    <w:p w:rsidR="004F4F30" w:rsidRPr="00066BD8" w:rsidRDefault="004F4F30" w:rsidP="00066BD8">
      <w:pPr>
        <w:spacing w:line="360" w:lineRule="auto"/>
        <w:ind w:left="240" w:firstLineChars="200" w:firstLine="560"/>
        <w:rPr>
          <w:rFonts w:asciiTheme="minorEastAsia" w:eastAsiaTheme="minorEastAsia" w:hAnsiTheme="minorEastAsia"/>
          <w:sz w:val="28"/>
          <w:szCs w:val="28"/>
        </w:rPr>
      </w:pPr>
      <w:r w:rsidRPr="00066BD8">
        <w:rPr>
          <w:rFonts w:asciiTheme="minorEastAsia" w:eastAsiaTheme="minorEastAsia" w:hAnsiTheme="minorEastAsia"/>
          <w:sz w:val="28"/>
          <w:szCs w:val="28"/>
        </w:rPr>
        <w:t>1</w:t>
      </w:r>
      <w:r w:rsidRPr="00066BD8">
        <w:rPr>
          <w:rFonts w:asciiTheme="minorEastAsia" w:eastAsiaTheme="minorEastAsia" w:hAnsiTheme="minorEastAsia" w:hint="eastAsia"/>
          <w:sz w:val="28"/>
          <w:szCs w:val="28"/>
        </w:rPr>
        <w:t>、切口表面应平整，尺寸应正确，并应无裂纹、重皮、毛刺、凸凹、缩口、熔渣、氧化物、铁屑等现象；</w:t>
      </w:r>
    </w:p>
    <w:p w:rsidR="004F4F30" w:rsidRPr="00066BD8" w:rsidRDefault="004F4F30" w:rsidP="00066BD8">
      <w:pPr>
        <w:spacing w:line="360" w:lineRule="auto"/>
        <w:ind w:firstLineChars="300" w:firstLine="840"/>
        <w:rPr>
          <w:rFonts w:asciiTheme="minorEastAsia" w:eastAsiaTheme="minorEastAsia" w:hAnsiTheme="minorEastAsia"/>
          <w:sz w:val="28"/>
          <w:szCs w:val="28"/>
        </w:rPr>
      </w:pPr>
      <w:r w:rsidRPr="00066BD8">
        <w:rPr>
          <w:rFonts w:asciiTheme="minorEastAsia" w:eastAsiaTheme="minorEastAsia" w:hAnsiTheme="minorEastAsia"/>
          <w:sz w:val="28"/>
          <w:szCs w:val="28"/>
        </w:rPr>
        <w:t>2</w:t>
      </w:r>
      <w:r w:rsidRPr="00066BD8">
        <w:rPr>
          <w:rFonts w:asciiTheme="minorEastAsia" w:eastAsiaTheme="minorEastAsia" w:hAnsiTheme="minorEastAsia" w:hint="eastAsia"/>
          <w:sz w:val="28"/>
          <w:szCs w:val="28"/>
        </w:rPr>
        <w:t>、</w:t>
      </w:r>
      <w:r w:rsidR="009904A8" w:rsidRPr="00066BD8">
        <w:rPr>
          <w:rFonts w:asciiTheme="minorEastAsia" w:eastAsiaTheme="minorEastAsia" w:hAnsiTheme="minorEastAsia" w:hint="eastAsia"/>
          <w:sz w:val="28"/>
          <w:szCs w:val="28"/>
        </w:rPr>
        <w:t>管子切口端面倾斜偏差</w:t>
      </w:r>
      <w:r w:rsidRPr="00066BD8">
        <w:rPr>
          <w:rFonts w:asciiTheme="minorEastAsia" w:eastAsiaTheme="minorEastAsia" w:hAnsiTheme="minorEastAsia" w:hint="eastAsia"/>
          <w:sz w:val="28"/>
          <w:szCs w:val="28"/>
        </w:rPr>
        <w:t>不应大于管子外径的1%，且不得大于3mm。</w:t>
      </w:r>
    </w:p>
    <w:p w:rsidR="004F4F30" w:rsidRPr="00066BD8" w:rsidRDefault="004F4F30" w:rsidP="00066BD8">
      <w:pPr>
        <w:pStyle w:val="af"/>
        <w:spacing w:line="360" w:lineRule="auto"/>
        <w:ind w:firstLine="560"/>
        <w:rPr>
          <w:rFonts w:asciiTheme="minorEastAsia" w:eastAsiaTheme="minorEastAsia" w:hAnsiTheme="minorEastAsia"/>
          <w:sz w:val="28"/>
          <w:szCs w:val="28"/>
        </w:rPr>
      </w:pPr>
      <w:r w:rsidRPr="00066BD8">
        <w:rPr>
          <w:rFonts w:asciiTheme="minorEastAsia" w:eastAsiaTheme="minorEastAsia" w:hAnsiTheme="minorEastAsia" w:hint="eastAsia"/>
          <w:sz w:val="28"/>
          <w:szCs w:val="28"/>
        </w:rPr>
        <w:t>（十）支、吊架的型式、材质、加工尺寸及精度应符合设计文件和国家现行有关标准的规定。</w:t>
      </w:r>
    </w:p>
    <w:p w:rsidR="004F4F30" w:rsidRPr="00066BD8" w:rsidRDefault="004F4F30" w:rsidP="00066BD8">
      <w:pPr>
        <w:pStyle w:val="af"/>
        <w:spacing w:line="360" w:lineRule="auto"/>
        <w:ind w:firstLine="560"/>
        <w:rPr>
          <w:rFonts w:asciiTheme="minorEastAsia" w:eastAsiaTheme="minorEastAsia" w:hAnsiTheme="minorEastAsia"/>
          <w:sz w:val="28"/>
          <w:szCs w:val="28"/>
        </w:rPr>
      </w:pPr>
      <w:r w:rsidRPr="00066BD8">
        <w:rPr>
          <w:rFonts w:asciiTheme="minorEastAsia" w:eastAsiaTheme="minorEastAsia" w:hAnsiTheme="minorEastAsia" w:hint="eastAsia"/>
          <w:sz w:val="28"/>
          <w:szCs w:val="28"/>
        </w:rPr>
        <w:t>（十一）支、吊架的组装、焊接和检验应符合设计文件和国家现行有</w:t>
      </w:r>
      <w:r w:rsidRPr="00066BD8">
        <w:rPr>
          <w:rFonts w:asciiTheme="minorEastAsia" w:eastAsiaTheme="minorEastAsia" w:hAnsiTheme="minorEastAsia" w:hint="eastAsia"/>
          <w:sz w:val="28"/>
          <w:szCs w:val="28"/>
        </w:rPr>
        <w:lastRenderedPageBreak/>
        <w:t>关标准的规定。支吊架的焊接应由合格焊工进行，焊接完毕应进行外观检查，焊接变形应予矫正。所有螺纹连接均应按设计规定予以锁紧。</w:t>
      </w:r>
    </w:p>
    <w:p w:rsidR="007C0113" w:rsidRPr="00066BD8" w:rsidRDefault="004F4F30" w:rsidP="00066BD8">
      <w:pPr>
        <w:pStyle w:val="af"/>
        <w:spacing w:line="360" w:lineRule="auto"/>
        <w:ind w:firstLine="560"/>
        <w:rPr>
          <w:rFonts w:asciiTheme="minorEastAsia" w:eastAsiaTheme="minorEastAsia" w:hAnsiTheme="minorEastAsia"/>
          <w:sz w:val="28"/>
          <w:szCs w:val="28"/>
        </w:rPr>
      </w:pPr>
      <w:r w:rsidRPr="00066BD8">
        <w:rPr>
          <w:rFonts w:asciiTheme="minorEastAsia" w:eastAsiaTheme="minorEastAsia" w:hAnsiTheme="minorEastAsia" w:hint="eastAsia"/>
          <w:sz w:val="28"/>
          <w:szCs w:val="28"/>
        </w:rPr>
        <w:t>（十二）制作合格的支、吊架应进行防锈处理，并应妥善分类保管。合金钢支、吊架应有材质标记。</w:t>
      </w:r>
    </w:p>
    <w:p w:rsidR="007C0113" w:rsidRPr="00066BD8" w:rsidRDefault="0076633A">
      <w:pPr>
        <w:widowControl/>
        <w:numPr>
          <w:ilvl w:val="0"/>
          <w:numId w:val="3"/>
        </w:numPr>
        <w:spacing w:line="520" w:lineRule="exact"/>
        <w:ind w:firstLineChars="200" w:firstLine="562"/>
        <w:jc w:val="left"/>
        <w:rPr>
          <w:rFonts w:asciiTheme="minorEastAsia" w:eastAsiaTheme="minorEastAsia" w:hAnsiTheme="minorEastAsia" w:cstheme="minorEastAsia"/>
          <w:b/>
          <w:sz w:val="28"/>
          <w:szCs w:val="28"/>
        </w:rPr>
      </w:pPr>
      <w:r w:rsidRPr="00066BD8">
        <w:rPr>
          <w:rFonts w:asciiTheme="minorEastAsia" w:eastAsiaTheme="minorEastAsia" w:hAnsiTheme="minorEastAsia" w:cstheme="minorEastAsia" w:hint="eastAsia"/>
          <w:b/>
          <w:sz w:val="28"/>
          <w:szCs w:val="28"/>
        </w:rPr>
        <w:t>工程施工注意事项</w:t>
      </w:r>
    </w:p>
    <w:p w:rsidR="007C0113" w:rsidRPr="00066BD8" w:rsidRDefault="0076633A" w:rsidP="00066BD8">
      <w:pPr>
        <w:numPr>
          <w:ilvl w:val="0"/>
          <w:numId w:val="4"/>
        </w:numPr>
        <w:rPr>
          <w:rFonts w:ascii="华文中宋" w:eastAsia="华文中宋" w:hAnsi="华文中宋"/>
          <w:sz w:val="22"/>
        </w:rPr>
      </w:pPr>
      <w:r w:rsidRPr="00066BD8">
        <w:rPr>
          <w:rFonts w:asciiTheme="minorEastAsia" w:hAnsiTheme="minorEastAsia" w:hint="eastAsia"/>
          <w:sz w:val="28"/>
          <w:szCs w:val="28"/>
        </w:rPr>
        <w:t>该项目涉及</w:t>
      </w:r>
      <w:r w:rsidRPr="00066BD8">
        <w:rPr>
          <w:rFonts w:ascii="宋体" w:hAnsi="宋体" w:cs="宋体" w:hint="eastAsia"/>
          <w:sz w:val="28"/>
          <w:szCs w:val="28"/>
        </w:rPr>
        <w:t>高空作业，必须按我司要求办理高空作业票方可施工，施工人员要佩戴安全带，安全带挂靠在稳固位置，铝合金人字梯、脚手架上作业需专人看护。</w:t>
      </w:r>
    </w:p>
    <w:p w:rsidR="007C0113" w:rsidRDefault="0076633A">
      <w:pPr>
        <w:numPr>
          <w:ilvl w:val="0"/>
          <w:numId w:val="4"/>
        </w:numPr>
        <w:rPr>
          <w:rFonts w:asciiTheme="minorEastAsia" w:hAnsiTheme="minorEastAsia"/>
          <w:sz w:val="28"/>
          <w:szCs w:val="28"/>
        </w:rPr>
      </w:pPr>
      <w:r>
        <w:rPr>
          <w:rFonts w:asciiTheme="minorEastAsia" w:hAnsiTheme="minorEastAsia" w:hint="eastAsia"/>
          <w:sz w:val="28"/>
          <w:szCs w:val="28"/>
        </w:rPr>
        <w:t>该项目管道焊接、安装涉及在冷站内吊装作业、冷站外起重作业，周边做好围蔽、警示，安排专人指挥，不得利用冷站内任何管道、线槽、桥架作吊装锚点。</w:t>
      </w:r>
    </w:p>
    <w:p w:rsidR="007C0113" w:rsidRPr="00066BD8" w:rsidRDefault="0076633A" w:rsidP="00066BD8">
      <w:pPr>
        <w:numPr>
          <w:ilvl w:val="0"/>
          <w:numId w:val="4"/>
        </w:numPr>
        <w:rPr>
          <w:rFonts w:asciiTheme="minorEastAsia" w:hAnsiTheme="minorEastAsia"/>
          <w:sz w:val="28"/>
          <w:szCs w:val="28"/>
        </w:rPr>
      </w:pPr>
      <w:r w:rsidRPr="00066BD8">
        <w:rPr>
          <w:rFonts w:asciiTheme="minorEastAsia" w:hAnsiTheme="minorEastAsia" w:hint="eastAsia"/>
          <w:sz w:val="28"/>
          <w:szCs w:val="28"/>
        </w:rPr>
        <w:t>未经甲方允许，不得对冷站内任何阀门进行开启或关闭操作，不得对冷站内任何设备进行启动或停车操作。</w:t>
      </w:r>
    </w:p>
    <w:p w:rsidR="007C0113" w:rsidRDefault="0076633A">
      <w:pPr>
        <w:numPr>
          <w:ilvl w:val="0"/>
          <w:numId w:val="4"/>
        </w:numPr>
        <w:rPr>
          <w:rFonts w:asciiTheme="minorEastAsia" w:hAnsiTheme="minorEastAsia"/>
          <w:sz w:val="28"/>
          <w:szCs w:val="28"/>
        </w:rPr>
      </w:pPr>
      <w:r>
        <w:rPr>
          <w:rFonts w:ascii="宋体" w:hAnsi="宋体" w:cs="宋体" w:hint="eastAsia"/>
          <w:sz w:val="28"/>
          <w:szCs w:val="28"/>
        </w:rPr>
        <w:t>施工现场用电实行三相五线制和一机一闸一漏电措施。配电箱级电气设备的外壳施做可靠的接地保护。配电箱级配电柜的进出线，用卡子固定牢靠，并设有接地保护和工作零线的端子。</w:t>
      </w:r>
    </w:p>
    <w:p w:rsidR="007C0113" w:rsidRDefault="0076633A">
      <w:pPr>
        <w:numPr>
          <w:ilvl w:val="0"/>
          <w:numId w:val="4"/>
        </w:numPr>
        <w:rPr>
          <w:rFonts w:asciiTheme="minorEastAsia" w:hAnsiTheme="minorEastAsia"/>
          <w:sz w:val="28"/>
          <w:szCs w:val="28"/>
        </w:rPr>
      </w:pPr>
      <w:r>
        <w:rPr>
          <w:rFonts w:asciiTheme="minorEastAsia" w:hAnsiTheme="minorEastAsia" w:hint="eastAsia"/>
          <w:sz w:val="28"/>
          <w:szCs w:val="28"/>
        </w:rPr>
        <w:t>施工作业前必须办理我司相关票证方可施工，现场的用电设备必须完好，符合相关安全要求。</w:t>
      </w:r>
    </w:p>
    <w:p w:rsidR="007C0113" w:rsidRDefault="0076633A">
      <w:pPr>
        <w:numPr>
          <w:ilvl w:val="0"/>
          <w:numId w:val="4"/>
        </w:numPr>
        <w:rPr>
          <w:rFonts w:asciiTheme="minorEastAsia" w:hAnsiTheme="minorEastAsia"/>
          <w:sz w:val="28"/>
          <w:szCs w:val="28"/>
        </w:rPr>
      </w:pPr>
      <w:r>
        <w:rPr>
          <w:rFonts w:ascii="宋体" w:hAnsi="宋体" w:cs="宋体" w:hint="eastAsia"/>
          <w:sz w:val="28"/>
          <w:szCs w:val="28"/>
        </w:rPr>
        <w:t>所有移动电具都应在漏电保护开关保护之中，电线无破损，插头插座应完整，严禁不用插头而用电线直接插入插座内。</w:t>
      </w:r>
    </w:p>
    <w:p w:rsidR="007C0113" w:rsidRDefault="0076633A">
      <w:pPr>
        <w:numPr>
          <w:ilvl w:val="0"/>
          <w:numId w:val="4"/>
        </w:numPr>
        <w:rPr>
          <w:rFonts w:asciiTheme="minorEastAsia" w:hAnsiTheme="minorEastAsia"/>
          <w:sz w:val="28"/>
          <w:szCs w:val="28"/>
        </w:rPr>
      </w:pPr>
      <w:r>
        <w:rPr>
          <w:rFonts w:asciiTheme="minorEastAsia" w:hAnsiTheme="minorEastAsia" w:hint="eastAsia"/>
          <w:sz w:val="28"/>
          <w:szCs w:val="28"/>
        </w:rPr>
        <w:t>进入作业现场内的所有人员严禁吸烟，酒后严禁进入施工现场。</w:t>
      </w:r>
    </w:p>
    <w:p w:rsidR="007C0113" w:rsidRDefault="0076633A">
      <w:pPr>
        <w:numPr>
          <w:ilvl w:val="0"/>
          <w:numId w:val="4"/>
        </w:numPr>
        <w:rPr>
          <w:rFonts w:ascii="宋体" w:hAnsi="宋体" w:cs="宋体"/>
          <w:sz w:val="28"/>
          <w:szCs w:val="28"/>
        </w:rPr>
      </w:pPr>
      <w:r>
        <w:rPr>
          <w:rFonts w:ascii="宋体" w:hAnsi="宋体" w:cs="宋体" w:hint="eastAsia"/>
          <w:sz w:val="28"/>
          <w:szCs w:val="28"/>
        </w:rPr>
        <w:t>动火作业前必须办理我司动火作业票等方可施工，动火点现场需放置灭火器。注意捕集火花，隔离熔渣，将动火点和附近的可燃物隔离。</w:t>
      </w:r>
    </w:p>
    <w:p w:rsidR="007C0113" w:rsidRDefault="0076633A">
      <w:pPr>
        <w:numPr>
          <w:ilvl w:val="0"/>
          <w:numId w:val="4"/>
        </w:numPr>
        <w:rPr>
          <w:rFonts w:asciiTheme="minorEastAsia" w:hAnsiTheme="minorEastAsia"/>
          <w:sz w:val="28"/>
          <w:szCs w:val="28"/>
        </w:rPr>
      </w:pPr>
      <w:r>
        <w:rPr>
          <w:rFonts w:asciiTheme="minorEastAsia" w:hAnsiTheme="minorEastAsia" w:hint="eastAsia"/>
          <w:sz w:val="28"/>
          <w:szCs w:val="28"/>
        </w:rPr>
        <w:lastRenderedPageBreak/>
        <w:t>施工过程中的中间验收、隐蔽工程等环节必须经甲方项目负责人验收合格后，方可进行下一步工序。</w:t>
      </w:r>
    </w:p>
    <w:p w:rsidR="007C0113" w:rsidRDefault="0076633A">
      <w:pPr>
        <w:numPr>
          <w:ilvl w:val="0"/>
          <w:numId w:val="4"/>
        </w:numPr>
        <w:rPr>
          <w:rFonts w:asciiTheme="minorEastAsia" w:hAnsiTheme="minorEastAsia"/>
          <w:sz w:val="28"/>
          <w:szCs w:val="28"/>
        </w:rPr>
      </w:pPr>
      <w:r>
        <w:rPr>
          <w:rFonts w:asciiTheme="minorEastAsia" w:hAnsiTheme="minorEastAsia" w:hint="eastAsia"/>
          <w:sz w:val="28"/>
          <w:szCs w:val="28"/>
        </w:rPr>
        <w:t>施工人员做好自我防护措施，正确穿戴劳保用品。</w:t>
      </w:r>
    </w:p>
    <w:p w:rsidR="007C0113" w:rsidRDefault="0076633A">
      <w:pPr>
        <w:numPr>
          <w:ilvl w:val="0"/>
          <w:numId w:val="4"/>
        </w:numPr>
        <w:rPr>
          <w:rFonts w:asciiTheme="minorEastAsia" w:hAnsiTheme="minorEastAsia"/>
          <w:sz w:val="28"/>
          <w:szCs w:val="28"/>
        </w:rPr>
      </w:pPr>
      <w:r>
        <w:rPr>
          <w:rFonts w:asciiTheme="minorEastAsia" w:hAnsiTheme="minorEastAsia" w:hint="eastAsia"/>
          <w:sz w:val="28"/>
          <w:szCs w:val="28"/>
        </w:rPr>
        <w:t>施工现场做好围蔽，并设置警示牌，提醒经过人员注意安全，防止无关人员进入施工区域。</w:t>
      </w:r>
    </w:p>
    <w:p w:rsidR="007C0113" w:rsidRDefault="0076633A">
      <w:pPr>
        <w:widowControl/>
        <w:numPr>
          <w:ilvl w:val="0"/>
          <w:numId w:val="4"/>
        </w:numPr>
        <w:spacing w:line="520" w:lineRule="exact"/>
        <w:jc w:val="left"/>
        <w:rPr>
          <w:rFonts w:asciiTheme="minorEastAsia" w:eastAsiaTheme="minorEastAsia" w:hAnsiTheme="minorEastAsia" w:cstheme="minorEastAsia"/>
          <w:b/>
          <w:sz w:val="28"/>
          <w:szCs w:val="28"/>
        </w:rPr>
      </w:pPr>
      <w:r>
        <w:rPr>
          <w:rFonts w:asciiTheme="minorEastAsia" w:hAnsiTheme="minorEastAsia" w:hint="eastAsia"/>
          <w:sz w:val="28"/>
          <w:szCs w:val="28"/>
        </w:rPr>
        <w:t>新冠疫情防控期间，施工单位应遵守我省、市及我司疫情防控管理规定，做好防疫措施、办理入场申请后方可进入冷站施工。</w:t>
      </w:r>
    </w:p>
    <w:p w:rsidR="007C0113" w:rsidRDefault="0076633A">
      <w:pPr>
        <w:spacing w:line="520" w:lineRule="exact"/>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七、项目工期、质量要求及验收标准</w:t>
      </w:r>
    </w:p>
    <w:p w:rsidR="007C0113" w:rsidRDefault="0076633A">
      <w:pPr>
        <w:spacing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（一）项目工期</w:t>
      </w:r>
    </w:p>
    <w:p w:rsidR="007C0113" w:rsidRDefault="0076633A" w:rsidP="00066BD8">
      <w:pPr>
        <w:spacing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本工程</w:t>
      </w:r>
      <w:r w:rsidR="004F4F30">
        <w:rPr>
          <w:rFonts w:asciiTheme="minorEastAsia" w:eastAsiaTheme="minorEastAsia" w:hAnsiTheme="minorEastAsia" w:cstheme="minorEastAsia" w:hint="eastAsia"/>
          <w:sz w:val="28"/>
          <w:szCs w:val="28"/>
        </w:rPr>
        <w:t>工期3</w:t>
      </w:r>
      <w:r w:rsidR="004F4F30">
        <w:rPr>
          <w:rFonts w:asciiTheme="minorEastAsia" w:eastAsiaTheme="minorEastAsia" w:hAnsiTheme="minorEastAsia" w:cstheme="minorEastAsia"/>
          <w:sz w:val="28"/>
          <w:szCs w:val="28"/>
        </w:rPr>
        <w:t>0天</w:t>
      </w:r>
      <w:r>
        <w:rPr>
          <w:rFonts w:asciiTheme="minorEastAsia" w:eastAsiaTheme="minorEastAsia" w:hAnsiTheme="minorEastAsia" w:cstheme="minorEastAsia" w:hint="eastAsia"/>
          <w:sz w:val="28"/>
          <w:szCs w:val="28"/>
        </w:rPr>
        <w:t>。</w:t>
      </w:r>
    </w:p>
    <w:p w:rsidR="007C0113" w:rsidRDefault="0076633A">
      <w:pPr>
        <w:numPr>
          <w:ilvl w:val="0"/>
          <w:numId w:val="5"/>
        </w:num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项目质量要求、验收标准及质保期限</w:t>
      </w:r>
    </w:p>
    <w:p w:rsidR="004F4F30" w:rsidRPr="00066BD8" w:rsidRDefault="00CE17A9" w:rsidP="00066BD8">
      <w:pPr>
        <w:spacing w:line="360" w:lineRule="auto"/>
        <w:ind w:firstLineChars="100" w:firstLine="280"/>
        <w:rPr>
          <w:sz w:val="24"/>
        </w:rPr>
      </w:pPr>
      <w:r>
        <w:rPr>
          <w:rFonts w:asciiTheme="minorEastAsia" w:hAnsiTheme="minorEastAsia"/>
          <w:sz w:val="28"/>
          <w:szCs w:val="28"/>
        </w:rPr>
        <w:t>1</w:t>
      </w:r>
      <w:r>
        <w:rPr>
          <w:rFonts w:asciiTheme="minorEastAsia" w:hAnsiTheme="minorEastAsia" w:hint="eastAsia"/>
          <w:sz w:val="28"/>
          <w:szCs w:val="28"/>
        </w:rPr>
        <w:t>、</w:t>
      </w:r>
      <w:r w:rsidRPr="00066BD8">
        <w:rPr>
          <w:rFonts w:asciiTheme="minorEastAsia" w:hAnsiTheme="minorEastAsia" w:hint="eastAsia"/>
          <w:sz w:val="28"/>
          <w:szCs w:val="28"/>
        </w:rPr>
        <w:t>验收标准：</w:t>
      </w:r>
      <w:r w:rsidR="004F4F30" w:rsidRPr="00066BD8">
        <w:rPr>
          <w:rFonts w:asciiTheme="minorEastAsia" w:hAnsiTheme="minorEastAsia" w:hint="eastAsia"/>
          <w:sz w:val="28"/>
          <w:szCs w:val="28"/>
        </w:rPr>
        <w:t>《给水排水管道工程施工及验收规范》</w:t>
      </w:r>
      <w:r w:rsidR="004F4F30" w:rsidRPr="00066BD8">
        <w:rPr>
          <w:rFonts w:asciiTheme="minorEastAsia" w:hAnsiTheme="minorEastAsia"/>
          <w:sz w:val="28"/>
          <w:szCs w:val="28"/>
        </w:rPr>
        <w:t>GB 50268-2008</w:t>
      </w:r>
      <w:r w:rsidRPr="00066BD8">
        <w:rPr>
          <w:rFonts w:asciiTheme="minorEastAsia" w:hAnsiTheme="minorEastAsia" w:hint="eastAsia"/>
          <w:sz w:val="28"/>
          <w:szCs w:val="28"/>
        </w:rPr>
        <w:t>、</w:t>
      </w:r>
      <w:r w:rsidR="004F4F30" w:rsidRPr="00066BD8">
        <w:rPr>
          <w:rFonts w:asciiTheme="minorEastAsia" w:hAnsiTheme="minorEastAsia" w:hint="eastAsia"/>
          <w:sz w:val="28"/>
          <w:szCs w:val="28"/>
        </w:rPr>
        <w:t>《工业金属管道工程施工质量验收规范》</w:t>
      </w:r>
      <w:r w:rsidR="004F4F30" w:rsidRPr="00066BD8">
        <w:rPr>
          <w:rFonts w:asciiTheme="minorEastAsia" w:hAnsiTheme="minorEastAsia"/>
          <w:sz w:val="28"/>
          <w:szCs w:val="28"/>
        </w:rPr>
        <w:t>GB 50184-2011</w:t>
      </w:r>
      <w:r w:rsidRPr="00066BD8">
        <w:rPr>
          <w:rFonts w:asciiTheme="minorEastAsia" w:hAnsiTheme="minorEastAsia" w:hint="eastAsia"/>
          <w:sz w:val="28"/>
          <w:szCs w:val="28"/>
        </w:rPr>
        <w:t>、</w:t>
      </w:r>
      <w:r w:rsidR="004F4F30" w:rsidRPr="00066BD8">
        <w:rPr>
          <w:rFonts w:asciiTheme="minorEastAsia" w:hAnsiTheme="minorEastAsia" w:hint="eastAsia"/>
          <w:sz w:val="28"/>
          <w:szCs w:val="28"/>
        </w:rPr>
        <w:t>《工业设备及管道绝热工程施工质量验收标准（附条文说明）》</w:t>
      </w:r>
      <w:r w:rsidR="004F4F30" w:rsidRPr="00066BD8">
        <w:rPr>
          <w:rFonts w:asciiTheme="minorEastAsia" w:hAnsiTheme="minorEastAsia"/>
          <w:sz w:val="28"/>
          <w:szCs w:val="28"/>
        </w:rPr>
        <w:t>GB/T 50185-2019</w:t>
      </w:r>
      <w:r w:rsidRPr="00066BD8">
        <w:rPr>
          <w:rFonts w:asciiTheme="minorEastAsia" w:hAnsiTheme="minorEastAsia" w:hint="eastAsia"/>
          <w:sz w:val="28"/>
          <w:szCs w:val="28"/>
        </w:rPr>
        <w:t>、</w:t>
      </w:r>
      <w:r w:rsidR="004F4F30" w:rsidRPr="00066BD8">
        <w:rPr>
          <w:rFonts w:asciiTheme="minorEastAsia" w:hAnsiTheme="minorEastAsia" w:hint="eastAsia"/>
          <w:sz w:val="28"/>
          <w:szCs w:val="28"/>
        </w:rPr>
        <w:t>《工业设备及管道防腐蚀工程施工质量验收规范》</w:t>
      </w:r>
      <w:r w:rsidR="004F4F30" w:rsidRPr="00066BD8">
        <w:rPr>
          <w:rFonts w:asciiTheme="minorEastAsia" w:hAnsiTheme="minorEastAsia"/>
          <w:sz w:val="28"/>
          <w:szCs w:val="28"/>
        </w:rPr>
        <w:t>GB 50727-2011</w:t>
      </w:r>
      <w:r w:rsidRPr="00066BD8">
        <w:rPr>
          <w:rFonts w:asciiTheme="minorEastAsia" w:hAnsiTheme="minorEastAsia" w:hint="eastAsia"/>
          <w:sz w:val="28"/>
          <w:szCs w:val="28"/>
        </w:rPr>
        <w:t>。</w:t>
      </w:r>
    </w:p>
    <w:p w:rsidR="007C0113" w:rsidRDefault="0076633A" w:rsidP="00066BD8">
      <w:pPr>
        <w:ind w:firstLine="560"/>
        <w:rPr>
          <w:rFonts w:asciiTheme="minorEastAsia" w:hAnsiTheme="minorEastAsia"/>
          <w:sz w:val="28"/>
          <w:szCs w:val="28"/>
        </w:rPr>
      </w:pPr>
      <w:r>
        <w:rPr>
          <w:rFonts w:asciiTheme="minorEastAsia" w:hAnsiTheme="minorEastAsia" w:hint="eastAsia"/>
          <w:sz w:val="28"/>
          <w:szCs w:val="28"/>
        </w:rPr>
        <w:t>2、工程验收的方式：</w:t>
      </w:r>
    </w:p>
    <w:p w:rsidR="007C0113" w:rsidRDefault="0076633A">
      <w:pPr>
        <w:pStyle w:val="af"/>
        <w:ind w:firstLine="560"/>
        <w:rPr>
          <w:rFonts w:asciiTheme="minorEastAsia" w:hAnsiTheme="minorEastAsia" w:cs="Calibri"/>
          <w:sz w:val="28"/>
          <w:szCs w:val="28"/>
        </w:rPr>
      </w:pPr>
      <w:r>
        <w:rPr>
          <w:rFonts w:asciiTheme="minorEastAsia" w:hAnsiTheme="minorEastAsia" w:hint="eastAsia"/>
          <w:sz w:val="28"/>
          <w:szCs w:val="28"/>
        </w:rPr>
        <w:t>（1）材料</w:t>
      </w:r>
      <w:r>
        <w:rPr>
          <w:rFonts w:asciiTheme="minorEastAsia" w:hAnsiTheme="minorEastAsia" w:cs="Calibri" w:hint="eastAsia"/>
          <w:sz w:val="28"/>
          <w:szCs w:val="28"/>
        </w:rPr>
        <w:t>验收：</w:t>
      </w:r>
      <w:r>
        <w:rPr>
          <w:rFonts w:asciiTheme="minorEastAsia" w:hAnsiTheme="minorEastAsia" w:hint="eastAsia"/>
          <w:sz w:val="28"/>
          <w:szCs w:val="28"/>
        </w:rPr>
        <w:t>乙方负责采购的</w:t>
      </w:r>
      <w:r w:rsidR="00CE17A9">
        <w:rPr>
          <w:rFonts w:asciiTheme="minorEastAsia" w:hAnsiTheme="minorEastAsia" w:hint="eastAsia"/>
          <w:sz w:val="28"/>
          <w:szCs w:val="28"/>
        </w:rPr>
        <w:t>材料</w:t>
      </w:r>
      <w:r>
        <w:rPr>
          <w:rFonts w:asciiTheme="minorEastAsia" w:hAnsiTheme="minorEastAsia" w:hint="eastAsia"/>
          <w:sz w:val="28"/>
          <w:szCs w:val="28"/>
        </w:rPr>
        <w:t>，须提供厂家合格证、检验证明、发货单、货运单、订货合同等资料以进行货物证伪，乙方采购人和项目负责人现场检查包装箱外观、清单并查验，以及检查开箱后观和随机技术文件等，确认材料合格且随机资料齐全后方可安装、使用</w:t>
      </w:r>
      <w:r>
        <w:rPr>
          <w:rFonts w:ascii="华文中宋" w:eastAsia="华文中宋" w:hAnsi="华文中宋" w:hint="eastAsia"/>
          <w:sz w:val="22"/>
        </w:rPr>
        <w:t>。</w:t>
      </w:r>
    </w:p>
    <w:p w:rsidR="007C0113" w:rsidRDefault="0076633A">
      <w:pPr>
        <w:pStyle w:val="af"/>
        <w:ind w:firstLine="560"/>
        <w:rPr>
          <w:rFonts w:asciiTheme="minorEastAsia" w:hAnsiTheme="minorEastAsia" w:cs="Calibri"/>
          <w:sz w:val="28"/>
          <w:szCs w:val="28"/>
        </w:rPr>
      </w:pPr>
      <w:r>
        <w:rPr>
          <w:rFonts w:asciiTheme="minorEastAsia" w:hAnsiTheme="minorEastAsia" w:cs="Calibri" w:hint="eastAsia"/>
          <w:sz w:val="28"/>
          <w:szCs w:val="28"/>
        </w:rPr>
        <w:t>（2）过程验收</w:t>
      </w:r>
      <w:r>
        <w:rPr>
          <w:rFonts w:asciiTheme="minorEastAsia" w:hAnsiTheme="minorEastAsia" w:hint="eastAsia"/>
          <w:sz w:val="28"/>
          <w:szCs w:val="28"/>
        </w:rPr>
        <w:t>。</w:t>
      </w:r>
    </w:p>
    <w:p w:rsidR="007C0113" w:rsidRDefault="0076633A">
      <w:pPr>
        <w:pStyle w:val="af"/>
        <w:ind w:firstLine="560"/>
        <w:rPr>
          <w:rFonts w:asciiTheme="minorEastAsia" w:hAnsiTheme="minorEastAsia" w:cs="Calibri"/>
          <w:sz w:val="28"/>
          <w:szCs w:val="28"/>
        </w:rPr>
      </w:pPr>
      <w:r>
        <w:rPr>
          <w:rFonts w:asciiTheme="minorEastAsia" w:hAnsiTheme="minorEastAsia" w:cs="Calibri" w:hint="eastAsia"/>
          <w:sz w:val="28"/>
          <w:szCs w:val="28"/>
        </w:rPr>
        <w:t>（3）竣工验收：现场清理干净、通水试</w:t>
      </w:r>
      <w:r w:rsidR="00CE17A9">
        <w:rPr>
          <w:rFonts w:asciiTheme="minorEastAsia" w:hAnsiTheme="minorEastAsia" w:cs="Calibri"/>
          <w:sz w:val="28"/>
          <w:szCs w:val="28"/>
        </w:rPr>
        <w:t>压</w:t>
      </w:r>
      <w:r>
        <w:rPr>
          <w:rFonts w:asciiTheme="minorEastAsia" w:hAnsiTheme="minorEastAsia" w:cs="Calibri" w:hint="eastAsia"/>
          <w:sz w:val="28"/>
          <w:szCs w:val="28"/>
        </w:rPr>
        <w:t>无异常。</w:t>
      </w:r>
    </w:p>
    <w:p w:rsidR="007C0113" w:rsidRDefault="0076633A">
      <w:pPr>
        <w:ind w:firstLine="560"/>
        <w:rPr>
          <w:rFonts w:asciiTheme="minorEastAsia" w:hAnsiTheme="minorEastAsia"/>
          <w:sz w:val="28"/>
          <w:szCs w:val="28"/>
        </w:rPr>
      </w:pPr>
      <w:r>
        <w:rPr>
          <w:rFonts w:asciiTheme="minorEastAsia" w:hAnsiTheme="minorEastAsia" w:hint="eastAsia"/>
          <w:sz w:val="28"/>
          <w:szCs w:val="28"/>
        </w:rPr>
        <w:t>3、质保期及质保期内需履行的特殊义务：质保期从验收合格之日起计算为1年，质保期内出现任何质量问题均由施工单位负责维修。</w:t>
      </w:r>
    </w:p>
    <w:p w:rsidR="007C0113" w:rsidRDefault="0076633A">
      <w:pPr>
        <w:pStyle w:val="af"/>
        <w:ind w:firstLine="560"/>
        <w:rPr>
          <w:rFonts w:asciiTheme="minorEastAsia" w:hAnsiTheme="minorEastAsia"/>
          <w:sz w:val="28"/>
          <w:szCs w:val="28"/>
        </w:rPr>
      </w:pPr>
      <w:r>
        <w:rPr>
          <w:rFonts w:asciiTheme="minorEastAsia" w:hAnsiTheme="minorEastAsia" w:hint="eastAsia"/>
          <w:sz w:val="28"/>
          <w:szCs w:val="28"/>
        </w:rPr>
        <w:lastRenderedPageBreak/>
        <w:t>4、项目要达到的质量要求：</w:t>
      </w:r>
      <w:r w:rsidR="00CE17A9">
        <w:rPr>
          <w:rFonts w:asciiTheme="minorEastAsia" w:hAnsiTheme="minorEastAsia" w:hint="eastAsia"/>
          <w:sz w:val="28"/>
          <w:szCs w:val="28"/>
        </w:rPr>
        <w:t>满足验收标准</w:t>
      </w:r>
      <w:r>
        <w:rPr>
          <w:rFonts w:asciiTheme="minorEastAsia" w:hAnsiTheme="minorEastAsia" w:hint="eastAsia"/>
          <w:sz w:val="28"/>
          <w:szCs w:val="28"/>
        </w:rPr>
        <w:t>。</w:t>
      </w:r>
    </w:p>
    <w:p w:rsidR="007C0113" w:rsidRDefault="0076633A">
      <w:pPr>
        <w:spacing w:line="520" w:lineRule="exact"/>
        <w:ind w:firstLineChars="200" w:firstLine="562"/>
        <w:rPr>
          <w:b/>
          <w:sz w:val="28"/>
          <w:szCs w:val="28"/>
        </w:rPr>
      </w:pPr>
      <w:r>
        <w:rPr>
          <w:rFonts w:hint="eastAsia"/>
          <w:b/>
          <w:sz w:val="28"/>
          <w:szCs w:val="28"/>
        </w:rPr>
        <w:t>八、工程费用及支付方式</w:t>
      </w:r>
    </w:p>
    <w:p w:rsidR="007C0113" w:rsidRDefault="0076633A">
      <w:pPr>
        <w:spacing w:line="520" w:lineRule="exact"/>
        <w:ind w:firstLineChars="200" w:firstLine="560"/>
        <w:rPr>
          <w:sz w:val="28"/>
          <w:szCs w:val="28"/>
        </w:rPr>
      </w:pPr>
      <w:r>
        <w:rPr>
          <w:rFonts w:hint="eastAsia"/>
          <w:sz w:val="28"/>
          <w:szCs w:val="28"/>
        </w:rPr>
        <w:t>（一）本工程采用</w:t>
      </w:r>
      <w:r>
        <w:rPr>
          <w:sz w:val="28"/>
          <w:szCs w:val="28"/>
        </w:rPr>
        <w:t>综合单价</w:t>
      </w:r>
      <w:r>
        <w:rPr>
          <w:bCs/>
          <w:sz w:val="28"/>
          <w:szCs w:val="28"/>
        </w:rPr>
        <w:t>包干</w:t>
      </w:r>
      <w:r>
        <w:rPr>
          <w:sz w:val="28"/>
          <w:szCs w:val="28"/>
        </w:rPr>
        <w:t>，</w:t>
      </w:r>
      <w:r>
        <w:rPr>
          <w:rFonts w:hint="eastAsia"/>
          <w:sz w:val="28"/>
          <w:szCs w:val="28"/>
        </w:rPr>
        <w:t>包工、包料、包工期、包质量、包安全、包安全文明施工、包验收、包调试、包结算、包资料整理、包综合治理等完成本项目的全部费用，</w:t>
      </w:r>
      <w:r>
        <w:rPr>
          <w:sz w:val="28"/>
          <w:szCs w:val="28"/>
        </w:rPr>
        <w:t>工作全部完工后由双方进行工程量的核实和验收，以实际工程量进行结算。</w:t>
      </w:r>
    </w:p>
    <w:p w:rsidR="007C0113" w:rsidRDefault="0076633A">
      <w:pPr>
        <w:spacing w:line="520" w:lineRule="exact"/>
        <w:ind w:firstLineChars="200" w:firstLine="560"/>
        <w:rPr>
          <w:sz w:val="28"/>
          <w:szCs w:val="28"/>
        </w:rPr>
      </w:pPr>
      <w:r>
        <w:rPr>
          <w:rFonts w:hint="eastAsia"/>
          <w:sz w:val="28"/>
          <w:szCs w:val="28"/>
        </w:rPr>
        <w:t>（二）本项目的综合单价</w:t>
      </w:r>
      <w:r>
        <w:rPr>
          <w:sz w:val="28"/>
          <w:szCs w:val="28"/>
        </w:rPr>
        <w:t>包含</w:t>
      </w:r>
      <w:r>
        <w:rPr>
          <w:rFonts w:hint="eastAsia"/>
          <w:sz w:val="28"/>
          <w:szCs w:val="28"/>
        </w:rPr>
        <w:t>投标人按施工现场现状及施工环境根据采购人要求</w:t>
      </w:r>
      <w:r>
        <w:rPr>
          <w:sz w:val="28"/>
          <w:szCs w:val="28"/>
        </w:rPr>
        <w:t>完成项</w:t>
      </w:r>
      <w:r>
        <w:rPr>
          <w:rFonts w:hint="eastAsia"/>
          <w:sz w:val="28"/>
          <w:szCs w:val="28"/>
        </w:rPr>
        <w:t>目</w:t>
      </w:r>
      <w:r>
        <w:rPr>
          <w:sz w:val="28"/>
          <w:szCs w:val="28"/>
        </w:rPr>
        <w:t>工作所需的全部人工、材料、工具、机具、</w:t>
      </w:r>
      <w:r>
        <w:rPr>
          <w:rFonts w:hint="eastAsia"/>
          <w:sz w:val="28"/>
          <w:szCs w:val="28"/>
        </w:rPr>
        <w:t>利润、风险等费用</w:t>
      </w:r>
      <w:r>
        <w:rPr>
          <w:sz w:val="28"/>
          <w:szCs w:val="28"/>
        </w:rPr>
        <w:t>。</w:t>
      </w:r>
      <w:r>
        <w:rPr>
          <w:rFonts w:hint="eastAsia"/>
          <w:sz w:val="28"/>
          <w:szCs w:val="28"/>
        </w:rPr>
        <w:t>综合总报价应包含</w:t>
      </w:r>
      <w:r>
        <w:rPr>
          <w:sz w:val="28"/>
          <w:szCs w:val="28"/>
        </w:rPr>
        <w:t>相关措施费用及税费</w:t>
      </w:r>
      <w:r>
        <w:rPr>
          <w:rFonts w:hint="eastAsia"/>
          <w:sz w:val="28"/>
          <w:szCs w:val="28"/>
        </w:rPr>
        <w:t>等费用、合同实施过程中应预见和不可预见费用等等。</w:t>
      </w:r>
    </w:p>
    <w:p w:rsidR="007C0113" w:rsidRDefault="0076633A">
      <w:pPr>
        <w:spacing w:line="520" w:lineRule="exact"/>
        <w:ind w:firstLineChars="200" w:firstLine="560"/>
        <w:rPr>
          <w:b/>
          <w:sz w:val="28"/>
          <w:szCs w:val="28"/>
        </w:rPr>
      </w:pPr>
      <w:r>
        <w:rPr>
          <w:rFonts w:hint="eastAsia"/>
          <w:sz w:val="28"/>
          <w:szCs w:val="28"/>
        </w:rPr>
        <w:t>（三）合同付款按施工进度支付，具体为：</w:t>
      </w:r>
    </w:p>
    <w:p w:rsidR="007C0113" w:rsidRDefault="0076633A">
      <w:pPr>
        <w:spacing w:line="520" w:lineRule="exact"/>
        <w:ind w:firstLineChars="200" w:firstLine="560"/>
        <w:rPr>
          <w:sz w:val="28"/>
          <w:szCs w:val="28"/>
        </w:rPr>
      </w:pPr>
      <w:r>
        <w:rPr>
          <w:sz w:val="28"/>
          <w:szCs w:val="28"/>
        </w:rPr>
        <w:t>1</w:t>
      </w:r>
      <w:r>
        <w:rPr>
          <w:rFonts w:hint="eastAsia"/>
          <w:sz w:val="28"/>
          <w:szCs w:val="28"/>
        </w:rPr>
        <w:t>、合同</w:t>
      </w:r>
      <w:r>
        <w:rPr>
          <w:sz w:val="28"/>
          <w:szCs w:val="28"/>
        </w:rPr>
        <w:t>签订</w:t>
      </w:r>
      <w:r>
        <w:rPr>
          <w:rFonts w:hint="eastAsia"/>
          <w:sz w:val="28"/>
          <w:szCs w:val="28"/>
        </w:rPr>
        <w:t>，</w:t>
      </w:r>
      <w:r>
        <w:rPr>
          <w:sz w:val="28"/>
          <w:szCs w:val="28"/>
        </w:rPr>
        <w:t>甲方收到乙方请款资料后</w:t>
      </w:r>
      <w:r>
        <w:rPr>
          <w:rFonts w:hint="eastAsia"/>
          <w:sz w:val="28"/>
          <w:szCs w:val="28"/>
        </w:rPr>
        <w:t>1</w:t>
      </w:r>
      <w:r>
        <w:rPr>
          <w:sz w:val="28"/>
          <w:szCs w:val="28"/>
        </w:rPr>
        <w:t>0</w:t>
      </w:r>
      <w:r>
        <w:rPr>
          <w:sz w:val="28"/>
          <w:szCs w:val="28"/>
        </w:rPr>
        <w:t>个工作日内支付暂定合同总价</w:t>
      </w:r>
      <w:r>
        <w:rPr>
          <w:rFonts w:hint="eastAsia"/>
          <w:sz w:val="28"/>
          <w:szCs w:val="28"/>
        </w:rPr>
        <w:t>2</w:t>
      </w:r>
      <w:r>
        <w:rPr>
          <w:sz w:val="28"/>
          <w:szCs w:val="28"/>
        </w:rPr>
        <w:t>0</w:t>
      </w:r>
      <w:r>
        <w:rPr>
          <w:rFonts w:hint="eastAsia"/>
          <w:sz w:val="28"/>
          <w:szCs w:val="28"/>
        </w:rPr>
        <w:t>%</w:t>
      </w:r>
      <w:r>
        <w:rPr>
          <w:rFonts w:hint="eastAsia"/>
          <w:sz w:val="28"/>
          <w:szCs w:val="28"/>
        </w:rPr>
        <w:t>的</w:t>
      </w:r>
      <w:r>
        <w:rPr>
          <w:sz w:val="28"/>
          <w:szCs w:val="28"/>
        </w:rPr>
        <w:t>预付款。</w:t>
      </w:r>
    </w:p>
    <w:p w:rsidR="007C0113" w:rsidRDefault="0076633A">
      <w:pPr>
        <w:spacing w:line="520" w:lineRule="exact"/>
        <w:ind w:firstLineChars="200" w:firstLine="560"/>
        <w:rPr>
          <w:sz w:val="28"/>
          <w:szCs w:val="28"/>
        </w:rPr>
      </w:pPr>
      <w:r>
        <w:rPr>
          <w:rFonts w:hint="eastAsia"/>
          <w:sz w:val="28"/>
          <w:szCs w:val="28"/>
        </w:rPr>
        <w:t>2</w:t>
      </w:r>
      <w:r>
        <w:rPr>
          <w:rFonts w:hint="eastAsia"/>
          <w:sz w:val="28"/>
          <w:szCs w:val="28"/>
        </w:rPr>
        <w:t>、项目形象进度完成合同工程量</w:t>
      </w:r>
      <w:r>
        <w:rPr>
          <w:rFonts w:hint="eastAsia"/>
          <w:sz w:val="28"/>
          <w:szCs w:val="28"/>
        </w:rPr>
        <w:t>80%</w:t>
      </w:r>
      <w:r>
        <w:rPr>
          <w:rFonts w:hint="eastAsia"/>
          <w:sz w:val="28"/>
          <w:szCs w:val="28"/>
        </w:rPr>
        <w:t>，甲方收到乙方请款资料后</w:t>
      </w:r>
      <w:r>
        <w:rPr>
          <w:rFonts w:hint="eastAsia"/>
          <w:sz w:val="28"/>
          <w:szCs w:val="28"/>
        </w:rPr>
        <w:t>15</w:t>
      </w:r>
      <w:r>
        <w:rPr>
          <w:rFonts w:hint="eastAsia"/>
          <w:sz w:val="28"/>
          <w:szCs w:val="28"/>
        </w:rPr>
        <w:t>个工作日内支付至合同总价的</w:t>
      </w:r>
      <w:r>
        <w:rPr>
          <w:rFonts w:hint="eastAsia"/>
          <w:sz w:val="28"/>
          <w:szCs w:val="28"/>
        </w:rPr>
        <w:t>6</w:t>
      </w:r>
      <w:r>
        <w:rPr>
          <w:sz w:val="28"/>
          <w:szCs w:val="28"/>
        </w:rPr>
        <w:t>0</w:t>
      </w:r>
      <w:r>
        <w:rPr>
          <w:rFonts w:hint="eastAsia"/>
          <w:sz w:val="28"/>
          <w:szCs w:val="28"/>
        </w:rPr>
        <w:t>%</w:t>
      </w:r>
      <w:r>
        <w:rPr>
          <w:rFonts w:hint="eastAsia"/>
          <w:sz w:val="28"/>
          <w:szCs w:val="28"/>
        </w:rPr>
        <w:t>。</w:t>
      </w:r>
    </w:p>
    <w:p w:rsidR="007C0113" w:rsidRDefault="0076633A">
      <w:pPr>
        <w:spacing w:line="520" w:lineRule="exact"/>
        <w:ind w:firstLineChars="200" w:firstLine="560"/>
        <w:rPr>
          <w:sz w:val="28"/>
          <w:szCs w:val="28"/>
        </w:rPr>
      </w:pPr>
      <w:r>
        <w:rPr>
          <w:rFonts w:hint="eastAsia"/>
          <w:sz w:val="28"/>
          <w:szCs w:val="28"/>
        </w:rPr>
        <w:t>3</w:t>
      </w:r>
      <w:r>
        <w:rPr>
          <w:rFonts w:hint="eastAsia"/>
          <w:sz w:val="28"/>
          <w:szCs w:val="28"/>
        </w:rPr>
        <w:t>、工程全部完工，甲方收到乙方请款资料后</w:t>
      </w:r>
      <w:r>
        <w:rPr>
          <w:rFonts w:hint="eastAsia"/>
          <w:sz w:val="28"/>
          <w:szCs w:val="28"/>
        </w:rPr>
        <w:t>15</w:t>
      </w:r>
      <w:r>
        <w:rPr>
          <w:rFonts w:hint="eastAsia"/>
          <w:sz w:val="28"/>
          <w:szCs w:val="28"/>
        </w:rPr>
        <w:t>个工作日内支付至合同总价的</w:t>
      </w:r>
      <w:r>
        <w:rPr>
          <w:sz w:val="28"/>
          <w:szCs w:val="28"/>
        </w:rPr>
        <w:t>80</w:t>
      </w:r>
      <w:r>
        <w:rPr>
          <w:rFonts w:hint="eastAsia"/>
          <w:sz w:val="28"/>
          <w:szCs w:val="28"/>
        </w:rPr>
        <w:t>%</w:t>
      </w:r>
      <w:r>
        <w:rPr>
          <w:rFonts w:hint="eastAsia"/>
          <w:sz w:val="28"/>
          <w:szCs w:val="28"/>
        </w:rPr>
        <w:t>。</w:t>
      </w:r>
    </w:p>
    <w:p w:rsidR="007C0113" w:rsidRDefault="0076633A">
      <w:pPr>
        <w:spacing w:line="520" w:lineRule="exact"/>
        <w:ind w:firstLineChars="200" w:firstLine="560"/>
        <w:rPr>
          <w:sz w:val="28"/>
          <w:szCs w:val="28"/>
        </w:rPr>
      </w:pPr>
      <w:r>
        <w:rPr>
          <w:rFonts w:hint="eastAsia"/>
          <w:sz w:val="28"/>
          <w:szCs w:val="28"/>
        </w:rPr>
        <w:t>4</w:t>
      </w:r>
      <w:r>
        <w:rPr>
          <w:rFonts w:hint="eastAsia"/>
          <w:sz w:val="28"/>
          <w:szCs w:val="28"/>
        </w:rPr>
        <w:t>、项目竣工验收合格并按甲方要求完成合同结算手续后，甲方收到乙方请款资料后</w:t>
      </w:r>
      <w:r>
        <w:rPr>
          <w:rFonts w:hint="eastAsia"/>
          <w:sz w:val="28"/>
          <w:szCs w:val="28"/>
        </w:rPr>
        <w:t>15</w:t>
      </w:r>
      <w:r>
        <w:rPr>
          <w:rFonts w:hint="eastAsia"/>
          <w:sz w:val="28"/>
          <w:szCs w:val="28"/>
        </w:rPr>
        <w:t>个工作日内支付至合同结算总价的</w:t>
      </w:r>
      <w:r>
        <w:rPr>
          <w:rFonts w:hint="eastAsia"/>
          <w:sz w:val="28"/>
          <w:szCs w:val="28"/>
        </w:rPr>
        <w:t>95%</w:t>
      </w:r>
      <w:r>
        <w:rPr>
          <w:sz w:val="28"/>
          <w:szCs w:val="28"/>
        </w:rPr>
        <w:t>。</w:t>
      </w:r>
    </w:p>
    <w:p w:rsidR="007C0113" w:rsidRDefault="0076633A">
      <w:pPr>
        <w:spacing w:line="520" w:lineRule="exact"/>
        <w:ind w:firstLineChars="200" w:firstLine="560"/>
        <w:rPr>
          <w:sz w:val="28"/>
          <w:szCs w:val="28"/>
        </w:rPr>
      </w:pPr>
      <w:r>
        <w:rPr>
          <w:rFonts w:hint="eastAsia"/>
          <w:sz w:val="28"/>
          <w:szCs w:val="28"/>
        </w:rPr>
        <w:t>5</w:t>
      </w:r>
      <w:r>
        <w:rPr>
          <w:rFonts w:hint="eastAsia"/>
          <w:sz w:val="28"/>
          <w:szCs w:val="28"/>
        </w:rPr>
        <w:t>、</w:t>
      </w:r>
      <w:r>
        <w:rPr>
          <w:sz w:val="28"/>
          <w:szCs w:val="28"/>
        </w:rPr>
        <w:t>质保期期满且乙方质保期义务按要求履行完毕后，甲方收到乙方请款资料后</w:t>
      </w:r>
      <w:r>
        <w:rPr>
          <w:sz w:val="28"/>
          <w:szCs w:val="28"/>
        </w:rPr>
        <w:t>15</w:t>
      </w:r>
      <w:r>
        <w:rPr>
          <w:sz w:val="28"/>
          <w:szCs w:val="28"/>
        </w:rPr>
        <w:t>个工作日内付清余款（不计利息）。</w:t>
      </w:r>
    </w:p>
    <w:p w:rsidR="007C0113" w:rsidRDefault="0076633A">
      <w:pPr>
        <w:spacing w:line="520" w:lineRule="exact"/>
        <w:ind w:firstLineChars="200" w:firstLine="560"/>
        <w:rPr>
          <w:rFonts w:ascii="宋体" w:hAnsi="宋体" w:cs="Arial"/>
          <w:color w:val="000000"/>
          <w:sz w:val="28"/>
          <w:szCs w:val="28"/>
          <w:highlight w:val="yellow"/>
        </w:rPr>
      </w:pPr>
      <w:r>
        <w:rPr>
          <w:rFonts w:hint="eastAsia"/>
          <w:sz w:val="28"/>
          <w:szCs w:val="28"/>
        </w:rPr>
        <w:t>6</w:t>
      </w:r>
      <w:r>
        <w:rPr>
          <w:rFonts w:hint="eastAsia"/>
          <w:sz w:val="28"/>
          <w:szCs w:val="28"/>
        </w:rPr>
        <w:t>、</w:t>
      </w:r>
      <w:r>
        <w:rPr>
          <w:sz w:val="28"/>
          <w:szCs w:val="28"/>
        </w:rPr>
        <w:t>每次付款前乙方开具符合国家税务规定的等额合格的增值税专用发票给甲方。乙方晚于付款期限提供的，甲方付款期限相应顺延。</w:t>
      </w:r>
    </w:p>
    <w:p w:rsidR="007C0113" w:rsidRDefault="0076633A">
      <w:pPr>
        <w:spacing w:line="520" w:lineRule="exact"/>
        <w:ind w:firstLineChars="200" w:firstLine="562"/>
        <w:rPr>
          <w:b/>
          <w:sz w:val="28"/>
          <w:szCs w:val="28"/>
        </w:rPr>
      </w:pPr>
      <w:r>
        <w:rPr>
          <w:rFonts w:hint="eastAsia"/>
          <w:b/>
          <w:sz w:val="28"/>
          <w:szCs w:val="28"/>
        </w:rPr>
        <w:t>九、投标文件</w:t>
      </w:r>
    </w:p>
    <w:p w:rsidR="007C0113" w:rsidRDefault="0076633A">
      <w:pPr>
        <w:ind w:firstLineChars="200" w:firstLine="560"/>
        <w:rPr>
          <w:sz w:val="28"/>
          <w:szCs w:val="28"/>
        </w:rPr>
      </w:pPr>
      <w:r>
        <w:rPr>
          <w:rFonts w:hint="eastAsia"/>
          <w:sz w:val="28"/>
          <w:szCs w:val="28"/>
        </w:rPr>
        <w:t>根据甲方要求的投标文件格式，进行密封报价（盖章）。投标文件应包含以下内容：</w:t>
      </w:r>
    </w:p>
    <w:p w:rsidR="007C0113" w:rsidRDefault="0076633A">
      <w:pPr>
        <w:ind w:firstLineChars="200" w:firstLine="560"/>
        <w:rPr>
          <w:sz w:val="28"/>
          <w:szCs w:val="28"/>
        </w:rPr>
      </w:pPr>
      <w:r>
        <w:rPr>
          <w:rFonts w:hint="eastAsia"/>
          <w:sz w:val="28"/>
          <w:szCs w:val="28"/>
        </w:rPr>
        <w:lastRenderedPageBreak/>
        <w:t>（一）商务部分（提供复印件，并加盖公章）</w:t>
      </w:r>
    </w:p>
    <w:p w:rsidR="007C0113" w:rsidRDefault="0076633A">
      <w:pPr>
        <w:numPr>
          <w:ilvl w:val="0"/>
          <w:numId w:val="6"/>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7C0113" w:rsidRDefault="0076633A">
      <w:pPr>
        <w:numPr>
          <w:ilvl w:val="0"/>
          <w:numId w:val="6"/>
        </w:numPr>
        <w:ind w:left="0" w:firstLineChars="200" w:firstLine="560"/>
        <w:rPr>
          <w:rFonts w:ascii="宋体" w:hAnsi="宋体"/>
          <w:sz w:val="28"/>
          <w:szCs w:val="28"/>
        </w:rPr>
      </w:pPr>
      <w:r>
        <w:rPr>
          <w:rFonts w:ascii="宋体" w:hAnsi="宋体" w:hint="eastAsia"/>
          <w:sz w:val="28"/>
          <w:szCs w:val="28"/>
        </w:rPr>
        <w:t>供应商调查表（格式见附件2）</w:t>
      </w:r>
    </w:p>
    <w:p w:rsidR="007C0113" w:rsidRDefault="0076633A">
      <w:pPr>
        <w:numPr>
          <w:ilvl w:val="0"/>
          <w:numId w:val="6"/>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7C0113" w:rsidRDefault="0076633A">
      <w:pPr>
        <w:numPr>
          <w:ilvl w:val="0"/>
          <w:numId w:val="6"/>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7C0113" w:rsidRDefault="0076633A">
      <w:pPr>
        <w:numPr>
          <w:ilvl w:val="0"/>
          <w:numId w:val="6"/>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7C0113" w:rsidRDefault="0076633A">
      <w:pPr>
        <w:numPr>
          <w:ilvl w:val="0"/>
          <w:numId w:val="6"/>
        </w:numPr>
        <w:ind w:left="0" w:firstLineChars="200" w:firstLine="560"/>
        <w:rPr>
          <w:rFonts w:ascii="宋体" w:hAnsi="宋体"/>
          <w:sz w:val="28"/>
          <w:szCs w:val="28"/>
        </w:rPr>
      </w:pPr>
      <w:r>
        <w:rPr>
          <w:rFonts w:ascii="宋体" w:hAnsi="宋体" w:hint="eastAsia"/>
          <w:sz w:val="28"/>
          <w:szCs w:val="28"/>
        </w:rPr>
        <w:t>投标人近3年内(2019年1月1日至今)完成过质量合格的类似工程项目业绩（需提供合同等相关证明材料复印件）</w:t>
      </w:r>
      <w:r>
        <w:rPr>
          <w:rFonts w:hint="eastAsia"/>
          <w:sz w:val="28"/>
          <w:szCs w:val="28"/>
        </w:rPr>
        <w:t>；</w:t>
      </w:r>
    </w:p>
    <w:p w:rsidR="007C0113" w:rsidRDefault="0076633A">
      <w:pPr>
        <w:numPr>
          <w:ilvl w:val="0"/>
          <w:numId w:val="6"/>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7C0113" w:rsidRDefault="0076633A">
      <w:pPr>
        <w:ind w:firstLineChars="200" w:firstLine="560"/>
        <w:rPr>
          <w:sz w:val="28"/>
          <w:szCs w:val="28"/>
        </w:rPr>
      </w:pPr>
      <w:r>
        <w:rPr>
          <w:rFonts w:hint="eastAsia"/>
          <w:sz w:val="28"/>
          <w:szCs w:val="28"/>
        </w:rPr>
        <w:t>（二）技术部分（格式自定，加盖公章）</w:t>
      </w:r>
    </w:p>
    <w:p w:rsidR="007C0113" w:rsidRDefault="0076633A">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7C0113" w:rsidRDefault="0076633A">
      <w:pPr>
        <w:widowControl/>
        <w:numPr>
          <w:ilvl w:val="0"/>
          <w:numId w:val="7"/>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7C0113" w:rsidRDefault="0076633A">
      <w:pPr>
        <w:widowControl/>
        <w:numPr>
          <w:ilvl w:val="0"/>
          <w:numId w:val="7"/>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7C0113" w:rsidRDefault="0076633A">
      <w:pPr>
        <w:widowControl/>
        <w:numPr>
          <w:ilvl w:val="0"/>
          <w:numId w:val="7"/>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7C0113" w:rsidRDefault="0076633A">
      <w:pPr>
        <w:widowControl/>
        <w:numPr>
          <w:ilvl w:val="0"/>
          <w:numId w:val="7"/>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7C0113" w:rsidRDefault="0076633A">
      <w:pPr>
        <w:widowControl/>
        <w:numPr>
          <w:ilvl w:val="0"/>
          <w:numId w:val="7"/>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7C0113" w:rsidRDefault="0076633A">
      <w:pPr>
        <w:spacing w:line="520" w:lineRule="exact"/>
        <w:ind w:firstLineChars="200" w:firstLine="560"/>
        <w:rPr>
          <w:rFonts w:ascii="宋体" w:hAnsi="宋体" w:cs="Arial"/>
          <w:color w:val="000000"/>
          <w:sz w:val="28"/>
          <w:szCs w:val="28"/>
        </w:rPr>
      </w:pPr>
      <w:r>
        <w:rPr>
          <w:rFonts w:ascii="宋体" w:hAnsi="宋体" w:cs="Arial" w:hint="eastAsia"/>
          <w:color w:val="000000"/>
          <w:sz w:val="28"/>
          <w:szCs w:val="28"/>
        </w:rPr>
        <w:t>6、投标人认为其它需要说明的文字。</w:t>
      </w:r>
    </w:p>
    <w:p w:rsidR="007C0113" w:rsidRDefault="0076633A">
      <w:pPr>
        <w:spacing w:line="520" w:lineRule="exact"/>
        <w:ind w:firstLineChars="200" w:firstLine="560"/>
        <w:rPr>
          <w:b/>
          <w:sz w:val="28"/>
          <w:szCs w:val="28"/>
        </w:rPr>
      </w:pPr>
      <w:r>
        <w:rPr>
          <w:rFonts w:ascii="宋体" w:hAnsi="宋体" w:cs="Arial" w:hint="eastAsia"/>
          <w:color w:val="000000"/>
          <w:sz w:val="28"/>
          <w:szCs w:val="28"/>
        </w:rPr>
        <w:t>（三）价格文件（加盖公章）</w:t>
      </w:r>
    </w:p>
    <w:p w:rsidR="007C0113" w:rsidRDefault="0076633A">
      <w:pPr>
        <w:numPr>
          <w:ilvl w:val="0"/>
          <w:numId w:val="8"/>
        </w:numPr>
        <w:spacing w:line="520" w:lineRule="exact"/>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报价一览表（格式见附件1）</w:t>
      </w:r>
    </w:p>
    <w:p w:rsidR="007C0113" w:rsidRDefault="0076633A">
      <w:pPr>
        <w:numPr>
          <w:ilvl w:val="0"/>
          <w:numId w:val="8"/>
        </w:numPr>
        <w:spacing w:line="52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7C0113" w:rsidRDefault="0076633A">
      <w:pPr>
        <w:spacing w:line="520" w:lineRule="exact"/>
        <w:ind w:firstLineChars="200" w:firstLine="562"/>
        <w:rPr>
          <w:b/>
          <w:sz w:val="28"/>
          <w:szCs w:val="28"/>
        </w:rPr>
      </w:pPr>
      <w:r>
        <w:rPr>
          <w:rFonts w:hint="eastAsia"/>
          <w:b/>
          <w:sz w:val="28"/>
          <w:szCs w:val="28"/>
        </w:rPr>
        <w:t>十、评标方法</w:t>
      </w:r>
    </w:p>
    <w:p w:rsidR="007C0113" w:rsidRDefault="0076633A">
      <w:pPr>
        <w:spacing w:beforeLines="50" w:before="156" w:afterLines="50" w:after="156" w:line="360" w:lineRule="auto"/>
        <w:ind w:firstLineChars="200" w:firstLine="560"/>
        <w:rPr>
          <w:sz w:val="28"/>
          <w:szCs w:val="28"/>
        </w:rPr>
      </w:pPr>
      <w:bookmarkStart w:id="0" w:name="_Hlk33472865"/>
      <w:r>
        <w:rPr>
          <w:rFonts w:hint="eastAsia"/>
          <w:sz w:val="28"/>
          <w:szCs w:val="28"/>
        </w:rPr>
        <w:t>本项目采用综合评估法，对投标人进行价格和信用评审，其中价格评审部分占</w:t>
      </w:r>
      <w:r>
        <w:rPr>
          <w:sz w:val="28"/>
          <w:szCs w:val="28"/>
        </w:rPr>
        <w:t>90%</w:t>
      </w:r>
      <w:r>
        <w:rPr>
          <w:rFonts w:hint="eastAsia"/>
          <w:sz w:val="28"/>
          <w:szCs w:val="28"/>
        </w:rPr>
        <w:t>，供应商诚信部分占</w:t>
      </w:r>
      <w:r>
        <w:rPr>
          <w:sz w:val="28"/>
          <w:szCs w:val="28"/>
        </w:rPr>
        <w:t>10%</w:t>
      </w:r>
      <w:r>
        <w:rPr>
          <w:rFonts w:hint="eastAsia"/>
          <w:sz w:val="28"/>
          <w:szCs w:val="28"/>
        </w:rPr>
        <w:t>，投标人</w:t>
      </w:r>
      <w:r>
        <w:rPr>
          <w:rFonts w:ascii="宋体" w:hAnsi="宋体" w:hint="eastAsia"/>
          <w:sz w:val="28"/>
          <w:szCs w:val="28"/>
        </w:rPr>
        <w:t>评审</w:t>
      </w:r>
      <w:r>
        <w:rPr>
          <w:rFonts w:hint="eastAsia"/>
          <w:sz w:val="28"/>
          <w:szCs w:val="28"/>
        </w:rPr>
        <w:t>得分</w:t>
      </w:r>
      <w:r>
        <w:rPr>
          <w:sz w:val="28"/>
          <w:szCs w:val="28"/>
        </w:rPr>
        <w:t>=</w:t>
      </w:r>
      <w:r>
        <w:rPr>
          <w:rFonts w:hint="eastAsia"/>
          <w:sz w:val="28"/>
          <w:szCs w:val="28"/>
        </w:rPr>
        <w:t>价格得分</w:t>
      </w:r>
      <w:r>
        <w:rPr>
          <w:sz w:val="28"/>
          <w:szCs w:val="28"/>
        </w:rPr>
        <w:t>+</w:t>
      </w:r>
      <w:r>
        <w:rPr>
          <w:rFonts w:hint="eastAsia"/>
          <w:sz w:val="28"/>
          <w:szCs w:val="28"/>
        </w:rPr>
        <w:t>诚信分。以经评审的最低投标报价作为评标基准价，当投标价等于评标基准价时价格分得满分，投标价每高于评标基准价</w:t>
      </w:r>
      <w:r>
        <w:rPr>
          <w:sz w:val="28"/>
          <w:szCs w:val="28"/>
        </w:rPr>
        <w:t>1%</w:t>
      </w:r>
      <w:r>
        <w:rPr>
          <w:rFonts w:hint="eastAsia"/>
          <w:sz w:val="28"/>
          <w:szCs w:val="28"/>
        </w:rPr>
        <w:t>扣</w:t>
      </w:r>
      <w:r>
        <w:rPr>
          <w:sz w:val="28"/>
          <w:szCs w:val="28"/>
        </w:rPr>
        <w:t>1</w:t>
      </w:r>
      <w:r>
        <w:rPr>
          <w:rFonts w:hint="eastAsia"/>
          <w:sz w:val="28"/>
          <w:szCs w:val="28"/>
        </w:rPr>
        <w:t>分，扣至</w:t>
      </w:r>
      <w:r>
        <w:rPr>
          <w:sz w:val="28"/>
          <w:szCs w:val="28"/>
        </w:rPr>
        <w:t>0</w:t>
      </w:r>
      <w:r>
        <w:rPr>
          <w:rFonts w:hint="eastAsia"/>
          <w:sz w:val="28"/>
          <w:szCs w:val="28"/>
        </w:rPr>
        <w:t>分为止。供应商诚信分以评标当天采购人供应商管理系统查到的分值直接计取（供应商诚信分原始分为</w:t>
      </w:r>
      <w:r>
        <w:rPr>
          <w:sz w:val="28"/>
          <w:szCs w:val="28"/>
        </w:rPr>
        <w:t>0</w:t>
      </w:r>
      <w:r>
        <w:rPr>
          <w:rFonts w:hint="eastAsia"/>
          <w:sz w:val="28"/>
          <w:szCs w:val="28"/>
        </w:rPr>
        <w:t>分），投标人不在供应商管理系统内的，诚信分按</w:t>
      </w:r>
      <w:r>
        <w:rPr>
          <w:sz w:val="28"/>
          <w:szCs w:val="28"/>
        </w:rPr>
        <w:t>0</w:t>
      </w:r>
      <w:r>
        <w:rPr>
          <w:rFonts w:hint="eastAsia"/>
          <w:sz w:val="28"/>
          <w:szCs w:val="28"/>
        </w:rPr>
        <w:t>分计算。供应商诚信分在采购人官方网站上定期公布。同时通过投标人资格审查（见附件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bookmarkEnd w:id="0"/>
    </w:p>
    <w:p w:rsidR="007C0113" w:rsidRDefault="0076633A">
      <w:pPr>
        <w:spacing w:line="520" w:lineRule="exact"/>
        <w:ind w:firstLineChars="200" w:firstLine="562"/>
        <w:rPr>
          <w:rFonts w:ascii="宋体" w:hAnsi="宋体" w:cs="Arial"/>
          <w:b/>
          <w:color w:val="000000"/>
          <w:sz w:val="28"/>
          <w:szCs w:val="28"/>
        </w:rPr>
      </w:pPr>
      <w:r>
        <w:rPr>
          <w:rFonts w:ascii="宋体" w:hAnsi="宋体" w:cs="Arial" w:hint="eastAsia"/>
          <w:b/>
          <w:color w:val="000000"/>
          <w:sz w:val="28"/>
          <w:szCs w:val="28"/>
        </w:rPr>
        <w:t>十一、勘踏现场</w:t>
      </w:r>
    </w:p>
    <w:p w:rsidR="007C0113" w:rsidRDefault="0076633A">
      <w:pPr>
        <w:spacing w:line="520" w:lineRule="exact"/>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sidR="0080048E">
        <w:rPr>
          <w:rFonts w:hint="eastAsia"/>
          <w:color w:val="FF0000"/>
          <w:sz w:val="28"/>
          <w:szCs w:val="28"/>
        </w:rPr>
        <w:t>20</w:t>
      </w:r>
      <w:r w:rsidR="0080048E">
        <w:rPr>
          <w:color w:val="FF0000"/>
          <w:sz w:val="28"/>
          <w:szCs w:val="28"/>
        </w:rPr>
        <w:t>2</w:t>
      </w:r>
      <w:r w:rsidR="0080048E">
        <w:rPr>
          <w:rFonts w:hint="eastAsia"/>
          <w:color w:val="FF0000"/>
          <w:sz w:val="28"/>
          <w:szCs w:val="28"/>
        </w:rPr>
        <w:t>2</w:t>
      </w:r>
      <w:r w:rsidR="0080048E">
        <w:rPr>
          <w:rFonts w:hint="eastAsia"/>
          <w:color w:val="FF0000"/>
          <w:sz w:val="28"/>
          <w:szCs w:val="28"/>
        </w:rPr>
        <w:t>年</w:t>
      </w:r>
      <w:r w:rsidR="0080048E">
        <w:rPr>
          <w:rFonts w:hint="eastAsia"/>
          <w:color w:val="FF0000"/>
          <w:sz w:val="28"/>
          <w:szCs w:val="28"/>
        </w:rPr>
        <w:t>10</w:t>
      </w:r>
      <w:r w:rsidR="0080048E">
        <w:rPr>
          <w:rFonts w:hint="eastAsia"/>
          <w:color w:val="FF0000"/>
          <w:sz w:val="28"/>
          <w:szCs w:val="28"/>
        </w:rPr>
        <w:t>月</w:t>
      </w:r>
      <w:r w:rsidR="0080048E">
        <w:rPr>
          <w:rFonts w:hint="eastAsia"/>
          <w:color w:val="FF0000"/>
          <w:sz w:val="28"/>
          <w:szCs w:val="28"/>
        </w:rPr>
        <w:t>1</w:t>
      </w:r>
      <w:r w:rsidR="0080048E">
        <w:rPr>
          <w:color w:val="FF0000"/>
          <w:sz w:val="28"/>
          <w:szCs w:val="28"/>
        </w:rPr>
        <w:t>7</w:t>
      </w:r>
      <w:r w:rsidR="0080048E">
        <w:rPr>
          <w:rFonts w:hint="eastAsia"/>
          <w:color w:val="FF0000"/>
          <w:sz w:val="28"/>
          <w:szCs w:val="28"/>
        </w:rPr>
        <w:t>日</w:t>
      </w:r>
      <w:r w:rsidR="0080048E">
        <w:rPr>
          <w:color w:val="FF0000"/>
          <w:sz w:val="28"/>
          <w:szCs w:val="28"/>
        </w:rPr>
        <w:t>14</w:t>
      </w:r>
      <w:r>
        <w:rPr>
          <w:rFonts w:hint="eastAsia"/>
          <w:color w:val="FF0000"/>
          <w:sz w:val="28"/>
          <w:szCs w:val="28"/>
        </w:rPr>
        <w:t>时</w:t>
      </w:r>
      <w:r w:rsidR="0080048E">
        <w:rPr>
          <w:rFonts w:hint="eastAsia"/>
          <w:color w:val="FF0000"/>
          <w:sz w:val="28"/>
          <w:szCs w:val="28"/>
        </w:rPr>
        <w:t>3</w:t>
      </w:r>
      <w:bookmarkStart w:id="1" w:name="_GoBack"/>
      <w:bookmarkEnd w:id="1"/>
      <w:r>
        <w:rPr>
          <w:rFonts w:hint="eastAsia"/>
          <w:color w:val="FF0000"/>
          <w:sz w:val="28"/>
          <w:szCs w:val="28"/>
        </w:rPr>
        <w:t>0</w:t>
      </w:r>
      <w:r>
        <w:rPr>
          <w:rFonts w:hint="eastAsia"/>
          <w:color w:val="FF0000"/>
          <w:sz w:val="28"/>
          <w:szCs w:val="28"/>
        </w:rPr>
        <w:lastRenderedPageBreak/>
        <w:t>分</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CE17A9">
        <w:rPr>
          <w:sz w:val="28"/>
          <w:szCs w:val="28"/>
        </w:rPr>
        <w:t>韦</w:t>
      </w:r>
      <w:r>
        <w:rPr>
          <w:rFonts w:hint="eastAsia"/>
          <w:sz w:val="28"/>
          <w:szCs w:val="28"/>
        </w:rPr>
        <w:t>工，联系电话：</w:t>
      </w:r>
      <w:r>
        <w:rPr>
          <w:sz w:val="28"/>
          <w:szCs w:val="28"/>
        </w:rPr>
        <w:t>020-</w:t>
      </w:r>
      <w:r w:rsidR="00CE17A9">
        <w:rPr>
          <w:sz w:val="28"/>
          <w:szCs w:val="28"/>
        </w:rPr>
        <w:t>39302024</w:t>
      </w:r>
      <w:r>
        <w:rPr>
          <w:rFonts w:hint="eastAsia"/>
          <w:sz w:val="28"/>
          <w:szCs w:val="28"/>
        </w:rPr>
        <w:t>。投标人未在规定时间勘踏现场的，采购方不再另行组织，由投标人自行前往勘踏。</w:t>
      </w:r>
    </w:p>
    <w:p w:rsidR="007C0113" w:rsidRDefault="0076633A">
      <w:pPr>
        <w:spacing w:line="520" w:lineRule="exact"/>
        <w:ind w:firstLineChars="200" w:firstLine="562"/>
        <w:rPr>
          <w:rFonts w:ascii="宋体" w:hAnsi="宋体" w:cs="Arial"/>
          <w:b/>
          <w:color w:val="000000"/>
          <w:sz w:val="28"/>
          <w:szCs w:val="28"/>
        </w:rPr>
      </w:pPr>
      <w:r>
        <w:rPr>
          <w:rFonts w:ascii="宋体" w:hAnsi="宋体" w:cs="Arial" w:hint="eastAsia"/>
          <w:b/>
          <w:color w:val="000000"/>
          <w:sz w:val="28"/>
          <w:szCs w:val="28"/>
        </w:rPr>
        <w:t>十二、递交投标文件</w:t>
      </w:r>
    </w:p>
    <w:p w:rsidR="007C0113" w:rsidRDefault="0076633A">
      <w:pPr>
        <w:numPr>
          <w:ilvl w:val="0"/>
          <w:numId w:val="9"/>
        </w:numPr>
        <w:spacing w:beforeLines="50" w:before="156" w:afterLines="50" w:after="156" w:line="360" w:lineRule="auto"/>
        <w:ind w:left="0" w:firstLineChars="200" w:firstLine="560"/>
        <w:rPr>
          <w:sz w:val="28"/>
          <w:szCs w:val="28"/>
        </w:rPr>
      </w:pPr>
      <w:bookmarkStart w:id="2" w:name="_Hlk33472917"/>
      <w:bookmarkStart w:id="3" w:name="_Hlk33473061"/>
      <w:r>
        <w:rPr>
          <w:rFonts w:hint="eastAsia"/>
          <w:sz w:val="28"/>
          <w:szCs w:val="28"/>
        </w:rPr>
        <w:t>投标文件递交截止时间</w:t>
      </w:r>
      <w:r>
        <w:rPr>
          <w:rFonts w:hint="eastAsia"/>
          <w:color w:val="FF0000"/>
          <w:sz w:val="28"/>
          <w:szCs w:val="28"/>
        </w:rPr>
        <w:t>：</w:t>
      </w:r>
      <w:r>
        <w:rPr>
          <w:color w:val="FF0000"/>
          <w:sz w:val="28"/>
          <w:szCs w:val="28"/>
        </w:rPr>
        <w:t xml:space="preserve">2022 </w:t>
      </w:r>
      <w:r>
        <w:rPr>
          <w:rFonts w:hint="eastAsia"/>
          <w:color w:val="FF0000"/>
          <w:sz w:val="28"/>
          <w:szCs w:val="28"/>
        </w:rPr>
        <w:t>年</w:t>
      </w:r>
      <w:r w:rsidR="0080048E">
        <w:rPr>
          <w:rFonts w:hint="eastAsia"/>
          <w:color w:val="FF0000"/>
          <w:sz w:val="28"/>
          <w:szCs w:val="28"/>
        </w:rPr>
        <w:t>10</w:t>
      </w:r>
      <w:r w:rsidR="0080048E">
        <w:rPr>
          <w:rFonts w:hint="eastAsia"/>
          <w:color w:val="FF0000"/>
          <w:sz w:val="28"/>
          <w:szCs w:val="28"/>
        </w:rPr>
        <w:t>月</w:t>
      </w:r>
      <w:r w:rsidR="0080048E">
        <w:rPr>
          <w:color w:val="FF0000"/>
          <w:sz w:val="28"/>
          <w:szCs w:val="28"/>
        </w:rPr>
        <w:t>24</w:t>
      </w:r>
      <w:r w:rsidR="0080048E">
        <w:rPr>
          <w:rFonts w:hint="eastAsia"/>
          <w:color w:val="FF0000"/>
          <w:sz w:val="28"/>
          <w:szCs w:val="28"/>
        </w:rPr>
        <w:t>日</w:t>
      </w:r>
      <w:r w:rsidR="0080048E">
        <w:rPr>
          <w:rFonts w:hint="eastAsia"/>
          <w:sz w:val="28"/>
          <w:szCs w:val="28"/>
        </w:rPr>
        <w:t>北京时间</w:t>
      </w:r>
      <w:r w:rsidR="0080048E">
        <w:rPr>
          <w:sz w:val="28"/>
          <w:szCs w:val="28"/>
        </w:rPr>
        <w:t>15</w:t>
      </w:r>
      <w:r>
        <w:rPr>
          <w:rFonts w:hint="eastAsia"/>
          <w:sz w:val="28"/>
          <w:szCs w:val="28"/>
        </w:rPr>
        <w:t>时</w:t>
      </w:r>
      <w:r w:rsidR="0080048E">
        <w:rPr>
          <w:sz w:val="28"/>
          <w:szCs w:val="28"/>
        </w:rPr>
        <w:t>0</w:t>
      </w:r>
      <w:r>
        <w:rPr>
          <w:rFonts w:hint="eastAsia"/>
          <w:sz w:val="28"/>
          <w:szCs w:val="28"/>
        </w:rPr>
        <w:t>分前。以密封的形式提供投标文件到：广州市番禺区大学城明志街</w:t>
      </w:r>
      <w:r>
        <w:rPr>
          <w:rFonts w:hint="eastAsia"/>
          <w:sz w:val="28"/>
          <w:szCs w:val="28"/>
        </w:rPr>
        <w:t>1</w:t>
      </w:r>
      <w:r>
        <w:rPr>
          <w:rFonts w:hint="eastAsia"/>
          <w:sz w:val="28"/>
          <w:szCs w:val="28"/>
        </w:rPr>
        <w:t>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asciiTheme="minorEastAsia" w:hAnsiTheme="minorEastAsia" w:hint="eastAsia"/>
          <w:sz w:val="28"/>
          <w:szCs w:val="28"/>
        </w:rPr>
        <w:t>2022年冷站管道更换工程</w:t>
      </w:r>
      <w:r>
        <w:rPr>
          <w:rFonts w:hint="eastAsia"/>
          <w:sz w:val="28"/>
          <w:szCs w:val="28"/>
        </w:rPr>
        <w:t>”字样。投标人递交投标文件后，请联系采购人确认。</w:t>
      </w:r>
    </w:p>
    <w:p w:rsidR="007C0113" w:rsidRDefault="0076633A">
      <w:pPr>
        <w:numPr>
          <w:ilvl w:val="0"/>
          <w:numId w:val="9"/>
        </w:numPr>
        <w:spacing w:beforeLines="50" w:before="156" w:afterLines="50" w:after="156" w:line="360" w:lineRule="auto"/>
        <w:ind w:left="0" w:firstLineChars="200" w:firstLine="560"/>
        <w:rPr>
          <w:rFonts w:ascii="宋体" w:hAnsi="宋体" w:cs="Arial"/>
          <w:color w:val="000000"/>
          <w:sz w:val="28"/>
          <w:szCs w:val="28"/>
        </w:rPr>
      </w:pPr>
      <w:r>
        <w:rPr>
          <w:sz w:val="28"/>
          <w:szCs w:val="28"/>
        </w:rPr>
        <w:t>投标文</w:t>
      </w:r>
      <w:r>
        <w:rPr>
          <w:rFonts w:hint="eastAsia"/>
          <w:sz w:val="28"/>
          <w:szCs w:val="28"/>
        </w:rPr>
        <w:t>件逾期递交、未送达指定地点的、或未按要求密封的，采购人有权不予受理</w:t>
      </w:r>
      <w:bookmarkEnd w:id="2"/>
      <w:r>
        <w:rPr>
          <w:sz w:val="28"/>
          <w:szCs w:val="28"/>
        </w:rPr>
        <w:t>。</w:t>
      </w:r>
      <w:bookmarkEnd w:id="3"/>
    </w:p>
    <w:p w:rsidR="007C0113" w:rsidRDefault="0076633A">
      <w:pPr>
        <w:spacing w:beforeLines="50" w:before="156" w:afterLines="50" w:after="156" w:line="360" w:lineRule="auto"/>
        <w:ind w:firstLineChars="200" w:firstLine="562"/>
        <w:rPr>
          <w:rFonts w:ascii="宋体" w:hAnsi="宋体" w:cs="Arial"/>
          <w:color w:val="000000"/>
          <w:sz w:val="28"/>
          <w:szCs w:val="28"/>
        </w:rPr>
      </w:pPr>
      <w:r>
        <w:rPr>
          <w:rFonts w:ascii="宋体" w:hAnsi="宋体" w:cs="Arial"/>
          <w:b/>
          <w:color w:val="000000"/>
          <w:sz w:val="28"/>
          <w:szCs w:val="28"/>
        </w:rPr>
        <w:t>十三</w:t>
      </w:r>
      <w:r>
        <w:rPr>
          <w:rFonts w:ascii="宋体" w:hAnsi="宋体" w:cs="Arial" w:hint="eastAsia"/>
          <w:b/>
          <w:color w:val="000000"/>
          <w:sz w:val="28"/>
          <w:szCs w:val="28"/>
        </w:rPr>
        <w:t>、</w:t>
      </w:r>
      <w:r>
        <w:rPr>
          <w:rFonts w:hint="eastAsia"/>
          <w:sz w:val="28"/>
          <w:szCs w:val="28"/>
        </w:rPr>
        <w:t>本竞选文件在广州国企阳光采购服务平台（</w:t>
      </w:r>
      <w:r>
        <w:rPr>
          <w:rFonts w:hint="eastAsia"/>
          <w:sz w:val="28"/>
          <w:szCs w:val="28"/>
        </w:rPr>
        <w:t>http://ygcg.gzggzy.cn</w:t>
      </w:r>
      <w:r>
        <w:rPr>
          <w:rFonts w:hint="eastAsia"/>
          <w:sz w:val="28"/>
          <w:szCs w:val="28"/>
        </w:rPr>
        <w:t>）、广州大学城投资经营管理有限公司网站（网址：</w:t>
      </w:r>
      <w:r>
        <w:rPr>
          <w:sz w:val="28"/>
          <w:szCs w:val="28"/>
        </w:rPr>
        <w:t>https://www.gzuci.com/</w:t>
      </w:r>
      <w:r>
        <w:rPr>
          <w:rFonts w:hint="eastAsia"/>
          <w:sz w:val="28"/>
          <w:szCs w:val="28"/>
        </w:rPr>
        <w:t>）同时发布。本竞选文件在各媒体发布的文本如有不同之处，以在广州大学城投资经营管理有限公司网站发布的文本为准。</w:t>
      </w:r>
    </w:p>
    <w:p w:rsidR="007C0113" w:rsidRDefault="0076633A">
      <w:pPr>
        <w:spacing w:line="520" w:lineRule="exact"/>
        <w:ind w:firstLineChars="200" w:firstLine="562"/>
        <w:rPr>
          <w:rFonts w:ascii="宋体" w:hAnsi="宋体" w:cs="Arial"/>
          <w:b/>
          <w:color w:val="000000"/>
          <w:sz w:val="28"/>
          <w:szCs w:val="28"/>
        </w:rPr>
      </w:pPr>
      <w:r>
        <w:rPr>
          <w:rFonts w:ascii="宋体" w:hAnsi="宋体" w:cs="Arial" w:hint="eastAsia"/>
          <w:b/>
          <w:color w:val="000000"/>
          <w:sz w:val="28"/>
          <w:szCs w:val="28"/>
        </w:rPr>
        <w:t>十四、采购人地址和联系方式</w:t>
      </w:r>
    </w:p>
    <w:p w:rsidR="007C0113" w:rsidRDefault="0076633A">
      <w:pPr>
        <w:spacing w:line="520" w:lineRule="exact"/>
        <w:ind w:firstLineChars="200" w:firstLine="560"/>
        <w:rPr>
          <w:rFonts w:ascii="宋体" w:hAnsi="宋体" w:cs="Arial"/>
          <w:color w:val="000000"/>
          <w:sz w:val="28"/>
          <w:szCs w:val="28"/>
        </w:rPr>
      </w:pPr>
      <w:r>
        <w:rPr>
          <w:rFonts w:ascii="宋体" w:hAnsi="宋体" w:cs="Arial" w:hint="eastAsia"/>
          <w:color w:val="000000"/>
          <w:sz w:val="28"/>
          <w:szCs w:val="28"/>
        </w:rPr>
        <w:t>采购人：广州大学城投资经营管理有限公司</w:t>
      </w:r>
    </w:p>
    <w:p w:rsidR="007C0113" w:rsidRDefault="0076633A">
      <w:pPr>
        <w:spacing w:line="520" w:lineRule="exact"/>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联系地址：广州市番禺区大学城明志街</w:t>
      </w:r>
      <w:r>
        <w:rPr>
          <w:rFonts w:asciiTheme="minorEastAsia" w:eastAsiaTheme="minorEastAsia" w:hAnsiTheme="minorEastAsia" w:cs="Arial"/>
          <w:color w:val="000000"/>
          <w:sz w:val="28"/>
          <w:szCs w:val="28"/>
        </w:rPr>
        <w:t>1</w:t>
      </w:r>
      <w:r>
        <w:rPr>
          <w:rFonts w:asciiTheme="minorEastAsia" w:eastAsiaTheme="minorEastAsia" w:hAnsiTheme="minorEastAsia" w:cs="Arial" w:hint="eastAsia"/>
          <w:color w:val="000000"/>
          <w:sz w:val="28"/>
          <w:szCs w:val="28"/>
        </w:rPr>
        <w:t>号信息枢纽楼9楼</w:t>
      </w:r>
    </w:p>
    <w:p w:rsidR="007C0113" w:rsidRDefault="0076633A">
      <w:pPr>
        <w:spacing w:line="520" w:lineRule="exact"/>
        <w:ind w:firstLineChars="200" w:firstLine="560"/>
        <w:rPr>
          <w:rFonts w:ascii="Arial" w:hAnsi="Arial" w:cs="Arial"/>
          <w:color w:val="000000"/>
          <w:sz w:val="28"/>
          <w:szCs w:val="28"/>
        </w:rPr>
      </w:pPr>
      <w:r>
        <w:rPr>
          <w:rFonts w:ascii="宋体" w:hAnsi="宋体" w:cs="Arial" w:hint="eastAsia"/>
          <w:color w:val="000000"/>
          <w:sz w:val="28"/>
          <w:szCs w:val="28"/>
        </w:rPr>
        <w:t>联系人：詹工</w:t>
      </w:r>
    </w:p>
    <w:p w:rsidR="007C0113" w:rsidRDefault="0076633A">
      <w:pPr>
        <w:spacing w:line="520" w:lineRule="exact"/>
        <w:ind w:firstLineChars="200" w:firstLine="560"/>
        <w:rPr>
          <w:rFonts w:ascii="Arial" w:hAnsi="Arial" w:cs="Arial"/>
          <w:color w:val="000000"/>
          <w:sz w:val="28"/>
          <w:szCs w:val="28"/>
        </w:rPr>
      </w:pPr>
      <w:r>
        <w:rPr>
          <w:rFonts w:ascii="宋体" w:hAnsi="宋体" w:cs="Arial" w:hint="eastAsia"/>
          <w:color w:val="000000"/>
          <w:sz w:val="28"/>
          <w:szCs w:val="28"/>
        </w:rPr>
        <w:t>联系电话：0</w:t>
      </w:r>
      <w:r>
        <w:rPr>
          <w:rFonts w:ascii="宋体" w:hAnsi="宋体" w:cs="Arial"/>
          <w:color w:val="000000"/>
          <w:sz w:val="28"/>
          <w:szCs w:val="28"/>
        </w:rPr>
        <w:t>20-39302078</w:t>
      </w:r>
    </w:p>
    <w:p w:rsidR="007C0113" w:rsidRDefault="007C0113">
      <w:pPr>
        <w:widowControl/>
        <w:spacing w:line="520" w:lineRule="exact"/>
        <w:ind w:firstLineChars="200" w:firstLine="560"/>
        <w:jc w:val="left"/>
        <w:rPr>
          <w:rFonts w:asciiTheme="minorEastAsia" w:eastAsiaTheme="minorEastAsia" w:hAnsiTheme="minorEastAsia" w:cs="Arial"/>
          <w:color w:val="000000"/>
          <w:sz w:val="28"/>
          <w:szCs w:val="28"/>
        </w:rPr>
      </w:pPr>
    </w:p>
    <w:p w:rsidR="007C0113" w:rsidRDefault="0076633A">
      <w:pPr>
        <w:spacing w:line="44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附件1：报价一览表</w:t>
      </w:r>
    </w:p>
    <w:p w:rsidR="007C0113" w:rsidRDefault="0076633A">
      <w:pPr>
        <w:spacing w:line="44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附件2：供应商调查表</w:t>
      </w:r>
    </w:p>
    <w:p w:rsidR="007C0113" w:rsidRDefault="0076633A">
      <w:pPr>
        <w:spacing w:line="44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附件3：法定代表人身份证明书</w:t>
      </w:r>
    </w:p>
    <w:p w:rsidR="007C0113" w:rsidRDefault="0076633A">
      <w:pPr>
        <w:spacing w:line="44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附件4：法定代表人授权委托证明书</w:t>
      </w:r>
    </w:p>
    <w:p w:rsidR="007C0113" w:rsidRDefault="0076633A">
      <w:pPr>
        <w:spacing w:line="44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附件5：投标人资格审查表</w:t>
      </w:r>
    </w:p>
    <w:p w:rsidR="007C0113" w:rsidRDefault="0076633A">
      <w:pPr>
        <w:spacing w:line="440" w:lineRule="exact"/>
        <w:ind w:firstLineChars="200" w:firstLine="560"/>
        <w:jc w:val="left"/>
        <w:rPr>
          <w:rFonts w:ascii="宋体" w:hAnsi="宋体"/>
          <w:sz w:val="24"/>
        </w:rPr>
      </w:pPr>
      <w:r>
        <w:rPr>
          <w:rFonts w:asciiTheme="minorEastAsia" w:eastAsiaTheme="minorEastAsia" w:hAnsiTheme="minorEastAsia" w:cstheme="minorEastAsia" w:hint="eastAsia"/>
          <w:sz w:val="28"/>
          <w:szCs w:val="28"/>
        </w:rPr>
        <w:t>附件6：投标文件有效性审查表</w:t>
      </w:r>
    </w:p>
    <w:p w:rsidR="007C0113" w:rsidRDefault="007C0113">
      <w:pPr>
        <w:pStyle w:val="a5"/>
        <w:spacing w:line="520" w:lineRule="exact"/>
        <w:ind w:leftChars="0" w:left="0" w:right="1120"/>
        <w:rPr>
          <w:sz w:val="28"/>
          <w:szCs w:val="28"/>
        </w:rPr>
      </w:pPr>
    </w:p>
    <w:p w:rsidR="007C0113" w:rsidRDefault="0076633A">
      <w:pPr>
        <w:pStyle w:val="a5"/>
        <w:spacing w:line="520" w:lineRule="exact"/>
        <w:ind w:leftChars="0" w:left="0" w:right="1120" w:firstLineChars="900" w:firstLine="2520"/>
        <w:rPr>
          <w:sz w:val="28"/>
          <w:szCs w:val="28"/>
        </w:rPr>
      </w:pPr>
      <w:r>
        <w:rPr>
          <w:rFonts w:hint="eastAsia"/>
          <w:sz w:val="28"/>
          <w:szCs w:val="28"/>
        </w:rPr>
        <w:t>采购人：广州大学城投资经营管理有限公司</w:t>
      </w:r>
    </w:p>
    <w:p w:rsidR="007C0113" w:rsidRDefault="0076633A">
      <w:pPr>
        <w:spacing w:line="520" w:lineRule="exact"/>
        <w:ind w:firstLineChars="1700" w:firstLine="4760"/>
        <w:rPr>
          <w:sz w:val="28"/>
          <w:szCs w:val="28"/>
        </w:rPr>
      </w:pPr>
      <w:r>
        <w:rPr>
          <w:rFonts w:hint="eastAsia"/>
          <w:sz w:val="28"/>
          <w:szCs w:val="28"/>
        </w:rPr>
        <w:t>20</w:t>
      </w:r>
      <w:r>
        <w:rPr>
          <w:sz w:val="28"/>
          <w:szCs w:val="28"/>
        </w:rPr>
        <w:t>2</w:t>
      </w:r>
      <w:r>
        <w:rPr>
          <w:rFonts w:hint="eastAsia"/>
          <w:sz w:val="28"/>
          <w:szCs w:val="28"/>
        </w:rPr>
        <w:t>2</w:t>
      </w:r>
      <w:r>
        <w:rPr>
          <w:rFonts w:hint="eastAsia"/>
          <w:sz w:val="28"/>
          <w:szCs w:val="28"/>
        </w:rPr>
        <w:t>年</w:t>
      </w:r>
      <w:r>
        <w:rPr>
          <w:rFonts w:hint="eastAsia"/>
          <w:sz w:val="28"/>
          <w:szCs w:val="28"/>
        </w:rPr>
        <w:t>10</w:t>
      </w:r>
      <w:r>
        <w:rPr>
          <w:rFonts w:hint="eastAsia"/>
          <w:sz w:val="28"/>
          <w:szCs w:val="28"/>
        </w:rPr>
        <w:t>月</w:t>
      </w:r>
      <w:r w:rsidR="0080048E">
        <w:rPr>
          <w:rFonts w:hint="eastAsia"/>
          <w:sz w:val="28"/>
          <w:szCs w:val="28"/>
        </w:rPr>
        <w:t>1</w:t>
      </w:r>
      <w:r w:rsidR="0080048E">
        <w:rPr>
          <w:sz w:val="28"/>
          <w:szCs w:val="28"/>
        </w:rPr>
        <w:t>4</w:t>
      </w:r>
      <w:r>
        <w:rPr>
          <w:rFonts w:hint="eastAsia"/>
          <w:sz w:val="28"/>
          <w:szCs w:val="28"/>
        </w:rPr>
        <w:t>日</w:t>
      </w:r>
    </w:p>
    <w:p w:rsidR="007C0113" w:rsidRDefault="007C0113">
      <w:pPr>
        <w:widowControl/>
        <w:spacing w:line="520" w:lineRule="exact"/>
        <w:jc w:val="left"/>
        <w:rPr>
          <w:rFonts w:ascii="宋体" w:hAnsi="宋体" w:cs="Arial"/>
          <w:color w:val="000000"/>
          <w:sz w:val="30"/>
          <w:szCs w:val="30"/>
        </w:rPr>
        <w:sectPr w:rsidR="007C0113">
          <w:footerReference w:type="default" r:id="rId11"/>
          <w:pgSz w:w="11906" w:h="16838"/>
          <w:pgMar w:top="1134" w:right="1418" w:bottom="1134" w:left="1418" w:header="851" w:footer="992" w:gutter="0"/>
          <w:cols w:space="720"/>
          <w:docGrid w:type="lines" w:linePitch="312"/>
        </w:sectPr>
      </w:pPr>
    </w:p>
    <w:p w:rsidR="007C0113" w:rsidRDefault="007C0113">
      <w:pPr>
        <w:spacing w:line="520" w:lineRule="exact"/>
        <w:rPr>
          <w:rFonts w:ascii="宋体" w:hAnsi="宋体" w:cs="Arial"/>
          <w:color w:val="000000"/>
          <w:sz w:val="30"/>
          <w:szCs w:val="30"/>
        </w:rPr>
      </w:pPr>
    </w:p>
    <w:p w:rsidR="007C0113" w:rsidRDefault="0076633A">
      <w:pPr>
        <w:spacing w:line="400" w:lineRule="exact"/>
        <w:rPr>
          <w:rFonts w:hAnsi="宋体"/>
          <w:b/>
          <w:sz w:val="28"/>
          <w:szCs w:val="28"/>
        </w:rPr>
      </w:pPr>
      <w:r>
        <w:rPr>
          <w:rFonts w:ascii="宋体" w:hAnsi="宋体" w:cs="Arial" w:hint="eastAsia"/>
          <w:color w:val="000000"/>
          <w:sz w:val="30"/>
          <w:szCs w:val="30"/>
        </w:rPr>
        <w:t>附件1</w:t>
      </w:r>
    </w:p>
    <w:p w:rsidR="007C0113" w:rsidRDefault="0076633A">
      <w:pPr>
        <w:pStyle w:val="a7"/>
        <w:ind w:firstLineChars="0" w:firstLine="0"/>
        <w:jc w:val="center"/>
        <w:rPr>
          <w:rFonts w:asciiTheme="minorEastAsia" w:eastAsiaTheme="minorEastAsia" w:hAnsiTheme="minorEastAsia"/>
          <w:b/>
          <w:sz w:val="28"/>
          <w:szCs w:val="28"/>
        </w:rPr>
      </w:pPr>
      <w:r>
        <w:rPr>
          <w:rFonts w:asciiTheme="minorEastAsia" w:eastAsiaTheme="minorEastAsia" w:hAnsiTheme="minorEastAsia"/>
          <w:b/>
          <w:sz w:val="28"/>
          <w:szCs w:val="28"/>
        </w:rPr>
        <w:t>报价一览表</w:t>
      </w:r>
    </w:p>
    <w:p w:rsidR="007C0113" w:rsidRDefault="0076633A">
      <w:pPr>
        <w:spacing w:line="360" w:lineRule="auto"/>
        <w:rPr>
          <w:rFonts w:hAnsi="宋体"/>
          <w:sz w:val="28"/>
          <w:szCs w:val="28"/>
        </w:rPr>
      </w:pPr>
      <w:r>
        <w:rPr>
          <w:rFonts w:hAnsi="宋体" w:hint="eastAsia"/>
          <w:sz w:val="28"/>
          <w:szCs w:val="28"/>
        </w:rPr>
        <w:t>项目名称：</w:t>
      </w:r>
      <w:r>
        <w:rPr>
          <w:rFonts w:hAnsi="宋体" w:hint="eastAsia"/>
          <w:sz w:val="28"/>
          <w:szCs w:val="28"/>
        </w:rPr>
        <w:t>2022</w:t>
      </w:r>
      <w:r>
        <w:rPr>
          <w:rFonts w:hAnsi="宋体" w:hint="eastAsia"/>
          <w:sz w:val="28"/>
          <w:szCs w:val="28"/>
        </w:rPr>
        <w:t>年冷站管道更换工程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7C0113">
        <w:trPr>
          <w:trHeight w:val="711"/>
          <w:jc w:val="center"/>
        </w:trPr>
        <w:tc>
          <w:tcPr>
            <w:tcW w:w="737" w:type="dxa"/>
            <w:vAlign w:val="center"/>
          </w:tcPr>
          <w:p w:rsidR="007C0113" w:rsidRDefault="0076633A">
            <w:pPr>
              <w:rPr>
                <w:rFonts w:hAnsi="宋体"/>
                <w:bCs/>
                <w:sz w:val="24"/>
              </w:rPr>
            </w:pPr>
            <w:r>
              <w:rPr>
                <w:rFonts w:hAnsi="宋体" w:hint="eastAsia"/>
                <w:bCs/>
                <w:sz w:val="24"/>
              </w:rPr>
              <w:t>序号</w:t>
            </w:r>
          </w:p>
        </w:tc>
        <w:tc>
          <w:tcPr>
            <w:tcW w:w="2268" w:type="dxa"/>
            <w:vAlign w:val="center"/>
          </w:tcPr>
          <w:p w:rsidR="007C0113" w:rsidRDefault="0076633A">
            <w:pPr>
              <w:rPr>
                <w:rFonts w:hAnsi="宋体"/>
                <w:bCs/>
                <w:sz w:val="24"/>
              </w:rPr>
            </w:pPr>
            <w:r>
              <w:rPr>
                <w:rFonts w:hAnsi="宋体" w:hint="eastAsia"/>
                <w:bCs/>
                <w:sz w:val="24"/>
              </w:rPr>
              <w:t>项目名称</w:t>
            </w:r>
          </w:p>
        </w:tc>
        <w:tc>
          <w:tcPr>
            <w:tcW w:w="5996" w:type="dxa"/>
            <w:gridSpan w:val="2"/>
            <w:vAlign w:val="center"/>
          </w:tcPr>
          <w:p w:rsidR="007C0113" w:rsidRDefault="0076633A">
            <w:pPr>
              <w:rPr>
                <w:rFonts w:hAnsi="宋体"/>
                <w:bCs/>
                <w:sz w:val="24"/>
              </w:rPr>
            </w:pPr>
            <w:r>
              <w:rPr>
                <w:rFonts w:hAnsi="宋体" w:hint="eastAsia"/>
                <w:bCs/>
                <w:sz w:val="24"/>
              </w:rPr>
              <w:t>投标价（单位：人民币元）</w:t>
            </w:r>
          </w:p>
        </w:tc>
      </w:tr>
      <w:tr w:rsidR="007C0113">
        <w:trPr>
          <w:trHeight w:val="835"/>
          <w:jc w:val="center"/>
        </w:trPr>
        <w:tc>
          <w:tcPr>
            <w:tcW w:w="737" w:type="dxa"/>
            <w:vAlign w:val="center"/>
          </w:tcPr>
          <w:p w:rsidR="007C0113" w:rsidRDefault="0076633A">
            <w:pPr>
              <w:rPr>
                <w:rFonts w:hAnsi="宋体"/>
                <w:sz w:val="24"/>
              </w:rPr>
            </w:pPr>
            <w:r>
              <w:rPr>
                <w:rFonts w:hAnsi="宋体" w:hint="eastAsia"/>
                <w:sz w:val="24"/>
              </w:rPr>
              <w:t>1</w:t>
            </w:r>
          </w:p>
        </w:tc>
        <w:tc>
          <w:tcPr>
            <w:tcW w:w="2268" w:type="dxa"/>
            <w:vAlign w:val="center"/>
          </w:tcPr>
          <w:p w:rsidR="007C0113" w:rsidRDefault="0076633A">
            <w:pPr>
              <w:rPr>
                <w:rFonts w:hAnsi="宋体"/>
                <w:sz w:val="24"/>
              </w:rPr>
            </w:pPr>
            <w:r>
              <w:rPr>
                <w:rFonts w:hAnsi="宋体" w:hint="eastAsia"/>
                <w:sz w:val="24"/>
              </w:rPr>
              <w:t>投标总价</w:t>
            </w:r>
          </w:p>
        </w:tc>
        <w:tc>
          <w:tcPr>
            <w:tcW w:w="5996" w:type="dxa"/>
            <w:gridSpan w:val="2"/>
            <w:vAlign w:val="center"/>
          </w:tcPr>
          <w:p w:rsidR="007C0113" w:rsidRDefault="0076633A">
            <w:pPr>
              <w:rPr>
                <w:rFonts w:hAnsi="宋体"/>
                <w:sz w:val="24"/>
              </w:rPr>
            </w:pPr>
            <w:r>
              <w:rPr>
                <w:rFonts w:ascii="宋体" w:hAnsi="宋体" w:hint="eastAsia"/>
                <w:sz w:val="24"/>
              </w:rPr>
              <w:t>大写</w:t>
            </w:r>
            <w:r>
              <w:rPr>
                <w:rFonts w:hAnsi="宋体" w:hint="eastAsia"/>
                <w:sz w:val="24"/>
              </w:rPr>
              <w:t>：</w:t>
            </w:r>
          </w:p>
          <w:p w:rsidR="007C0113" w:rsidRDefault="0076633A">
            <w:pPr>
              <w:rPr>
                <w:rFonts w:hAnsi="宋体"/>
                <w:sz w:val="24"/>
              </w:rPr>
            </w:pPr>
            <w:r>
              <w:rPr>
                <w:rFonts w:hAnsi="宋体" w:hint="eastAsia"/>
                <w:sz w:val="24"/>
              </w:rPr>
              <w:t>小写：</w:t>
            </w:r>
          </w:p>
        </w:tc>
      </w:tr>
      <w:tr w:rsidR="007C0113">
        <w:trPr>
          <w:trHeight w:val="90"/>
          <w:jc w:val="center"/>
        </w:trPr>
        <w:tc>
          <w:tcPr>
            <w:tcW w:w="737" w:type="dxa"/>
            <w:vAlign w:val="center"/>
          </w:tcPr>
          <w:p w:rsidR="007C0113" w:rsidRDefault="0076633A">
            <w:pPr>
              <w:rPr>
                <w:rFonts w:hAnsi="宋体"/>
                <w:sz w:val="24"/>
              </w:rPr>
            </w:pPr>
            <w:r>
              <w:rPr>
                <w:rFonts w:hAnsi="宋体" w:hint="eastAsia"/>
                <w:sz w:val="24"/>
              </w:rPr>
              <w:t>2</w:t>
            </w:r>
          </w:p>
        </w:tc>
        <w:tc>
          <w:tcPr>
            <w:tcW w:w="2268" w:type="dxa"/>
            <w:vAlign w:val="center"/>
          </w:tcPr>
          <w:p w:rsidR="007C0113" w:rsidRDefault="0076633A">
            <w:pPr>
              <w:rPr>
                <w:rFonts w:hAnsi="宋体"/>
                <w:sz w:val="24"/>
              </w:rPr>
            </w:pPr>
            <w:r>
              <w:rPr>
                <w:rFonts w:hAnsi="宋体" w:hint="eastAsia"/>
                <w:sz w:val="24"/>
              </w:rPr>
              <w:t>投标工期</w:t>
            </w:r>
          </w:p>
        </w:tc>
        <w:tc>
          <w:tcPr>
            <w:tcW w:w="5996" w:type="dxa"/>
            <w:gridSpan w:val="2"/>
            <w:vAlign w:val="center"/>
          </w:tcPr>
          <w:p w:rsidR="007C0113" w:rsidRDefault="007C0113">
            <w:pPr>
              <w:rPr>
                <w:rFonts w:hAnsi="宋体"/>
                <w:sz w:val="24"/>
              </w:rPr>
            </w:pPr>
          </w:p>
        </w:tc>
      </w:tr>
      <w:tr w:rsidR="007C0113">
        <w:trPr>
          <w:trHeight w:val="835"/>
          <w:jc w:val="center"/>
        </w:trPr>
        <w:tc>
          <w:tcPr>
            <w:tcW w:w="737" w:type="dxa"/>
            <w:vAlign w:val="center"/>
          </w:tcPr>
          <w:p w:rsidR="007C0113" w:rsidRDefault="0076633A">
            <w:pPr>
              <w:rPr>
                <w:rFonts w:hAnsi="宋体"/>
                <w:sz w:val="24"/>
              </w:rPr>
            </w:pPr>
            <w:r>
              <w:rPr>
                <w:rFonts w:hAnsi="宋体" w:hint="eastAsia"/>
                <w:sz w:val="24"/>
              </w:rPr>
              <w:t>3</w:t>
            </w:r>
          </w:p>
        </w:tc>
        <w:tc>
          <w:tcPr>
            <w:tcW w:w="2268" w:type="dxa"/>
            <w:vAlign w:val="center"/>
          </w:tcPr>
          <w:p w:rsidR="007C0113" w:rsidRDefault="0076633A">
            <w:pPr>
              <w:rPr>
                <w:rFonts w:hAnsi="宋体"/>
                <w:sz w:val="24"/>
              </w:rPr>
            </w:pPr>
            <w:r>
              <w:rPr>
                <w:rFonts w:hAnsi="宋体" w:hint="eastAsia"/>
                <w:sz w:val="24"/>
              </w:rPr>
              <w:t>工程质量标准</w:t>
            </w:r>
          </w:p>
        </w:tc>
        <w:tc>
          <w:tcPr>
            <w:tcW w:w="5996" w:type="dxa"/>
            <w:gridSpan w:val="2"/>
            <w:vAlign w:val="center"/>
          </w:tcPr>
          <w:p w:rsidR="007C0113" w:rsidRDefault="007C0113">
            <w:pPr>
              <w:rPr>
                <w:rFonts w:hAnsi="宋体"/>
                <w:sz w:val="24"/>
              </w:rPr>
            </w:pPr>
          </w:p>
        </w:tc>
      </w:tr>
      <w:tr w:rsidR="007C0113">
        <w:trPr>
          <w:trHeight w:val="835"/>
          <w:jc w:val="center"/>
        </w:trPr>
        <w:tc>
          <w:tcPr>
            <w:tcW w:w="737" w:type="dxa"/>
            <w:vAlign w:val="center"/>
          </w:tcPr>
          <w:p w:rsidR="007C0113" w:rsidRDefault="0076633A">
            <w:pPr>
              <w:rPr>
                <w:rFonts w:hAnsi="宋体"/>
                <w:sz w:val="24"/>
              </w:rPr>
            </w:pPr>
            <w:r>
              <w:rPr>
                <w:rFonts w:hAnsi="宋体" w:hint="eastAsia"/>
                <w:sz w:val="24"/>
              </w:rPr>
              <w:t>4</w:t>
            </w:r>
          </w:p>
        </w:tc>
        <w:tc>
          <w:tcPr>
            <w:tcW w:w="2268" w:type="dxa"/>
            <w:vAlign w:val="center"/>
          </w:tcPr>
          <w:p w:rsidR="007C0113" w:rsidRDefault="0076633A">
            <w:pPr>
              <w:rPr>
                <w:rFonts w:hAnsi="宋体"/>
                <w:sz w:val="24"/>
              </w:rPr>
            </w:pPr>
            <w:r>
              <w:rPr>
                <w:rFonts w:hAnsi="宋体" w:hint="eastAsia"/>
                <w:sz w:val="24"/>
              </w:rPr>
              <w:t>保修期限</w:t>
            </w:r>
          </w:p>
        </w:tc>
        <w:tc>
          <w:tcPr>
            <w:tcW w:w="5996" w:type="dxa"/>
            <w:gridSpan w:val="2"/>
            <w:vAlign w:val="center"/>
          </w:tcPr>
          <w:p w:rsidR="007C0113" w:rsidRDefault="007C0113">
            <w:pPr>
              <w:rPr>
                <w:rFonts w:hAnsi="宋体"/>
                <w:sz w:val="24"/>
              </w:rPr>
            </w:pPr>
          </w:p>
        </w:tc>
      </w:tr>
      <w:tr w:rsidR="007C0113">
        <w:trPr>
          <w:trHeight w:val="491"/>
          <w:jc w:val="center"/>
        </w:trPr>
        <w:tc>
          <w:tcPr>
            <w:tcW w:w="737" w:type="dxa"/>
            <w:vMerge w:val="restart"/>
            <w:vAlign w:val="center"/>
          </w:tcPr>
          <w:p w:rsidR="007C0113" w:rsidRDefault="0076633A">
            <w:pPr>
              <w:rPr>
                <w:rFonts w:hAnsi="宋体"/>
                <w:sz w:val="24"/>
              </w:rPr>
            </w:pPr>
            <w:r>
              <w:rPr>
                <w:rFonts w:hAnsi="宋体" w:hint="eastAsia"/>
                <w:sz w:val="24"/>
              </w:rPr>
              <w:t>5</w:t>
            </w:r>
          </w:p>
        </w:tc>
        <w:tc>
          <w:tcPr>
            <w:tcW w:w="2268" w:type="dxa"/>
            <w:vMerge w:val="restart"/>
            <w:vAlign w:val="center"/>
          </w:tcPr>
          <w:p w:rsidR="007C0113" w:rsidRDefault="0076633A">
            <w:pPr>
              <w:rPr>
                <w:rFonts w:hAnsi="宋体"/>
                <w:sz w:val="24"/>
              </w:rPr>
            </w:pPr>
            <w:r>
              <w:rPr>
                <w:rFonts w:hAnsi="宋体" w:hint="eastAsia"/>
                <w:sz w:val="24"/>
              </w:rPr>
              <w:t>拟委派的项目</w:t>
            </w:r>
          </w:p>
          <w:p w:rsidR="007C0113" w:rsidRDefault="0076633A">
            <w:pPr>
              <w:rPr>
                <w:rFonts w:hAnsi="宋体"/>
                <w:sz w:val="24"/>
              </w:rPr>
            </w:pPr>
            <w:r>
              <w:rPr>
                <w:rFonts w:hAnsi="宋体" w:hint="eastAsia"/>
                <w:sz w:val="24"/>
              </w:rPr>
              <w:t>负责人</w:t>
            </w:r>
          </w:p>
        </w:tc>
        <w:tc>
          <w:tcPr>
            <w:tcW w:w="2126" w:type="dxa"/>
            <w:vAlign w:val="center"/>
          </w:tcPr>
          <w:p w:rsidR="007C0113" w:rsidRDefault="0076633A">
            <w:pPr>
              <w:rPr>
                <w:rFonts w:hAnsi="宋体"/>
                <w:sz w:val="24"/>
              </w:rPr>
            </w:pPr>
            <w:r>
              <w:rPr>
                <w:rFonts w:hAnsi="宋体" w:hint="eastAsia"/>
                <w:sz w:val="24"/>
              </w:rPr>
              <w:t>姓名</w:t>
            </w:r>
          </w:p>
        </w:tc>
        <w:tc>
          <w:tcPr>
            <w:tcW w:w="3870" w:type="dxa"/>
            <w:vAlign w:val="center"/>
          </w:tcPr>
          <w:p w:rsidR="007C0113" w:rsidRDefault="007C0113">
            <w:pPr>
              <w:rPr>
                <w:rFonts w:hAnsi="宋体"/>
                <w:sz w:val="24"/>
              </w:rPr>
            </w:pPr>
          </w:p>
        </w:tc>
      </w:tr>
      <w:tr w:rsidR="007C0113">
        <w:trPr>
          <w:trHeight w:val="491"/>
          <w:jc w:val="center"/>
        </w:trPr>
        <w:tc>
          <w:tcPr>
            <w:tcW w:w="737" w:type="dxa"/>
            <w:vMerge/>
            <w:vAlign w:val="center"/>
          </w:tcPr>
          <w:p w:rsidR="007C0113" w:rsidRDefault="007C0113">
            <w:pPr>
              <w:rPr>
                <w:rFonts w:hAnsi="宋体"/>
                <w:sz w:val="24"/>
              </w:rPr>
            </w:pPr>
          </w:p>
        </w:tc>
        <w:tc>
          <w:tcPr>
            <w:tcW w:w="2268" w:type="dxa"/>
            <w:vMerge/>
            <w:vAlign w:val="center"/>
          </w:tcPr>
          <w:p w:rsidR="007C0113" w:rsidRDefault="007C0113">
            <w:pPr>
              <w:rPr>
                <w:rFonts w:hAnsi="宋体"/>
                <w:sz w:val="24"/>
              </w:rPr>
            </w:pPr>
          </w:p>
        </w:tc>
        <w:tc>
          <w:tcPr>
            <w:tcW w:w="2126" w:type="dxa"/>
            <w:vAlign w:val="center"/>
          </w:tcPr>
          <w:p w:rsidR="007C0113" w:rsidRDefault="0076633A">
            <w:pPr>
              <w:rPr>
                <w:rFonts w:hAnsi="宋体"/>
                <w:sz w:val="24"/>
              </w:rPr>
            </w:pPr>
            <w:r>
              <w:rPr>
                <w:rFonts w:hAnsi="宋体" w:hint="eastAsia"/>
                <w:sz w:val="24"/>
              </w:rPr>
              <w:t>技术职称</w:t>
            </w:r>
          </w:p>
        </w:tc>
        <w:tc>
          <w:tcPr>
            <w:tcW w:w="3870" w:type="dxa"/>
            <w:vAlign w:val="center"/>
          </w:tcPr>
          <w:p w:rsidR="007C0113" w:rsidRDefault="007C0113">
            <w:pPr>
              <w:rPr>
                <w:rFonts w:hAnsi="宋体"/>
                <w:sz w:val="24"/>
              </w:rPr>
            </w:pPr>
          </w:p>
        </w:tc>
      </w:tr>
    </w:tbl>
    <w:p w:rsidR="007C0113" w:rsidRDefault="007C0113">
      <w:pPr>
        <w:rPr>
          <w:rFonts w:hAnsi="宋体"/>
        </w:rPr>
      </w:pPr>
    </w:p>
    <w:p w:rsidR="007C0113" w:rsidRDefault="0076633A">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C0113" w:rsidRDefault="0076633A">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7C0113" w:rsidRDefault="0076633A">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7C0113" w:rsidRDefault="007C0113">
      <w:pPr>
        <w:spacing w:line="400" w:lineRule="exact"/>
        <w:rPr>
          <w:rFonts w:hAnsi="宋体"/>
          <w:szCs w:val="21"/>
        </w:rPr>
      </w:pPr>
    </w:p>
    <w:p w:rsidR="007C0113" w:rsidRDefault="007C0113">
      <w:pPr>
        <w:spacing w:line="400" w:lineRule="exact"/>
        <w:rPr>
          <w:rFonts w:hAnsi="宋体"/>
          <w:szCs w:val="21"/>
        </w:rPr>
      </w:pPr>
    </w:p>
    <w:p w:rsidR="007C0113" w:rsidRDefault="0076633A">
      <w:pPr>
        <w:spacing w:line="400" w:lineRule="exact"/>
        <w:rPr>
          <w:rFonts w:hAnsi="宋体"/>
          <w:szCs w:val="21"/>
        </w:rPr>
      </w:pPr>
      <w:r>
        <w:rPr>
          <w:rFonts w:hAnsi="宋体" w:hint="eastAsia"/>
          <w:szCs w:val="21"/>
        </w:rPr>
        <w:t>投标人名称（盖章）：</w:t>
      </w:r>
    </w:p>
    <w:p w:rsidR="007C0113" w:rsidRDefault="007C0113">
      <w:pPr>
        <w:rPr>
          <w:rFonts w:hAnsi="宋体"/>
          <w:szCs w:val="21"/>
        </w:rPr>
      </w:pPr>
    </w:p>
    <w:p w:rsidR="007C0113" w:rsidRDefault="007C0113">
      <w:pPr>
        <w:rPr>
          <w:rFonts w:hAnsi="宋体"/>
          <w:szCs w:val="21"/>
        </w:rPr>
      </w:pPr>
    </w:p>
    <w:p w:rsidR="007C0113" w:rsidRDefault="0076633A">
      <w:pPr>
        <w:rPr>
          <w:rFonts w:ascii="仿宋" w:eastAsia="仿宋" w:hAnsi="仿宋" w:cs="仿宋"/>
          <w:szCs w:val="21"/>
        </w:rPr>
      </w:pPr>
      <w:r>
        <w:rPr>
          <w:rFonts w:hAnsi="宋体" w:hint="eastAsia"/>
          <w:szCs w:val="21"/>
        </w:rPr>
        <w:t>日期：</w:t>
      </w:r>
      <w:r>
        <w:rPr>
          <w:rFonts w:hAnsi="宋体" w:hint="eastAsia"/>
          <w:szCs w:val="21"/>
        </w:rPr>
        <w:t>2022</w:t>
      </w:r>
      <w:r>
        <w:rPr>
          <w:rFonts w:hAnsi="宋体" w:hint="eastAsia"/>
          <w:szCs w:val="21"/>
        </w:rPr>
        <w:t>年</w:t>
      </w:r>
      <w:r>
        <w:rPr>
          <w:rFonts w:hAnsi="宋体" w:hint="eastAsia"/>
          <w:szCs w:val="21"/>
        </w:rPr>
        <w:t xml:space="preserve"> </w:t>
      </w:r>
      <w:r>
        <w:rPr>
          <w:rFonts w:hAnsi="宋体"/>
          <w:szCs w:val="21"/>
        </w:rPr>
        <w:t xml:space="preserve"> </w:t>
      </w:r>
      <w:r>
        <w:rPr>
          <w:rFonts w:hAnsi="宋体" w:hint="eastAsia"/>
          <w:szCs w:val="21"/>
        </w:rPr>
        <w:t>月</w:t>
      </w:r>
      <w:r>
        <w:rPr>
          <w:rFonts w:hAnsi="宋体" w:hint="eastAsia"/>
          <w:szCs w:val="21"/>
        </w:rPr>
        <w:t xml:space="preserve"> </w:t>
      </w:r>
      <w:r>
        <w:rPr>
          <w:rFonts w:hAnsi="宋体"/>
          <w:szCs w:val="21"/>
        </w:rPr>
        <w:t xml:space="preserve"> </w:t>
      </w:r>
      <w:r>
        <w:rPr>
          <w:rFonts w:hAnsi="宋体" w:hint="eastAsia"/>
          <w:szCs w:val="21"/>
        </w:rPr>
        <w:t>日</w:t>
      </w:r>
      <w:r>
        <w:rPr>
          <w:rFonts w:ascii="仿宋" w:eastAsia="仿宋" w:hAnsi="仿宋" w:cs="仿宋"/>
          <w:szCs w:val="21"/>
        </w:rPr>
        <w:br w:type="page"/>
      </w:r>
    </w:p>
    <w:p w:rsidR="007C0113" w:rsidRDefault="0076633A">
      <w:pPr>
        <w:spacing w:line="400" w:lineRule="exact"/>
        <w:rPr>
          <w:rFonts w:ascii="宋体" w:hAnsi="宋体" w:cs="Arial"/>
          <w:color w:val="000000"/>
          <w:sz w:val="30"/>
          <w:szCs w:val="30"/>
        </w:rPr>
      </w:pPr>
      <w:r>
        <w:rPr>
          <w:rFonts w:ascii="宋体" w:hAnsi="宋体" w:cs="Arial" w:hint="eastAsia"/>
          <w:color w:val="000000"/>
          <w:sz w:val="30"/>
          <w:szCs w:val="30"/>
        </w:rPr>
        <w:lastRenderedPageBreak/>
        <w:t>附件2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7C0113">
        <w:trPr>
          <w:trHeight w:val="444"/>
        </w:trPr>
        <w:tc>
          <w:tcPr>
            <w:tcW w:w="9227" w:type="dxa"/>
            <w:gridSpan w:val="6"/>
            <w:tcBorders>
              <w:top w:val="nil"/>
              <w:left w:val="nil"/>
              <w:bottom w:val="nil"/>
              <w:right w:val="nil"/>
            </w:tcBorders>
            <w:shd w:val="clear" w:color="auto" w:fill="auto"/>
            <w:vAlign w:val="center"/>
          </w:tcPr>
          <w:p w:rsidR="007C0113" w:rsidRDefault="0076633A">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7C0113">
        <w:trPr>
          <w:trHeight w:val="399"/>
        </w:trPr>
        <w:tc>
          <w:tcPr>
            <w:tcW w:w="9227" w:type="dxa"/>
            <w:gridSpan w:val="6"/>
            <w:tcBorders>
              <w:top w:val="nil"/>
              <w:left w:val="nil"/>
              <w:bottom w:val="single" w:sz="8" w:space="0" w:color="auto"/>
              <w:right w:val="nil"/>
            </w:tcBorders>
            <w:shd w:val="clear" w:color="auto" w:fill="auto"/>
            <w:vAlign w:val="center"/>
          </w:tcPr>
          <w:p w:rsidR="007C0113" w:rsidRDefault="0076633A">
            <w:pPr>
              <w:widowControl/>
              <w:rPr>
                <w:rFonts w:ascii="宋体" w:hAnsi="宋体" w:cs="宋体"/>
                <w:kern w:val="0"/>
                <w:szCs w:val="21"/>
              </w:rPr>
            </w:pPr>
            <w:r>
              <w:rPr>
                <w:rFonts w:ascii="宋体" w:hAnsi="宋体" w:cs="宋体" w:hint="eastAsia"/>
                <w:kern w:val="0"/>
                <w:sz w:val="28"/>
                <w:szCs w:val="28"/>
              </w:rPr>
              <w:t>项目名称：2022年冷站管道更换工程</w:t>
            </w:r>
          </w:p>
        </w:tc>
      </w:tr>
      <w:tr w:rsidR="007C0113">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ind w:firstLine="200"/>
              <w:jc w:val="center"/>
              <w:rPr>
                <w:rFonts w:ascii="宋体" w:hAnsi="宋体" w:cs="宋体"/>
                <w:kern w:val="0"/>
                <w:sz w:val="24"/>
              </w:rPr>
            </w:pPr>
          </w:p>
        </w:tc>
      </w:tr>
      <w:tr w:rsidR="007C0113">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ind w:firstLine="200"/>
              <w:jc w:val="center"/>
              <w:rPr>
                <w:rFonts w:ascii="宋体" w:hAnsi="宋体" w:cs="宋体"/>
                <w:kern w:val="0"/>
                <w:sz w:val="24"/>
              </w:rPr>
            </w:pPr>
          </w:p>
        </w:tc>
      </w:tr>
      <w:tr w:rsidR="007C0113">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ind w:firstLine="200"/>
              <w:jc w:val="center"/>
              <w:rPr>
                <w:rFonts w:ascii="宋体" w:hAnsi="宋体" w:cs="宋体"/>
                <w:kern w:val="0"/>
                <w:sz w:val="24"/>
              </w:rPr>
            </w:pPr>
          </w:p>
        </w:tc>
      </w:tr>
      <w:tr w:rsidR="007C0113">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ind w:firstLine="200"/>
              <w:jc w:val="center"/>
              <w:rPr>
                <w:rFonts w:ascii="宋体" w:hAnsi="宋体" w:cs="宋体"/>
                <w:kern w:val="0"/>
                <w:sz w:val="24"/>
              </w:rPr>
            </w:pPr>
          </w:p>
        </w:tc>
      </w:tr>
      <w:tr w:rsidR="007C0113">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left"/>
              <w:rPr>
                <w:rFonts w:ascii="宋体" w:hAnsi="宋体" w:cs="宋体"/>
                <w:b/>
                <w:bCs/>
                <w:kern w:val="0"/>
                <w:sz w:val="24"/>
              </w:rPr>
            </w:pPr>
          </w:p>
        </w:tc>
      </w:tr>
      <w:tr w:rsidR="007C0113">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left"/>
              <w:rPr>
                <w:rFonts w:ascii="宋体" w:hAnsi="宋体" w:cs="宋体"/>
                <w:b/>
                <w:bCs/>
                <w:kern w:val="0"/>
                <w:sz w:val="24"/>
              </w:rPr>
            </w:pPr>
          </w:p>
        </w:tc>
      </w:tr>
      <w:tr w:rsidR="007C0113">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rPr>
                <w:rFonts w:ascii="宋体" w:hAnsi="宋体" w:cs="宋体"/>
                <w:b/>
                <w:bCs/>
                <w:kern w:val="0"/>
                <w:sz w:val="24"/>
              </w:rPr>
            </w:pPr>
          </w:p>
          <w:p w:rsidR="007C0113" w:rsidRDefault="007C0113">
            <w:pPr>
              <w:widowControl/>
              <w:rPr>
                <w:rFonts w:ascii="宋体" w:hAnsi="宋体" w:cs="宋体"/>
                <w:b/>
                <w:bCs/>
                <w:kern w:val="0"/>
                <w:sz w:val="24"/>
              </w:rPr>
            </w:pPr>
          </w:p>
          <w:p w:rsidR="007C0113" w:rsidRDefault="007C0113">
            <w:pPr>
              <w:widowControl/>
              <w:rPr>
                <w:rFonts w:ascii="宋体" w:hAnsi="宋体" w:cs="宋体"/>
                <w:b/>
                <w:bCs/>
                <w:kern w:val="0"/>
                <w:sz w:val="24"/>
              </w:rPr>
            </w:pPr>
          </w:p>
          <w:p w:rsidR="007C0113" w:rsidRDefault="007C0113">
            <w:pPr>
              <w:widowControl/>
              <w:rPr>
                <w:rFonts w:ascii="宋体" w:hAnsi="宋体" w:cs="宋体"/>
                <w:b/>
                <w:bCs/>
                <w:kern w:val="0"/>
                <w:sz w:val="24"/>
              </w:rPr>
            </w:pPr>
          </w:p>
        </w:tc>
      </w:tr>
      <w:tr w:rsidR="007C0113">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发证机关</w:t>
            </w:r>
          </w:p>
        </w:tc>
      </w:tr>
      <w:tr w:rsidR="007C0113">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r>
      <w:tr w:rsidR="007C0113">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r>
      <w:tr w:rsidR="007C0113">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r>
      <w:tr w:rsidR="007C0113">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r>
      <w:tr w:rsidR="007C0113">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r>
      <w:tr w:rsidR="007C0113">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近三年类似业绩</w:t>
            </w:r>
          </w:p>
        </w:tc>
      </w:tr>
      <w:tr w:rsidR="007C0113">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项目内容</w:t>
            </w:r>
          </w:p>
        </w:tc>
      </w:tr>
      <w:tr w:rsidR="007C0113">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r>
      <w:tr w:rsidR="007C0113">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r>
      <w:tr w:rsidR="007C0113">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6633A">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C0113" w:rsidRDefault="007C0113">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7C0113" w:rsidRDefault="007C0113">
            <w:pPr>
              <w:widowControl/>
              <w:jc w:val="center"/>
              <w:rPr>
                <w:b/>
                <w:bCs/>
                <w:kern w:val="0"/>
                <w:sz w:val="24"/>
              </w:rPr>
            </w:pPr>
          </w:p>
        </w:tc>
      </w:tr>
    </w:tbl>
    <w:p w:rsidR="007C0113" w:rsidRDefault="007C0113">
      <w:pPr>
        <w:spacing w:line="400" w:lineRule="exact"/>
        <w:ind w:left="560" w:hangingChars="200" w:hanging="560"/>
        <w:rPr>
          <w:sz w:val="28"/>
          <w:szCs w:val="28"/>
        </w:rPr>
      </w:pPr>
    </w:p>
    <w:p w:rsidR="007C0113" w:rsidRDefault="007C0113">
      <w:pPr>
        <w:spacing w:line="400" w:lineRule="exact"/>
        <w:ind w:left="560" w:hangingChars="200" w:hanging="560"/>
        <w:rPr>
          <w:sz w:val="28"/>
          <w:szCs w:val="28"/>
        </w:rPr>
      </w:pPr>
    </w:p>
    <w:p w:rsidR="007C0113" w:rsidRDefault="0076633A">
      <w:pPr>
        <w:spacing w:line="400" w:lineRule="exact"/>
        <w:ind w:left="560" w:hangingChars="200" w:hanging="560"/>
        <w:rPr>
          <w:sz w:val="28"/>
          <w:szCs w:val="28"/>
        </w:rPr>
      </w:pPr>
      <w:r>
        <w:rPr>
          <w:sz w:val="28"/>
          <w:szCs w:val="28"/>
        </w:rPr>
        <w:t>投标单位</w:t>
      </w:r>
      <w:r>
        <w:rPr>
          <w:rFonts w:hint="eastAsia"/>
          <w:sz w:val="28"/>
          <w:szCs w:val="28"/>
        </w:rPr>
        <w:t>（盖章）：</w:t>
      </w:r>
    </w:p>
    <w:p w:rsidR="007C0113" w:rsidRDefault="007C0113">
      <w:pPr>
        <w:spacing w:line="400" w:lineRule="exact"/>
        <w:ind w:left="560" w:hangingChars="200" w:hanging="560"/>
        <w:rPr>
          <w:sz w:val="28"/>
          <w:szCs w:val="28"/>
        </w:rPr>
      </w:pPr>
    </w:p>
    <w:p w:rsidR="007C0113" w:rsidRDefault="0076633A">
      <w:pPr>
        <w:spacing w:line="400" w:lineRule="exact"/>
        <w:ind w:left="560" w:hangingChars="200" w:hanging="560"/>
        <w:rPr>
          <w:sz w:val="28"/>
          <w:szCs w:val="28"/>
        </w:rPr>
      </w:pPr>
      <w:r>
        <w:rPr>
          <w:rFonts w:hint="eastAsia"/>
          <w:sz w:val="28"/>
          <w:szCs w:val="28"/>
        </w:rPr>
        <w:t>日期：</w:t>
      </w:r>
      <w:r>
        <w:rPr>
          <w:rFonts w:hint="eastAsia"/>
          <w:sz w:val="28"/>
          <w:szCs w:val="28"/>
        </w:rPr>
        <w:t>2022</w:t>
      </w: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p w:rsidR="007C0113" w:rsidRDefault="0076633A">
      <w:pPr>
        <w:spacing w:line="400" w:lineRule="exact"/>
        <w:ind w:left="560" w:hangingChars="200" w:hanging="560"/>
        <w:rPr>
          <w:rFonts w:ascii="宋体" w:hAnsi="宋体"/>
          <w:bCs/>
          <w:sz w:val="30"/>
          <w:szCs w:val="30"/>
        </w:rPr>
      </w:pPr>
      <w:r>
        <w:rPr>
          <w:sz w:val="28"/>
          <w:szCs w:val="28"/>
        </w:rPr>
        <w:br w:type="page"/>
      </w:r>
      <w:r>
        <w:rPr>
          <w:rFonts w:ascii="宋体" w:hAnsi="宋体" w:hint="eastAsia"/>
          <w:bCs/>
          <w:sz w:val="30"/>
          <w:szCs w:val="30"/>
        </w:rPr>
        <w:lastRenderedPageBreak/>
        <w:t>附件3</w:t>
      </w:r>
    </w:p>
    <w:p w:rsidR="007C0113" w:rsidRDefault="0076633A">
      <w:pPr>
        <w:spacing w:line="500" w:lineRule="exact"/>
        <w:jc w:val="center"/>
        <w:rPr>
          <w:rFonts w:eastAsia="黑体"/>
          <w:b/>
          <w:bCs/>
          <w:sz w:val="36"/>
        </w:rPr>
      </w:pPr>
      <w:r>
        <w:rPr>
          <w:rFonts w:eastAsia="黑体" w:hint="eastAsia"/>
          <w:b/>
          <w:bCs/>
          <w:sz w:val="36"/>
        </w:rPr>
        <w:t>法定代表人身份证明书</w:t>
      </w:r>
    </w:p>
    <w:p w:rsidR="007C0113" w:rsidRDefault="007C0113">
      <w:pPr>
        <w:spacing w:line="500" w:lineRule="exact"/>
        <w:jc w:val="center"/>
        <w:rPr>
          <w:b/>
          <w:bCs/>
          <w:szCs w:val="21"/>
        </w:rPr>
      </w:pPr>
    </w:p>
    <w:p w:rsidR="007C0113" w:rsidRDefault="0076633A">
      <w:pPr>
        <w:spacing w:line="500" w:lineRule="exact"/>
        <w:ind w:firstLineChars="200" w:firstLine="560"/>
        <w:rPr>
          <w:rFonts w:ascii="宋体" w:hAnsi="宋体" w:cs="宋体"/>
          <w:sz w:val="28"/>
        </w:rPr>
      </w:pPr>
      <w:r>
        <w:rPr>
          <w:rFonts w:ascii="宋体" w:hAnsi="宋体" w:cs="宋体" w:hint="eastAsia"/>
          <w:sz w:val="28"/>
          <w:u w:val="single"/>
        </w:rPr>
        <w:t xml:space="preserve"> </w:t>
      </w:r>
      <w:r>
        <w:rPr>
          <w:rFonts w:ascii="宋体" w:hAnsi="宋体" w:cs="宋体"/>
          <w:sz w:val="28"/>
          <w:u w:val="single"/>
        </w:rPr>
        <w:t xml:space="preserve">        </w:t>
      </w:r>
      <w:r>
        <w:rPr>
          <w:rFonts w:ascii="宋体" w:hAnsi="宋体" w:cs="宋体" w:hint="eastAsia"/>
          <w:sz w:val="28"/>
        </w:rPr>
        <w:t>在我单位任</w:t>
      </w:r>
      <w:r>
        <w:rPr>
          <w:rFonts w:ascii="宋体" w:hAnsi="宋体" w:cs="宋体" w:hint="eastAsia"/>
          <w:sz w:val="28"/>
          <w:u w:val="single"/>
        </w:rPr>
        <w:t xml:space="preserve"> </w:t>
      </w:r>
      <w:r>
        <w:rPr>
          <w:rFonts w:ascii="宋体" w:hAnsi="宋体" w:cs="宋体"/>
          <w:sz w:val="28"/>
          <w:u w:val="single"/>
        </w:rPr>
        <w:t xml:space="preserve">        </w:t>
      </w:r>
      <w:r>
        <w:rPr>
          <w:rFonts w:ascii="宋体" w:hAnsi="宋体" w:cs="宋体" w:hint="eastAsia"/>
          <w:sz w:val="28"/>
        </w:rPr>
        <w:t>职务，是我单位法定代表人，身份证号为</w:t>
      </w:r>
      <w:r>
        <w:rPr>
          <w:rFonts w:ascii="宋体" w:hAnsi="宋体" w:cs="宋体" w:hint="eastAsia"/>
          <w:sz w:val="28"/>
          <w:u w:val="single"/>
        </w:rPr>
        <w:t xml:space="preserve"> </w:t>
      </w:r>
      <w:r>
        <w:rPr>
          <w:rFonts w:ascii="宋体" w:hAnsi="宋体" w:cs="宋体"/>
          <w:sz w:val="28"/>
          <w:u w:val="single"/>
        </w:rPr>
        <w:t xml:space="preserve">                    </w:t>
      </w:r>
      <w:r>
        <w:rPr>
          <w:rFonts w:ascii="宋体" w:hAnsi="宋体" w:cs="宋体" w:hint="eastAsia"/>
          <w:sz w:val="28"/>
        </w:rPr>
        <w:t>，特此证明。</w:t>
      </w:r>
    </w:p>
    <w:p w:rsidR="007C0113" w:rsidRDefault="007C0113">
      <w:pPr>
        <w:spacing w:line="500" w:lineRule="exact"/>
        <w:ind w:firstLineChars="224" w:firstLine="627"/>
        <w:rPr>
          <w:rFonts w:ascii="宋体" w:hAnsi="宋体" w:cs="宋体"/>
          <w:sz w:val="28"/>
        </w:rPr>
      </w:pPr>
    </w:p>
    <w:p w:rsidR="007C0113" w:rsidRDefault="0076633A">
      <w:pPr>
        <w:spacing w:line="500" w:lineRule="exact"/>
        <w:jc w:val="left"/>
        <w:rPr>
          <w:rFonts w:ascii="宋体" w:hAnsi="宋体" w:cs="宋体"/>
          <w:sz w:val="28"/>
        </w:rPr>
      </w:pPr>
      <w:r>
        <w:rPr>
          <w:rFonts w:ascii="宋体" w:hAnsi="宋体" w:cs="宋体" w:hint="eastAsia"/>
          <w:sz w:val="28"/>
        </w:rPr>
        <w:t>（单位盖章）</w:t>
      </w:r>
    </w:p>
    <w:p w:rsidR="007C0113" w:rsidRDefault="007C0113">
      <w:pPr>
        <w:spacing w:line="500" w:lineRule="exact"/>
        <w:ind w:firstLineChars="224" w:firstLine="627"/>
        <w:rPr>
          <w:rFonts w:hAnsi="宋体" w:cs="宋体"/>
          <w:sz w:val="28"/>
          <w:szCs w:val="28"/>
        </w:rPr>
      </w:pPr>
    </w:p>
    <w:p w:rsidR="007C0113" w:rsidRDefault="0076633A">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2022</w:t>
      </w:r>
      <w:r>
        <w:rPr>
          <w:rFonts w:hAnsi="宋体" w:cs="宋体" w:hint="eastAsia"/>
          <w:sz w:val="28"/>
          <w:szCs w:val="28"/>
        </w:rPr>
        <w:t>年</w:t>
      </w:r>
      <w:r>
        <w:rPr>
          <w:rFonts w:hAnsi="宋体" w:cs="宋体" w:hint="eastAsia"/>
          <w:sz w:val="28"/>
          <w:szCs w:val="28"/>
        </w:rPr>
        <w:t xml:space="preserve"> </w:t>
      </w:r>
      <w:r>
        <w:rPr>
          <w:rFonts w:hAnsi="宋体" w:cs="宋体"/>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sz w:val="28"/>
          <w:szCs w:val="28"/>
        </w:rPr>
        <w:t xml:space="preserve"> </w:t>
      </w:r>
      <w:r>
        <w:rPr>
          <w:rFonts w:hAnsi="宋体" w:cs="宋体" w:hint="eastAsia"/>
          <w:sz w:val="28"/>
          <w:szCs w:val="28"/>
        </w:rPr>
        <w:t>日</w:t>
      </w:r>
    </w:p>
    <w:p w:rsidR="007C0113" w:rsidRDefault="0076633A">
      <w:pPr>
        <w:spacing w:line="500" w:lineRule="exact"/>
        <w:rPr>
          <w:rFonts w:ascii="宋体" w:hAnsi="宋体" w:cs="宋体"/>
          <w:sz w:val="28"/>
        </w:rPr>
      </w:pPr>
      <w:r>
        <w:rPr>
          <w:rFonts w:ascii="宋体" w:hAnsi="宋体" w:cs="宋体" w:hint="eastAsia"/>
          <w:sz w:val="28"/>
        </w:rPr>
        <w:t xml:space="preserve">单位通信地址：                                </w:t>
      </w:r>
    </w:p>
    <w:p w:rsidR="007C0113" w:rsidRDefault="007C0113">
      <w:pPr>
        <w:spacing w:line="500" w:lineRule="exact"/>
        <w:rPr>
          <w:rFonts w:ascii="宋体" w:hAnsi="宋体" w:cs="宋体"/>
          <w:sz w:val="28"/>
        </w:rPr>
      </w:pPr>
    </w:p>
    <w:p w:rsidR="007C0113" w:rsidRDefault="0076633A">
      <w:pPr>
        <w:spacing w:line="500" w:lineRule="exact"/>
        <w:rPr>
          <w:rFonts w:ascii="宋体" w:hAnsi="宋体" w:cs="宋体"/>
          <w:sz w:val="28"/>
        </w:rPr>
      </w:pPr>
      <w:r>
        <w:rPr>
          <w:rFonts w:ascii="宋体" w:hAnsi="宋体" w:cs="宋体" w:hint="eastAsia"/>
          <w:sz w:val="28"/>
        </w:rPr>
        <w:t xml:space="preserve">邮政编码：                 单位联系电话：   </w:t>
      </w:r>
    </w:p>
    <w:p w:rsidR="007C0113" w:rsidRDefault="007C0113"/>
    <w:p w:rsidR="007C0113" w:rsidRDefault="0076633A">
      <w:pPr>
        <w:spacing w:line="360" w:lineRule="auto"/>
        <w:rPr>
          <w:rFonts w:ascii="宋体" w:hAnsi="宋体" w:cs="Arial"/>
          <w:color w:val="000000"/>
          <w:sz w:val="28"/>
          <w:szCs w:val="28"/>
        </w:rPr>
      </w:pPr>
      <w:r>
        <w:rPr>
          <w:rFonts w:ascii="宋体" w:hAnsi="宋体" w:cs="Arial" w:hint="eastAsia"/>
          <w:color w:val="000000"/>
          <w:sz w:val="28"/>
          <w:szCs w:val="28"/>
        </w:rPr>
        <w:t>附：法定代表人身份证正反面或其他身份证明材料复印件</w:t>
      </w:r>
    </w:p>
    <w:p w:rsidR="007C0113" w:rsidRDefault="007C0113">
      <w:pPr>
        <w:spacing w:line="360" w:lineRule="auto"/>
        <w:rPr>
          <w:rFonts w:ascii="宋体" w:hAnsi="宋体" w:cs="Arial"/>
          <w:color w:val="000000"/>
          <w:sz w:val="28"/>
          <w:szCs w:val="28"/>
        </w:rPr>
      </w:pPr>
    </w:p>
    <w:p w:rsidR="007C0113" w:rsidRDefault="0076633A">
      <w:pPr>
        <w:spacing w:line="360" w:lineRule="auto"/>
        <w:rPr>
          <w:rFonts w:ascii="宋体" w:hAnsi="宋体" w:cs="Arial"/>
          <w:color w:val="000000"/>
          <w:sz w:val="30"/>
          <w:szCs w:val="30"/>
        </w:rPr>
      </w:pPr>
      <w:r>
        <w:rPr>
          <w:rFonts w:ascii="宋体" w:hAnsi="宋体" w:cs="Arial" w:hint="eastAsia"/>
          <w:color w:val="000000"/>
          <w:sz w:val="28"/>
          <w:szCs w:val="28"/>
        </w:rPr>
        <w:br w:type="page"/>
      </w:r>
      <w:r>
        <w:rPr>
          <w:rFonts w:ascii="宋体" w:hAnsi="宋体" w:cs="黑体" w:hint="eastAsia"/>
          <w:color w:val="000000"/>
          <w:sz w:val="30"/>
          <w:szCs w:val="30"/>
        </w:rPr>
        <w:lastRenderedPageBreak/>
        <w:t>附件4</w:t>
      </w:r>
    </w:p>
    <w:p w:rsidR="007C0113" w:rsidRDefault="0076633A">
      <w:pPr>
        <w:spacing w:line="500" w:lineRule="exact"/>
        <w:ind w:firstLineChars="600" w:firstLine="2168"/>
        <w:rPr>
          <w:rFonts w:eastAsia="黑体"/>
          <w:b/>
          <w:bCs/>
          <w:sz w:val="36"/>
        </w:rPr>
      </w:pPr>
      <w:r>
        <w:rPr>
          <w:rFonts w:eastAsia="黑体" w:hint="eastAsia"/>
          <w:b/>
          <w:bCs/>
          <w:sz w:val="36"/>
        </w:rPr>
        <w:t>法定代表人授权委托证明书</w:t>
      </w:r>
    </w:p>
    <w:p w:rsidR="007C0113" w:rsidRDefault="007C0113">
      <w:pPr>
        <w:pStyle w:val="10"/>
        <w:spacing w:line="360" w:lineRule="auto"/>
        <w:ind w:firstLineChars="177" w:firstLine="425"/>
        <w:rPr>
          <w:rFonts w:hAnsi="宋体"/>
          <w:bCs/>
          <w:sz w:val="24"/>
          <w:szCs w:val="24"/>
        </w:rPr>
      </w:pPr>
    </w:p>
    <w:p w:rsidR="007C0113" w:rsidRDefault="0076633A">
      <w:pPr>
        <w:pStyle w:val="10"/>
        <w:spacing w:line="360" w:lineRule="auto"/>
        <w:ind w:firstLineChars="200" w:firstLine="480"/>
        <w:rPr>
          <w:rFonts w:hAnsi="宋体"/>
          <w:sz w:val="24"/>
          <w:szCs w:val="24"/>
        </w:rPr>
      </w:pPr>
      <w:r>
        <w:rPr>
          <w:rFonts w:hAnsi="宋体" w:hint="eastAsia"/>
          <w:bCs/>
          <w:sz w:val="24"/>
          <w:szCs w:val="24"/>
        </w:rPr>
        <w:t>兹授权</w:t>
      </w:r>
      <w:r>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Pr>
          <w:rFonts w:hAnsi="宋体" w:hint="eastAsia"/>
          <w:sz w:val="24"/>
          <w:szCs w:val="24"/>
          <w:u w:val="single"/>
        </w:rPr>
        <w:t>广州大学城投资经营管理有限公司</w:t>
      </w:r>
      <w:r>
        <w:rPr>
          <w:rFonts w:hAnsi="宋体" w:hint="eastAsia"/>
          <w:sz w:val="24"/>
          <w:szCs w:val="24"/>
        </w:rPr>
        <w:t>组织的“</w:t>
      </w:r>
      <w:r>
        <w:rPr>
          <w:rFonts w:hAnsi="宋体" w:hint="eastAsia"/>
          <w:sz w:val="24"/>
          <w:szCs w:val="24"/>
          <w:u w:val="single"/>
        </w:rPr>
        <w:t>2022年冷站管道更换工程</w:t>
      </w:r>
      <w:r>
        <w:rPr>
          <w:rFonts w:hAnsi="宋体" w:hint="eastAsia"/>
          <w:sz w:val="24"/>
          <w:szCs w:val="24"/>
        </w:rPr>
        <w:t>”的投标和合同执行，以我方的名义处理一切与之有关的事宜。</w:t>
      </w:r>
    </w:p>
    <w:p w:rsidR="007C0113" w:rsidRDefault="0076633A">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7C0113" w:rsidRDefault="0076633A">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7C0113" w:rsidRDefault="0076633A">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7C0113" w:rsidRDefault="0076633A">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7C0113" w:rsidRDefault="0076633A">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7C0113" w:rsidRDefault="0076633A">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7C0113" w:rsidRDefault="0076633A">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7C0113" w:rsidRDefault="007C0113">
      <w:pPr>
        <w:pStyle w:val="1"/>
        <w:spacing w:line="360" w:lineRule="auto"/>
        <w:jc w:val="both"/>
        <w:rPr>
          <w:rFonts w:hAnsi="宋体"/>
          <w:sz w:val="24"/>
          <w:szCs w:val="24"/>
        </w:rPr>
      </w:pPr>
    </w:p>
    <w:p w:rsidR="007C0113" w:rsidRDefault="007C0113">
      <w:pPr>
        <w:pStyle w:val="1"/>
        <w:spacing w:line="360" w:lineRule="auto"/>
        <w:jc w:val="both"/>
        <w:rPr>
          <w:rFonts w:eastAsia="宋体" w:hAnsi="宋体" w:cs="宋体"/>
          <w:sz w:val="28"/>
        </w:rPr>
      </w:pPr>
    </w:p>
    <w:p w:rsidR="007C0113" w:rsidRDefault="007C0113">
      <w:pPr>
        <w:pStyle w:val="1"/>
        <w:spacing w:line="360" w:lineRule="auto"/>
        <w:jc w:val="both"/>
        <w:rPr>
          <w:rFonts w:eastAsia="宋体" w:hAnsi="宋体" w:cs="宋体"/>
          <w:sz w:val="28"/>
        </w:rPr>
      </w:pPr>
    </w:p>
    <w:p w:rsidR="007C0113" w:rsidRDefault="007C0113">
      <w:pPr>
        <w:pStyle w:val="1"/>
        <w:spacing w:line="360" w:lineRule="auto"/>
        <w:jc w:val="both"/>
        <w:rPr>
          <w:rFonts w:eastAsia="宋体" w:hAnsi="宋体" w:cs="宋体"/>
          <w:sz w:val="28"/>
        </w:rPr>
      </w:pPr>
    </w:p>
    <w:p w:rsidR="007C0113" w:rsidRDefault="007C0113">
      <w:pPr>
        <w:pStyle w:val="1"/>
        <w:spacing w:line="360" w:lineRule="auto"/>
        <w:jc w:val="both"/>
        <w:rPr>
          <w:rFonts w:eastAsia="宋体" w:hAnsi="宋体" w:cs="宋体"/>
          <w:sz w:val="28"/>
        </w:rPr>
      </w:pPr>
    </w:p>
    <w:p w:rsidR="007C0113" w:rsidRDefault="007C0113">
      <w:pPr>
        <w:pStyle w:val="1"/>
        <w:spacing w:line="360" w:lineRule="auto"/>
        <w:jc w:val="both"/>
        <w:rPr>
          <w:rFonts w:eastAsia="宋体" w:hAnsi="宋体" w:cs="宋体"/>
          <w:sz w:val="28"/>
        </w:rPr>
      </w:pPr>
    </w:p>
    <w:p w:rsidR="007C0113" w:rsidRDefault="0076633A">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7C0113" w:rsidRDefault="007C0113">
      <w:pPr>
        <w:pStyle w:val="1"/>
        <w:spacing w:line="360" w:lineRule="auto"/>
        <w:jc w:val="both"/>
        <w:rPr>
          <w:rFonts w:eastAsia="宋体" w:hAnsi="宋体" w:cs="宋体"/>
          <w:sz w:val="24"/>
          <w:szCs w:val="24"/>
        </w:rPr>
      </w:pPr>
    </w:p>
    <w:p w:rsidR="007C0113" w:rsidRDefault="0076633A">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7C0113" w:rsidRDefault="0076633A">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7C0113" w:rsidRDefault="0076633A">
      <w:pPr>
        <w:pStyle w:val="1"/>
        <w:spacing w:line="360" w:lineRule="auto"/>
        <w:jc w:val="both"/>
        <w:rPr>
          <w:rFonts w:eastAsia="宋体" w:hAnsi="宋体" w:cs="宋体"/>
          <w:sz w:val="24"/>
          <w:szCs w:val="24"/>
        </w:rPr>
      </w:pPr>
      <w:r>
        <w:rPr>
          <w:rFonts w:eastAsia="宋体" w:hAnsi="宋体" w:cs="宋体" w:hint="eastAsia"/>
          <w:sz w:val="24"/>
          <w:szCs w:val="24"/>
        </w:rPr>
        <w:t>日期： 2022年   月   日</w:t>
      </w:r>
    </w:p>
    <w:p w:rsidR="007C0113" w:rsidRDefault="0076633A">
      <w:pPr>
        <w:rPr>
          <w:sz w:val="24"/>
        </w:rPr>
      </w:pPr>
      <w:r>
        <w:rPr>
          <w:rFonts w:hAnsi="宋体" w:cs="宋体" w:hint="eastAsia"/>
          <w:sz w:val="24"/>
          <w:lang w:val="zh-CN"/>
        </w:rPr>
        <w:t>说明：法定代表人亲自办理投标事宜的，无需提交本证明书。</w:t>
      </w:r>
    </w:p>
    <w:p w:rsidR="007C0113" w:rsidRDefault="007C0113">
      <w:pPr>
        <w:spacing w:line="360" w:lineRule="auto"/>
        <w:rPr>
          <w:sz w:val="28"/>
          <w:szCs w:val="28"/>
        </w:rPr>
      </w:pPr>
    </w:p>
    <w:p w:rsidR="007C0113" w:rsidRDefault="0076633A">
      <w:pPr>
        <w:rPr>
          <w:rFonts w:ascii="仿宋" w:eastAsia="仿宋" w:hAnsi="仿宋" w:cs="仿宋"/>
          <w:szCs w:val="21"/>
        </w:rPr>
      </w:pPr>
      <w:r>
        <w:rPr>
          <w:rFonts w:ascii="仿宋" w:eastAsia="仿宋" w:hAnsi="仿宋" w:cs="仿宋"/>
          <w:szCs w:val="21"/>
        </w:rPr>
        <w:br w:type="page"/>
      </w:r>
    </w:p>
    <w:p w:rsidR="007C0113" w:rsidRDefault="0076633A">
      <w:pPr>
        <w:rPr>
          <w:rFonts w:hAnsi="宋体"/>
          <w:sz w:val="30"/>
          <w:szCs w:val="30"/>
        </w:rPr>
      </w:pPr>
      <w:r>
        <w:rPr>
          <w:rFonts w:ascii="宋体" w:hAnsi="宋体" w:cs="Arial" w:hint="eastAsia"/>
          <w:color w:val="000000"/>
          <w:sz w:val="30"/>
          <w:szCs w:val="30"/>
        </w:rPr>
        <w:lastRenderedPageBreak/>
        <w:t>附件5</w:t>
      </w:r>
    </w:p>
    <w:p w:rsidR="007C0113" w:rsidRDefault="0076633A">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7C0113" w:rsidRDefault="0076633A">
      <w:pPr>
        <w:spacing w:line="360" w:lineRule="auto"/>
        <w:rPr>
          <w:rFonts w:ascii="宋体" w:hAnsi="宋体"/>
          <w:bCs/>
          <w:szCs w:val="21"/>
        </w:rPr>
      </w:pPr>
      <w:r>
        <w:rPr>
          <w:rFonts w:ascii="宋体" w:hAnsi="宋体" w:hint="eastAsia"/>
          <w:bCs/>
          <w:szCs w:val="21"/>
        </w:rPr>
        <w:t>项目名称：</w:t>
      </w:r>
      <w:r>
        <w:rPr>
          <w:rFonts w:ascii="宋体" w:hAnsi="宋体" w:cs="宋体" w:hint="eastAsia"/>
          <w:kern w:val="0"/>
          <w:szCs w:val="21"/>
        </w:rPr>
        <w:t>2022年冷站管道更换工程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7C0113">
        <w:trPr>
          <w:trHeight w:val="544"/>
          <w:jc w:val="center"/>
        </w:trPr>
        <w:tc>
          <w:tcPr>
            <w:tcW w:w="690" w:type="dxa"/>
            <w:vAlign w:val="center"/>
          </w:tcPr>
          <w:p w:rsidR="007C0113" w:rsidRDefault="0076633A">
            <w:pPr>
              <w:rPr>
                <w:rFonts w:ascii="宋体" w:hAnsi="宋体"/>
                <w:b/>
                <w:szCs w:val="21"/>
              </w:rPr>
            </w:pPr>
            <w:r>
              <w:rPr>
                <w:rFonts w:ascii="宋体" w:hAnsi="宋体" w:cs="宋体" w:hint="eastAsia"/>
                <w:b/>
                <w:bCs/>
                <w:szCs w:val="21"/>
              </w:rPr>
              <w:t>序号</w:t>
            </w:r>
          </w:p>
        </w:tc>
        <w:tc>
          <w:tcPr>
            <w:tcW w:w="6509" w:type="dxa"/>
            <w:vAlign w:val="center"/>
          </w:tcPr>
          <w:p w:rsidR="007C0113" w:rsidRDefault="0076633A">
            <w:pPr>
              <w:jc w:val="center"/>
              <w:rPr>
                <w:rFonts w:ascii="宋体" w:hAnsi="宋体"/>
                <w:b/>
                <w:szCs w:val="21"/>
              </w:rPr>
            </w:pPr>
            <w:r>
              <w:rPr>
                <w:rFonts w:ascii="宋体" w:hAnsi="宋体" w:cs="宋体" w:hint="eastAsia"/>
                <w:b/>
                <w:bCs/>
                <w:szCs w:val="21"/>
              </w:rPr>
              <w:t>评审内容</w:t>
            </w:r>
          </w:p>
        </w:tc>
        <w:tc>
          <w:tcPr>
            <w:tcW w:w="1549" w:type="dxa"/>
            <w:vAlign w:val="center"/>
          </w:tcPr>
          <w:p w:rsidR="007C0113" w:rsidRDefault="0076633A">
            <w:pPr>
              <w:rPr>
                <w:rFonts w:ascii="宋体" w:hAnsi="宋体"/>
                <w:b/>
                <w:szCs w:val="21"/>
              </w:rPr>
            </w:pPr>
            <w:r>
              <w:rPr>
                <w:rFonts w:ascii="宋体" w:hAnsi="宋体" w:cs="宋体" w:hint="eastAsia"/>
                <w:b/>
                <w:bCs/>
                <w:szCs w:val="21"/>
              </w:rPr>
              <w:t>备注</w:t>
            </w:r>
          </w:p>
        </w:tc>
      </w:tr>
      <w:tr w:rsidR="007C0113">
        <w:trPr>
          <w:trHeight w:val="544"/>
          <w:jc w:val="center"/>
        </w:trPr>
        <w:tc>
          <w:tcPr>
            <w:tcW w:w="690" w:type="dxa"/>
            <w:shd w:val="clear" w:color="auto" w:fill="auto"/>
            <w:vAlign w:val="center"/>
          </w:tcPr>
          <w:p w:rsidR="007C0113" w:rsidRDefault="0076633A">
            <w:pPr>
              <w:rPr>
                <w:rFonts w:ascii="宋体" w:hAnsi="宋体"/>
                <w:bCs/>
                <w:szCs w:val="21"/>
              </w:rPr>
            </w:pPr>
            <w:r>
              <w:rPr>
                <w:rFonts w:ascii="宋体" w:hAnsi="宋体" w:cs="宋体" w:hint="eastAsia"/>
                <w:szCs w:val="21"/>
              </w:rPr>
              <w:t>1</w:t>
            </w:r>
          </w:p>
        </w:tc>
        <w:tc>
          <w:tcPr>
            <w:tcW w:w="6509" w:type="dxa"/>
            <w:shd w:val="clear" w:color="auto" w:fill="auto"/>
            <w:vAlign w:val="center"/>
          </w:tcPr>
          <w:p w:rsidR="007C0113" w:rsidRDefault="0076633A">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7C0113" w:rsidRDefault="007C0113">
            <w:pPr>
              <w:spacing w:line="360" w:lineRule="auto"/>
              <w:rPr>
                <w:rFonts w:ascii="宋体" w:hAnsi="宋体"/>
                <w:b/>
                <w:szCs w:val="21"/>
              </w:rPr>
            </w:pPr>
          </w:p>
        </w:tc>
      </w:tr>
      <w:tr w:rsidR="007C0113">
        <w:trPr>
          <w:trHeight w:val="544"/>
          <w:jc w:val="center"/>
        </w:trPr>
        <w:tc>
          <w:tcPr>
            <w:tcW w:w="690" w:type="dxa"/>
            <w:shd w:val="clear" w:color="auto" w:fill="auto"/>
            <w:vAlign w:val="center"/>
          </w:tcPr>
          <w:p w:rsidR="007C0113" w:rsidRDefault="0076633A">
            <w:pPr>
              <w:rPr>
                <w:rFonts w:ascii="宋体" w:hAnsi="宋体" w:cs="宋体"/>
                <w:szCs w:val="21"/>
              </w:rPr>
            </w:pPr>
            <w:r>
              <w:rPr>
                <w:rFonts w:ascii="宋体" w:hAnsi="宋体" w:cs="宋体"/>
                <w:szCs w:val="21"/>
              </w:rPr>
              <w:t>2</w:t>
            </w:r>
          </w:p>
        </w:tc>
        <w:tc>
          <w:tcPr>
            <w:tcW w:w="6509" w:type="dxa"/>
            <w:shd w:val="clear" w:color="auto" w:fill="auto"/>
            <w:vAlign w:val="center"/>
          </w:tcPr>
          <w:p w:rsidR="007C0113" w:rsidRDefault="0076633A">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7C0113" w:rsidRDefault="007C0113">
            <w:pPr>
              <w:rPr>
                <w:rFonts w:ascii="宋体" w:hAnsi="宋体" w:cs="宋体"/>
                <w:szCs w:val="21"/>
              </w:rPr>
            </w:pPr>
          </w:p>
        </w:tc>
      </w:tr>
      <w:tr w:rsidR="007C0113">
        <w:trPr>
          <w:trHeight w:val="544"/>
          <w:jc w:val="center"/>
        </w:trPr>
        <w:tc>
          <w:tcPr>
            <w:tcW w:w="690" w:type="dxa"/>
            <w:vAlign w:val="center"/>
          </w:tcPr>
          <w:p w:rsidR="007C0113" w:rsidRDefault="0076633A">
            <w:pPr>
              <w:rPr>
                <w:rFonts w:ascii="宋体" w:hAnsi="宋体"/>
                <w:bCs/>
                <w:szCs w:val="21"/>
              </w:rPr>
            </w:pPr>
            <w:r>
              <w:rPr>
                <w:rFonts w:ascii="宋体" w:hAnsi="宋体"/>
                <w:bCs/>
                <w:szCs w:val="21"/>
              </w:rPr>
              <w:t>3</w:t>
            </w:r>
          </w:p>
        </w:tc>
        <w:tc>
          <w:tcPr>
            <w:tcW w:w="6509" w:type="dxa"/>
            <w:vAlign w:val="center"/>
          </w:tcPr>
          <w:p w:rsidR="007C0113" w:rsidRDefault="0076633A">
            <w:pPr>
              <w:rPr>
                <w:rFonts w:ascii="宋体" w:hAnsi="宋体" w:cs="宋体"/>
                <w:bCs/>
                <w:szCs w:val="21"/>
              </w:rPr>
            </w:pPr>
            <w:r>
              <w:rPr>
                <w:rFonts w:ascii="宋体" w:hAnsi="宋体" w:cs="宋体" w:hint="eastAsia"/>
                <w:szCs w:val="21"/>
              </w:rPr>
              <w:t>具有机电工程施工总承包叁级及以上资质；或具有建筑机电安装工程专业承包三级及以上资质</w:t>
            </w:r>
          </w:p>
        </w:tc>
        <w:tc>
          <w:tcPr>
            <w:tcW w:w="1549" w:type="dxa"/>
            <w:vAlign w:val="center"/>
          </w:tcPr>
          <w:p w:rsidR="007C0113" w:rsidRDefault="007C0113">
            <w:pPr>
              <w:spacing w:line="360" w:lineRule="auto"/>
              <w:rPr>
                <w:rFonts w:ascii="宋体" w:hAnsi="宋体"/>
                <w:b/>
                <w:szCs w:val="21"/>
              </w:rPr>
            </w:pPr>
          </w:p>
        </w:tc>
      </w:tr>
      <w:tr w:rsidR="007C0113">
        <w:trPr>
          <w:trHeight w:val="544"/>
          <w:jc w:val="center"/>
        </w:trPr>
        <w:tc>
          <w:tcPr>
            <w:tcW w:w="690" w:type="dxa"/>
            <w:vAlign w:val="center"/>
          </w:tcPr>
          <w:p w:rsidR="007C0113" w:rsidRDefault="0076633A">
            <w:pPr>
              <w:rPr>
                <w:rFonts w:ascii="宋体" w:hAnsi="宋体"/>
                <w:bCs/>
                <w:szCs w:val="21"/>
              </w:rPr>
            </w:pPr>
            <w:r>
              <w:rPr>
                <w:rFonts w:ascii="宋体" w:hAnsi="宋体" w:hint="eastAsia"/>
                <w:bCs/>
                <w:szCs w:val="21"/>
              </w:rPr>
              <w:t>4</w:t>
            </w:r>
          </w:p>
        </w:tc>
        <w:tc>
          <w:tcPr>
            <w:tcW w:w="6509" w:type="dxa"/>
            <w:vAlign w:val="center"/>
          </w:tcPr>
          <w:p w:rsidR="007C0113" w:rsidRDefault="0076633A">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7C0113" w:rsidRDefault="007C0113">
            <w:pPr>
              <w:spacing w:line="360" w:lineRule="auto"/>
              <w:rPr>
                <w:rFonts w:ascii="宋体" w:hAnsi="宋体"/>
                <w:b/>
                <w:szCs w:val="21"/>
              </w:rPr>
            </w:pPr>
          </w:p>
        </w:tc>
      </w:tr>
      <w:tr w:rsidR="007C0113">
        <w:trPr>
          <w:trHeight w:val="544"/>
          <w:jc w:val="center"/>
        </w:trPr>
        <w:tc>
          <w:tcPr>
            <w:tcW w:w="690" w:type="dxa"/>
            <w:vAlign w:val="center"/>
          </w:tcPr>
          <w:p w:rsidR="007C0113" w:rsidRDefault="0076633A">
            <w:pPr>
              <w:rPr>
                <w:rFonts w:ascii="宋体" w:hAnsi="宋体"/>
                <w:bCs/>
                <w:szCs w:val="21"/>
              </w:rPr>
            </w:pPr>
            <w:r>
              <w:rPr>
                <w:rFonts w:ascii="宋体" w:hAnsi="宋体" w:hint="eastAsia"/>
                <w:bCs/>
                <w:szCs w:val="21"/>
              </w:rPr>
              <w:t>5</w:t>
            </w:r>
          </w:p>
        </w:tc>
        <w:tc>
          <w:tcPr>
            <w:tcW w:w="6509" w:type="dxa"/>
            <w:vAlign w:val="center"/>
          </w:tcPr>
          <w:p w:rsidR="007C0113" w:rsidRDefault="0076633A">
            <w:pPr>
              <w:rPr>
                <w:rFonts w:ascii="宋体" w:hAnsi="宋体" w:cs="宋体"/>
                <w:szCs w:val="21"/>
              </w:rPr>
            </w:pPr>
            <w:r>
              <w:rPr>
                <w:rFonts w:ascii="宋体" w:hAnsi="宋体" w:cs="宋体" w:hint="eastAsia"/>
                <w:szCs w:val="21"/>
              </w:rPr>
              <w:t>投标人近3年内(20</w:t>
            </w:r>
            <w:r>
              <w:rPr>
                <w:rFonts w:ascii="宋体" w:hAnsi="宋体" w:cs="宋体"/>
                <w:szCs w:val="21"/>
              </w:rPr>
              <w:t>1</w:t>
            </w:r>
            <w:r>
              <w:rPr>
                <w:rFonts w:ascii="宋体" w:hAnsi="宋体" w:cs="宋体" w:hint="eastAsia"/>
                <w:szCs w:val="21"/>
              </w:rPr>
              <w:t>9年1月1日至今)完成过质量合格的类似工程项目业绩（需提供合同等相关证明材料复印件）</w:t>
            </w:r>
          </w:p>
        </w:tc>
        <w:tc>
          <w:tcPr>
            <w:tcW w:w="1549" w:type="dxa"/>
            <w:vAlign w:val="center"/>
          </w:tcPr>
          <w:p w:rsidR="007C0113" w:rsidRDefault="007C0113">
            <w:pPr>
              <w:spacing w:line="360" w:lineRule="auto"/>
              <w:rPr>
                <w:rFonts w:ascii="宋体" w:hAnsi="宋体"/>
                <w:b/>
                <w:szCs w:val="21"/>
              </w:rPr>
            </w:pPr>
          </w:p>
        </w:tc>
      </w:tr>
      <w:tr w:rsidR="007C0113">
        <w:trPr>
          <w:trHeight w:val="544"/>
          <w:jc w:val="center"/>
        </w:trPr>
        <w:tc>
          <w:tcPr>
            <w:tcW w:w="690" w:type="dxa"/>
            <w:vAlign w:val="center"/>
          </w:tcPr>
          <w:p w:rsidR="007C0113" w:rsidRDefault="007C0113">
            <w:pPr>
              <w:rPr>
                <w:rFonts w:ascii="宋体" w:hAnsi="宋体"/>
                <w:bCs/>
                <w:szCs w:val="21"/>
              </w:rPr>
            </w:pPr>
          </w:p>
        </w:tc>
        <w:tc>
          <w:tcPr>
            <w:tcW w:w="6509" w:type="dxa"/>
            <w:vAlign w:val="center"/>
          </w:tcPr>
          <w:p w:rsidR="007C0113" w:rsidRDefault="0076633A">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7C0113" w:rsidRDefault="007C0113">
            <w:pPr>
              <w:spacing w:line="360" w:lineRule="auto"/>
              <w:rPr>
                <w:rFonts w:ascii="宋体" w:hAnsi="宋体"/>
                <w:b/>
                <w:szCs w:val="21"/>
              </w:rPr>
            </w:pPr>
          </w:p>
        </w:tc>
      </w:tr>
    </w:tbl>
    <w:p w:rsidR="007C0113" w:rsidRDefault="0076633A">
      <w:pPr>
        <w:spacing w:line="400" w:lineRule="exact"/>
        <w:rPr>
          <w:rFonts w:ascii="宋体" w:hAnsi="宋体"/>
          <w:szCs w:val="21"/>
        </w:rPr>
      </w:pPr>
      <w:r>
        <w:rPr>
          <w:rFonts w:ascii="宋体" w:hAnsi="宋体" w:hint="eastAsia"/>
          <w:szCs w:val="21"/>
        </w:rPr>
        <w:t>注：</w:t>
      </w:r>
    </w:p>
    <w:p w:rsidR="007C0113" w:rsidRDefault="0076633A">
      <w:pPr>
        <w:numPr>
          <w:ilvl w:val="0"/>
          <w:numId w:val="10"/>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7C0113" w:rsidRDefault="0076633A">
      <w:pPr>
        <w:numPr>
          <w:ilvl w:val="0"/>
          <w:numId w:val="10"/>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7C0113" w:rsidRDefault="0076633A">
      <w:pPr>
        <w:numPr>
          <w:ilvl w:val="0"/>
          <w:numId w:val="10"/>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7C0113" w:rsidRDefault="0076633A">
      <w:pPr>
        <w:numPr>
          <w:ilvl w:val="0"/>
          <w:numId w:val="10"/>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7C0113" w:rsidRDefault="007C0113">
      <w:pPr>
        <w:adjustRightInd w:val="0"/>
        <w:snapToGrid w:val="0"/>
        <w:spacing w:line="400" w:lineRule="exact"/>
        <w:rPr>
          <w:rFonts w:ascii="宋体" w:hAnsi="宋体"/>
          <w:szCs w:val="21"/>
        </w:rPr>
      </w:pPr>
    </w:p>
    <w:p w:rsidR="007C0113" w:rsidRDefault="0076633A">
      <w:pPr>
        <w:spacing w:line="400" w:lineRule="exact"/>
        <w:rPr>
          <w:rFonts w:ascii="宋体" w:hAnsi="宋体"/>
          <w:bCs/>
          <w:szCs w:val="21"/>
        </w:rPr>
      </w:pPr>
      <w:r>
        <w:rPr>
          <w:rFonts w:ascii="宋体" w:hAnsi="宋体" w:hint="eastAsia"/>
          <w:bCs/>
          <w:szCs w:val="21"/>
        </w:rPr>
        <w:t xml:space="preserve">评委签名：    </w:t>
      </w:r>
    </w:p>
    <w:p w:rsidR="007C0113" w:rsidRDefault="007C0113">
      <w:pPr>
        <w:spacing w:line="400" w:lineRule="exact"/>
        <w:ind w:left="420"/>
        <w:rPr>
          <w:rFonts w:ascii="宋体" w:hAnsi="宋体"/>
          <w:bCs/>
          <w:szCs w:val="21"/>
        </w:rPr>
      </w:pPr>
    </w:p>
    <w:p w:rsidR="007C0113" w:rsidRDefault="0076633A">
      <w:pPr>
        <w:spacing w:line="400" w:lineRule="exact"/>
        <w:rPr>
          <w:rFonts w:ascii="宋体" w:hAnsi="宋体"/>
          <w:szCs w:val="21"/>
        </w:rPr>
      </w:pPr>
      <w:r>
        <w:rPr>
          <w:rFonts w:ascii="宋体" w:hAnsi="宋体" w:hint="eastAsia"/>
          <w:bCs/>
          <w:szCs w:val="21"/>
        </w:rPr>
        <w:t>日 期：</w:t>
      </w:r>
      <w:r>
        <w:rPr>
          <w:rFonts w:ascii="宋体" w:hAnsi="宋体"/>
          <w:szCs w:val="21"/>
        </w:rPr>
        <w:t>202</w:t>
      </w:r>
      <w:r>
        <w:rPr>
          <w:rFonts w:ascii="宋体" w:hAnsi="宋体" w:hint="eastAsia"/>
          <w:szCs w:val="21"/>
        </w:rPr>
        <w:t>2年   月   日</w:t>
      </w:r>
    </w:p>
    <w:p w:rsidR="007C0113" w:rsidRDefault="0076633A">
      <w:pPr>
        <w:rPr>
          <w:rFonts w:ascii="仿宋" w:eastAsia="仿宋" w:hAnsi="仿宋" w:cs="仿宋"/>
          <w:szCs w:val="21"/>
        </w:rPr>
      </w:pPr>
      <w:r>
        <w:rPr>
          <w:rFonts w:ascii="仿宋" w:eastAsia="仿宋" w:hAnsi="仿宋" w:cs="仿宋"/>
          <w:szCs w:val="21"/>
        </w:rPr>
        <w:br w:type="page"/>
      </w:r>
    </w:p>
    <w:p w:rsidR="007C0113" w:rsidRDefault="0076633A">
      <w:pPr>
        <w:spacing w:line="400" w:lineRule="exact"/>
        <w:rPr>
          <w:rFonts w:hAnsi="宋体"/>
          <w:szCs w:val="21"/>
        </w:rPr>
      </w:pPr>
      <w:r>
        <w:rPr>
          <w:rFonts w:ascii="宋体" w:hAnsi="宋体" w:cs="Arial" w:hint="eastAsia"/>
          <w:color w:val="000000"/>
          <w:sz w:val="30"/>
          <w:szCs w:val="30"/>
        </w:rPr>
        <w:lastRenderedPageBreak/>
        <w:t>附件7</w:t>
      </w:r>
    </w:p>
    <w:p w:rsidR="007C0113" w:rsidRDefault="0076633A">
      <w:pPr>
        <w:jc w:val="center"/>
        <w:rPr>
          <w:rFonts w:ascii="宋体" w:hAnsi="宋体" w:cs="宋体"/>
          <w:b/>
          <w:bCs/>
          <w:sz w:val="24"/>
        </w:rPr>
      </w:pPr>
      <w:r>
        <w:rPr>
          <w:rFonts w:ascii="宋体" w:hAnsi="宋体" w:cs="宋体" w:hint="eastAsia"/>
          <w:b/>
          <w:bCs/>
          <w:sz w:val="36"/>
          <w:szCs w:val="36"/>
        </w:rPr>
        <w:t>投标文件有效性审查表</w:t>
      </w:r>
    </w:p>
    <w:p w:rsidR="007C0113" w:rsidRDefault="0076633A">
      <w:pPr>
        <w:spacing w:line="360" w:lineRule="auto"/>
        <w:rPr>
          <w:rFonts w:ascii="宋体" w:hAnsi="宋体"/>
          <w:bCs/>
          <w:szCs w:val="21"/>
        </w:rPr>
      </w:pPr>
      <w:r>
        <w:rPr>
          <w:rFonts w:ascii="宋体" w:hAnsi="宋体" w:hint="eastAsia"/>
          <w:bCs/>
          <w:szCs w:val="21"/>
        </w:rPr>
        <w:t>项目名称：2022年冷站管道更换工程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7C0113">
        <w:trPr>
          <w:trHeight w:val="544"/>
          <w:jc w:val="center"/>
        </w:trPr>
        <w:tc>
          <w:tcPr>
            <w:tcW w:w="652" w:type="dxa"/>
            <w:vAlign w:val="center"/>
          </w:tcPr>
          <w:p w:rsidR="007C0113" w:rsidRDefault="0076633A">
            <w:pPr>
              <w:rPr>
                <w:rFonts w:ascii="宋体" w:hAnsi="宋体"/>
                <w:b/>
                <w:szCs w:val="21"/>
              </w:rPr>
            </w:pPr>
            <w:r>
              <w:rPr>
                <w:rFonts w:ascii="宋体" w:hAnsi="宋体" w:cs="宋体" w:hint="eastAsia"/>
                <w:b/>
                <w:bCs/>
                <w:szCs w:val="21"/>
              </w:rPr>
              <w:t>序号</w:t>
            </w:r>
          </w:p>
        </w:tc>
        <w:tc>
          <w:tcPr>
            <w:tcW w:w="6225" w:type="dxa"/>
            <w:vAlign w:val="center"/>
          </w:tcPr>
          <w:p w:rsidR="007C0113" w:rsidRDefault="0076633A">
            <w:pPr>
              <w:jc w:val="center"/>
              <w:rPr>
                <w:rFonts w:ascii="宋体" w:hAnsi="宋体"/>
                <w:b/>
                <w:szCs w:val="21"/>
              </w:rPr>
            </w:pPr>
            <w:r>
              <w:rPr>
                <w:rFonts w:ascii="宋体" w:hAnsi="宋体" w:cs="宋体" w:hint="eastAsia"/>
                <w:b/>
                <w:bCs/>
                <w:szCs w:val="21"/>
              </w:rPr>
              <w:t>评审内容</w:t>
            </w:r>
          </w:p>
        </w:tc>
        <w:tc>
          <w:tcPr>
            <w:tcW w:w="1183" w:type="dxa"/>
            <w:vAlign w:val="center"/>
          </w:tcPr>
          <w:p w:rsidR="007C0113" w:rsidRDefault="0076633A">
            <w:pPr>
              <w:rPr>
                <w:rFonts w:ascii="宋体" w:hAnsi="宋体"/>
                <w:b/>
                <w:szCs w:val="21"/>
              </w:rPr>
            </w:pPr>
            <w:r>
              <w:rPr>
                <w:rFonts w:ascii="宋体" w:hAnsi="宋体" w:cs="宋体" w:hint="eastAsia"/>
                <w:b/>
                <w:bCs/>
                <w:szCs w:val="21"/>
              </w:rPr>
              <w:t>投标人</w:t>
            </w:r>
          </w:p>
        </w:tc>
      </w:tr>
      <w:tr w:rsidR="007C0113">
        <w:trPr>
          <w:trHeight w:val="544"/>
          <w:jc w:val="center"/>
        </w:trPr>
        <w:tc>
          <w:tcPr>
            <w:tcW w:w="652" w:type="dxa"/>
            <w:shd w:val="clear" w:color="auto" w:fill="auto"/>
            <w:vAlign w:val="center"/>
          </w:tcPr>
          <w:p w:rsidR="007C0113" w:rsidRDefault="0076633A">
            <w:pPr>
              <w:rPr>
                <w:rFonts w:ascii="宋体" w:hAnsi="宋体"/>
                <w:bCs/>
                <w:szCs w:val="21"/>
              </w:rPr>
            </w:pPr>
            <w:r>
              <w:rPr>
                <w:rFonts w:ascii="宋体" w:hAnsi="宋体" w:cs="宋体" w:hint="eastAsia"/>
                <w:szCs w:val="21"/>
              </w:rPr>
              <w:t>1</w:t>
            </w:r>
          </w:p>
        </w:tc>
        <w:tc>
          <w:tcPr>
            <w:tcW w:w="6225" w:type="dxa"/>
            <w:shd w:val="clear" w:color="auto" w:fill="auto"/>
            <w:vAlign w:val="center"/>
          </w:tcPr>
          <w:p w:rsidR="007C0113" w:rsidRDefault="0076633A">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7C0113" w:rsidRDefault="007C0113">
            <w:pPr>
              <w:spacing w:line="360" w:lineRule="auto"/>
              <w:rPr>
                <w:rFonts w:ascii="宋体" w:hAnsi="宋体"/>
                <w:b/>
                <w:szCs w:val="21"/>
              </w:rPr>
            </w:pPr>
          </w:p>
        </w:tc>
      </w:tr>
      <w:tr w:rsidR="007C0113">
        <w:trPr>
          <w:trHeight w:val="544"/>
          <w:jc w:val="center"/>
        </w:trPr>
        <w:tc>
          <w:tcPr>
            <w:tcW w:w="652" w:type="dxa"/>
            <w:shd w:val="clear" w:color="auto" w:fill="auto"/>
            <w:vAlign w:val="center"/>
          </w:tcPr>
          <w:p w:rsidR="007C0113" w:rsidRDefault="0076633A">
            <w:pPr>
              <w:rPr>
                <w:rFonts w:ascii="宋体" w:hAnsi="宋体"/>
                <w:bCs/>
                <w:szCs w:val="21"/>
              </w:rPr>
            </w:pPr>
            <w:r>
              <w:rPr>
                <w:rFonts w:ascii="宋体" w:hAnsi="宋体" w:cs="宋体" w:hint="eastAsia"/>
                <w:szCs w:val="21"/>
              </w:rPr>
              <w:t>2</w:t>
            </w:r>
          </w:p>
        </w:tc>
        <w:tc>
          <w:tcPr>
            <w:tcW w:w="6225" w:type="dxa"/>
            <w:shd w:val="clear" w:color="auto" w:fill="auto"/>
            <w:vAlign w:val="center"/>
          </w:tcPr>
          <w:p w:rsidR="007C0113" w:rsidRDefault="0076633A">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7C0113" w:rsidRDefault="007C0113">
            <w:pPr>
              <w:spacing w:line="360" w:lineRule="auto"/>
              <w:rPr>
                <w:rFonts w:ascii="宋体" w:hAnsi="宋体"/>
                <w:b/>
                <w:szCs w:val="21"/>
              </w:rPr>
            </w:pPr>
          </w:p>
        </w:tc>
      </w:tr>
      <w:tr w:rsidR="007C0113">
        <w:trPr>
          <w:trHeight w:val="544"/>
          <w:jc w:val="center"/>
        </w:trPr>
        <w:tc>
          <w:tcPr>
            <w:tcW w:w="652" w:type="dxa"/>
            <w:shd w:val="clear" w:color="auto" w:fill="auto"/>
            <w:vAlign w:val="center"/>
          </w:tcPr>
          <w:p w:rsidR="007C0113" w:rsidRDefault="0076633A">
            <w:pPr>
              <w:rPr>
                <w:rFonts w:ascii="宋体" w:hAnsi="宋体"/>
                <w:bCs/>
                <w:szCs w:val="21"/>
              </w:rPr>
            </w:pPr>
            <w:r>
              <w:rPr>
                <w:rFonts w:ascii="宋体" w:hAnsi="宋体" w:cs="宋体" w:hint="eastAsia"/>
                <w:szCs w:val="21"/>
              </w:rPr>
              <w:t>3</w:t>
            </w:r>
          </w:p>
        </w:tc>
        <w:tc>
          <w:tcPr>
            <w:tcW w:w="6225" w:type="dxa"/>
            <w:shd w:val="clear" w:color="auto" w:fill="auto"/>
            <w:vAlign w:val="center"/>
          </w:tcPr>
          <w:p w:rsidR="007C0113" w:rsidRDefault="0076633A">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7C0113" w:rsidRDefault="007C0113">
            <w:pPr>
              <w:spacing w:line="360" w:lineRule="auto"/>
              <w:rPr>
                <w:rFonts w:ascii="宋体" w:hAnsi="宋体"/>
                <w:b/>
                <w:szCs w:val="21"/>
              </w:rPr>
            </w:pPr>
          </w:p>
        </w:tc>
      </w:tr>
      <w:tr w:rsidR="007C0113">
        <w:trPr>
          <w:trHeight w:val="544"/>
          <w:jc w:val="center"/>
        </w:trPr>
        <w:tc>
          <w:tcPr>
            <w:tcW w:w="652" w:type="dxa"/>
            <w:shd w:val="clear" w:color="auto" w:fill="auto"/>
            <w:vAlign w:val="center"/>
          </w:tcPr>
          <w:p w:rsidR="007C0113" w:rsidRDefault="0076633A">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7C0113" w:rsidRDefault="0076633A">
            <w:pPr>
              <w:rPr>
                <w:rFonts w:ascii="宋体" w:hAnsi="宋体" w:cs="宋体"/>
                <w:szCs w:val="21"/>
              </w:rPr>
            </w:pPr>
            <w:r>
              <w:rPr>
                <w:rFonts w:ascii="宋体" w:hAnsi="宋体" w:cs="宋体" w:hint="eastAsia"/>
                <w:szCs w:val="21"/>
              </w:rPr>
              <w:t>投标总报价高于采购限价；</w:t>
            </w:r>
          </w:p>
        </w:tc>
        <w:tc>
          <w:tcPr>
            <w:tcW w:w="1183" w:type="dxa"/>
            <w:vAlign w:val="center"/>
          </w:tcPr>
          <w:p w:rsidR="007C0113" w:rsidRDefault="007C0113">
            <w:pPr>
              <w:spacing w:line="360" w:lineRule="auto"/>
              <w:rPr>
                <w:rFonts w:ascii="宋体" w:hAnsi="宋体"/>
                <w:b/>
                <w:szCs w:val="21"/>
              </w:rPr>
            </w:pPr>
          </w:p>
        </w:tc>
      </w:tr>
      <w:tr w:rsidR="007C0113">
        <w:trPr>
          <w:trHeight w:val="544"/>
          <w:jc w:val="center"/>
        </w:trPr>
        <w:tc>
          <w:tcPr>
            <w:tcW w:w="652" w:type="dxa"/>
            <w:shd w:val="clear" w:color="auto" w:fill="auto"/>
            <w:vAlign w:val="center"/>
          </w:tcPr>
          <w:p w:rsidR="007C0113" w:rsidRDefault="0076633A">
            <w:pPr>
              <w:rPr>
                <w:rFonts w:ascii="宋体" w:hAnsi="宋体"/>
                <w:bCs/>
                <w:szCs w:val="21"/>
              </w:rPr>
            </w:pPr>
            <w:r>
              <w:rPr>
                <w:rFonts w:ascii="宋体" w:hAnsi="宋体" w:cs="宋体"/>
                <w:szCs w:val="21"/>
              </w:rPr>
              <w:t>5</w:t>
            </w:r>
          </w:p>
        </w:tc>
        <w:tc>
          <w:tcPr>
            <w:tcW w:w="6225" w:type="dxa"/>
            <w:shd w:val="clear" w:color="auto" w:fill="auto"/>
            <w:vAlign w:val="center"/>
          </w:tcPr>
          <w:p w:rsidR="007C0113" w:rsidRDefault="0076633A">
            <w:pPr>
              <w:rPr>
                <w:rFonts w:ascii="宋体" w:hAnsi="宋体"/>
                <w:szCs w:val="21"/>
              </w:rPr>
            </w:pPr>
            <w:r>
              <w:rPr>
                <w:rFonts w:ascii="宋体" w:hAnsi="宋体" w:cs="宋体" w:hint="eastAsia"/>
                <w:szCs w:val="21"/>
              </w:rPr>
              <w:t>投标总报价低于企业自身成本；</w:t>
            </w:r>
          </w:p>
        </w:tc>
        <w:tc>
          <w:tcPr>
            <w:tcW w:w="1183" w:type="dxa"/>
            <w:vAlign w:val="center"/>
          </w:tcPr>
          <w:p w:rsidR="007C0113" w:rsidRDefault="007C0113">
            <w:pPr>
              <w:tabs>
                <w:tab w:val="left" w:pos="553"/>
              </w:tabs>
              <w:spacing w:line="360" w:lineRule="auto"/>
              <w:rPr>
                <w:rFonts w:ascii="宋体" w:hAnsi="宋体"/>
                <w:b/>
                <w:szCs w:val="21"/>
              </w:rPr>
            </w:pPr>
          </w:p>
        </w:tc>
      </w:tr>
      <w:tr w:rsidR="007C0113">
        <w:trPr>
          <w:trHeight w:val="544"/>
          <w:jc w:val="center"/>
        </w:trPr>
        <w:tc>
          <w:tcPr>
            <w:tcW w:w="652" w:type="dxa"/>
            <w:shd w:val="clear" w:color="auto" w:fill="auto"/>
            <w:vAlign w:val="center"/>
          </w:tcPr>
          <w:p w:rsidR="007C0113" w:rsidRDefault="0076633A">
            <w:pPr>
              <w:rPr>
                <w:rFonts w:ascii="宋体" w:hAnsi="宋体" w:cs="宋体"/>
                <w:szCs w:val="21"/>
              </w:rPr>
            </w:pPr>
            <w:r>
              <w:rPr>
                <w:rFonts w:ascii="宋体" w:hAnsi="宋体" w:cs="宋体"/>
                <w:szCs w:val="21"/>
              </w:rPr>
              <w:t>6</w:t>
            </w:r>
          </w:p>
        </w:tc>
        <w:tc>
          <w:tcPr>
            <w:tcW w:w="6225" w:type="dxa"/>
            <w:shd w:val="clear" w:color="auto" w:fill="auto"/>
            <w:vAlign w:val="center"/>
          </w:tcPr>
          <w:p w:rsidR="007C0113" w:rsidRDefault="0076633A">
            <w:pPr>
              <w:rPr>
                <w:szCs w:val="21"/>
              </w:rPr>
            </w:pPr>
            <w:r>
              <w:rPr>
                <w:rFonts w:ascii="宋体" w:hAnsi="宋体" w:cs="宋体" w:hint="eastAsia"/>
                <w:szCs w:val="21"/>
              </w:rPr>
              <w:t>工期不满足竞选文件要求的；</w:t>
            </w:r>
          </w:p>
        </w:tc>
        <w:tc>
          <w:tcPr>
            <w:tcW w:w="1183" w:type="dxa"/>
            <w:vAlign w:val="center"/>
          </w:tcPr>
          <w:p w:rsidR="007C0113" w:rsidRDefault="007C0113">
            <w:pPr>
              <w:tabs>
                <w:tab w:val="left" w:pos="553"/>
              </w:tabs>
              <w:spacing w:line="360" w:lineRule="auto"/>
              <w:rPr>
                <w:rFonts w:ascii="宋体" w:hAnsi="宋体"/>
                <w:b/>
                <w:szCs w:val="21"/>
              </w:rPr>
            </w:pPr>
          </w:p>
        </w:tc>
      </w:tr>
      <w:tr w:rsidR="007C0113">
        <w:trPr>
          <w:trHeight w:val="544"/>
          <w:jc w:val="center"/>
        </w:trPr>
        <w:tc>
          <w:tcPr>
            <w:tcW w:w="652" w:type="dxa"/>
            <w:shd w:val="clear" w:color="auto" w:fill="auto"/>
            <w:vAlign w:val="center"/>
          </w:tcPr>
          <w:p w:rsidR="007C0113" w:rsidRDefault="0076633A">
            <w:pPr>
              <w:rPr>
                <w:rFonts w:ascii="宋体" w:hAnsi="宋体"/>
                <w:bCs/>
                <w:szCs w:val="21"/>
              </w:rPr>
            </w:pPr>
            <w:r>
              <w:rPr>
                <w:rFonts w:ascii="宋体" w:hAnsi="宋体" w:cs="宋体"/>
                <w:szCs w:val="21"/>
              </w:rPr>
              <w:t>7</w:t>
            </w:r>
          </w:p>
        </w:tc>
        <w:tc>
          <w:tcPr>
            <w:tcW w:w="6225" w:type="dxa"/>
            <w:shd w:val="clear" w:color="auto" w:fill="auto"/>
            <w:vAlign w:val="center"/>
          </w:tcPr>
          <w:p w:rsidR="007C0113" w:rsidRDefault="0076633A">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7C0113" w:rsidRDefault="007C0113">
            <w:pPr>
              <w:spacing w:line="360" w:lineRule="auto"/>
              <w:rPr>
                <w:rFonts w:ascii="宋体" w:hAnsi="宋体"/>
                <w:b/>
                <w:szCs w:val="21"/>
              </w:rPr>
            </w:pPr>
          </w:p>
        </w:tc>
      </w:tr>
      <w:tr w:rsidR="007C0113">
        <w:trPr>
          <w:trHeight w:val="544"/>
          <w:jc w:val="center"/>
        </w:trPr>
        <w:tc>
          <w:tcPr>
            <w:tcW w:w="652" w:type="dxa"/>
            <w:shd w:val="clear" w:color="auto" w:fill="auto"/>
            <w:vAlign w:val="center"/>
          </w:tcPr>
          <w:p w:rsidR="007C0113" w:rsidRDefault="0076633A">
            <w:pPr>
              <w:rPr>
                <w:rFonts w:ascii="宋体" w:hAnsi="宋体"/>
                <w:bCs/>
                <w:szCs w:val="21"/>
              </w:rPr>
            </w:pPr>
            <w:r>
              <w:rPr>
                <w:rFonts w:ascii="宋体" w:hAnsi="宋体" w:cs="宋体"/>
                <w:szCs w:val="21"/>
              </w:rPr>
              <w:t>8</w:t>
            </w:r>
          </w:p>
        </w:tc>
        <w:tc>
          <w:tcPr>
            <w:tcW w:w="6225" w:type="dxa"/>
            <w:shd w:val="clear" w:color="auto" w:fill="auto"/>
            <w:vAlign w:val="center"/>
          </w:tcPr>
          <w:p w:rsidR="007C0113" w:rsidRDefault="0076633A">
            <w:pPr>
              <w:rPr>
                <w:szCs w:val="21"/>
              </w:rPr>
            </w:pPr>
            <w:r>
              <w:rPr>
                <w:rFonts w:ascii="宋体" w:hAnsi="宋体" w:cs="宋体" w:hint="eastAsia"/>
                <w:szCs w:val="21"/>
              </w:rPr>
              <w:t>投标文件附有采购人不能接受的条件；</w:t>
            </w:r>
          </w:p>
        </w:tc>
        <w:tc>
          <w:tcPr>
            <w:tcW w:w="1183" w:type="dxa"/>
            <w:vAlign w:val="center"/>
          </w:tcPr>
          <w:p w:rsidR="007C0113" w:rsidRDefault="007C0113">
            <w:pPr>
              <w:spacing w:line="360" w:lineRule="auto"/>
              <w:rPr>
                <w:rFonts w:ascii="宋体" w:hAnsi="宋体"/>
                <w:b/>
                <w:szCs w:val="21"/>
              </w:rPr>
            </w:pPr>
          </w:p>
        </w:tc>
      </w:tr>
      <w:tr w:rsidR="007C0113">
        <w:trPr>
          <w:trHeight w:val="544"/>
          <w:jc w:val="center"/>
        </w:trPr>
        <w:tc>
          <w:tcPr>
            <w:tcW w:w="652" w:type="dxa"/>
            <w:shd w:val="clear" w:color="auto" w:fill="auto"/>
            <w:vAlign w:val="center"/>
          </w:tcPr>
          <w:p w:rsidR="007C0113" w:rsidRDefault="0076633A">
            <w:pPr>
              <w:rPr>
                <w:rFonts w:ascii="宋体" w:hAnsi="宋体"/>
                <w:bCs/>
                <w:szCs w:val="21"/>
              </w:rPr>
            </w:pPr>
            <w:r>
              <w:rPr>
                <w:rFonts w:ascii="宋体" w:hAnsi="宋体" w:cs="宋体"/>
                <w:szCs w:val="21"/>
              </w:rPr>
              <w:t>9</w:t>
            </w:r>
          </w:p>
        </w:tc>
        <w:tc>
          <w:tcPr>
            <w:tcW w:w="6225" w:type="dxa"/>
            <w:shd w:val="clear" w:color="auto" w:fill="auto"/>
            <w:vAlign w:val="center"/>
          </w:tcPr>
          <w:p w:rsidR="007C0113" w:rsidRDefault="0076633A">
            <w:pPr>
              <w:rPr>
                <w:szCs w:val="21"/>
              </w:rPr>
            </w:pPr>
            <w:r>
              <w:rPr>
                <w:rFonts w:ascii="宋体" w:hAnsi="宋体" w:cs="宋体" w:hint="eastAsia"/>
                <w:szCs w:val="21"/>
              </w:rPr>
              <w:t>不符合竞选文件中规定的其他实质性要求。</w:t>
            </w:r>
          </w:p>
        </w:tc>
        <w:tc>
          <w:tcPr>
            <w:tcW w:w="1183" w:type="dxa"/>
            <w:vAlign w:val="center"/>
          </w:tcPr>
          <w:p w:rsidR="007C0113" w:rsidRDefault="007C0113">
            <w:pPr>
              <w:spacing w:line="360" w:lineRule="auto"/>
              <w:rPr>
                <w:rFonts w:ascii="宋体" w:hAnsi="宋体"/>
                <w:b/>
                <w:szCs w:val="21"/>
              </w:rPr>
            </w:pPr>
          </w:p>
        </w:tc>
      </w:tr>
      <w:tr w:rsidR="007C0113">
        <w:trPr>
          <w:trHeight w:val="544"/>
          <w:jc w:val="center"/>
        </w:trPr>
        <w:tc>
          <w:tcPr>
            <w:tcW w:w="652" w:type="dxa"/>
            <w:vAlign w:val="center"/>
          </w:tcPr>
          <w:p w:rsidR="007C0113" w:rsidRDefault="007C0113">
            <w:pPr>
              <w:rPr>
                <w:rFonts w:ascii="宋体" w:hAnsi="宋体"/>
                <w:bCs/>
                <w:szCs w:val="21"/>
              </w:rPr>
            </w:pPr>
          </w:p>
        </w:tc>
        <w:tc>
          <w:tcPr>
            <w:tcW w:w="6225" w:type="dxa"/>
            <w:vAlign w:val="center"/>
          </w:tcPr>
          <w:p w:rsidR="007C0113" w:rsidRDefault="0076633A">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7C0113" w:rsidRDefault="007C0113">
            <w:pPr>
              <w:spacing w:line="360" w:lineRule="auto"/>
              <w:rPr>
                <w:rFonts w:ascii="宋体" w:hAnsi="宋体"/>
                <w:b/>
                <w:szCs w:val="21"/>
              </w:rPr>
            </w:pPr>
          </w:p>
        </w:tc>
      </w:tr>
    </w:tbl>
    <w:p w:rsidR="007C0113" w:rsidRDefault="0076633A">
      <w:pPr>
        <w:spacing w:line="400" w:lineRule="exact"/>
        <w:ind w:firstLineChars="200" w:firstLine="420"/>
        <w:rPr>
          <w:rFonts w:ascii="宋体" w:hAnsi="宋体"/>
          <w:szCs w:val="21"/>
        </w:rPr>
      </w:pPr>
      <w:r>
        <w:rPr>
          <w:rFonts w:ascii="宋体" w:hAnsi="宋体" w:hint="eastAsia"/>
          <w:szCs w:val="21"/>
        </w:rPr>
        <w:t>注：</w:t>
      </w:r>
    </w:p>
    <w:p w:rsidR="007C0113" w:rsidRDefault="0076633A">
      <w:pPr>
        <w:numPr>
          <w:ilvl w:val="0"/>
          <w:numId w:val="11"/>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7C0113" w:rsidRDefault="0076633A">
      <w:pPr>
        <w:numPr>
          <w:ilvl w:val="0"/>
          <w:numId w:val="11"/>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7C0113" w:rsidRDefault="0076633A">
      <w:pPr>
        <w:numPr>
          <w:ilvl w:val="0"/>
          <w:numId w:val="11"/>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7C0113" w:rsidRDefault="0076633A">
      <w:pPr>
        <w:numPr>
          <w:ilvl w:val="0"/>
          <w:numId w:val="11"/>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7C0113" w:rsidRDefault="007C0113">
      <w:pPr>
        <w:spacing w:line="400" w:lineRule="exact"/>
        <w:ind w:left="420"/>
        <w:rPr>
          <w:rFonts w:ascii="宋体" w:hAnsi="宋体"/>
          <w:bCs/>
          <w:szCs w:val="21"/>
        </w:rPr>
      </w:pPr>
    </w:p>
    <w:p w:rsidR="007C0113" w:rsidRDefault="0076633A">
      <w:pPr>
        <w:spacing w:line="400" w:lineRule="exact"/>
        <w:ind w:left="420"/>
        <w:rPr>
          <w:rFonts w:ascii="宋体" w:hAnsi="宋体"/>
          <w:bCs/>
          <w:szCs w:val="21"/>
        </w:rPr>
      </w:pPr>
      <w:r>
        <w:rPr>
          <w:rFonts w:ascii="宋体" w:hAnsi="宋体" w:hint="eastAsia"/>
          <w:bCs/>
          <w:szCs w:val="21"/>
        </w:rPr>
        <w:t xml:space="preserve">评委签名：                                                                                </w:t>
      </w:r>
    </w:p>
    <w:p w:rsidR="007C0113" w:rsidRDefault="007C0113">
      <w:pPr>
        <w:spacing w:line="400" w:lineRule="exact"/>
        <w:ind w:left="420"/>
        <w:rPr>
          <w:rFonts w:ascii="宋体" w:hAnsi="宋体"/>
          <w:bCs/>
          <w:szCs w:val="21"/>
        </w:rPr>
      </w:pPr>
    </w:p>
    <w:p w:rsidR="007C0113" w:rsidRDefault="0076633A">
      <w:pPr>
        <w:spacing w:line="400" w:lineRule="exact"/>
        <w:ind w:left="420"/>
        <w:rPr>
          <w:rFonts w:ascii="宋体" w:hAnsi="宋体"/>
          <w:szCs w:val="21"/>
        </w:rPr>
      </w:pPr>
      <w:r>
        <w:rPr>
          <w:rFonts w:ascii="宋体" w:hAnsi="宋体" w:hint="eastAsia"/>
          <w:bCs/>
          <w:szCs w:val="21"/>
        </w:rPr>
        <w:t>日 期：</w:t>
      </w:r>
      <w:r>
        <w:rPr>
          <w:rFonts w:ascii="宋体" w:hAnsi="宋体"/>
          <w:szCs w:val="21"/>
        </w:rPr>
        <w:t>202</w:t>
      </w:r>
      <w:r>
        <w:rPr>
          <w:rFonts w:ascii="宋体" w:hAnsi="宋体" w:hint="eastAsia"/>
          <w:szCs w:val="21"/>
        </w:rPr>
        <w:t>2年   月   日</w:t>
      </w:r>
    </w:p>
    <w:p w:rsidR="007C0113" w:rsidRDefault="007C0113">
      <w:pPr>
        <w:widowControl/>
        <w:jc w:val="left"/>
        <w:rPr>
          <w:rFonts w:ascii="宋体" w:hAnsi="宋体" w:cs="宋体"/>
          <w:color w:val="000000"/>
          <w:szCs w:val="21"/>
        </w:rPr>
      </w:pPr>
    </w:p>
    <w:p w:rsidR="007C0113" w:rsidRDefault="007C0113">
      <w:pPr>
        <w:spacing w:line="520" w:lineRule="exact"/>
        <w:rPr>
          <w:rFonts w:ascii="仿宋" w:eastAsia="仿宋" w:hAnsi="仿宋" w:cs="仿宋"/>
          <w:szCs w:val="21"/>
        </w:rPr>
      </w:pPr>
    </w:p>
    <w:sectPr w:rsidR="007C0113">
      <w:footerReference w:type="default" r:id="rId12"/>
      <w:pgSz w:w="11850" w:h="16783"/>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3D0" w:rsidRDefault="007133D0">
      <w:r>
        <w:separator/>
      </w:r>
    </w:p>
  </w:endnote>
  <w:endnote w:type="continuationSeparator" w:id="0">
    <w:p w:rsidR="007133D0" w:rsidRDefault="0071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33A" w:rsidRDefault="0076633A">
    <w:pPr>
      <w:pStyle w:val="a9"/>
      <w:jc w:val="right"/>
    </w:pPr>
    <w:r>
      <w:fldChar w:fldCharType="begin"/>
    </w:r>
    <w:r>
      <w:instrText xml:space="preserve"> PAGE   \* MERGEFORMAT </w:instrText>
    </w:r>
    <w:r>
      <w:fldChar w:fldCharType="separate"/>
    </w:r>
    <w:r w:rsidR="0080048E" w:rsidRPr="0080048E">
      <w:rPr>
        <w:noProof/>
        <w:lang w:val="zh-CN"/>
      </w:rPr>
      <w:t>1</w:t>
    </w:r>
    <w:r>
      <w:fldChar w:fldCharType="end"/>
    </w:r>
  </w:p>
  <w:p w:rsidR="0076633A" w:rsidRDefault="0076633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33A" w:rsidRDefault="0076633A">
    <w:pPr>
      <w:pStyle w:val="a9"/>
      <w:jc w:val="right"/>
    </w:pPr>
    <w:r>
      <w:fldChar w:fldCharType="begin"/>
    </w:r>
    <w:r>
      <w:instrText xml:space="preserve"> PAGE   \* MERGEFORMAT </w:instrText>
    </w:r>
    <w:r>
      <w:fldChar w:fldCharType="separate"/>
    </w:r>
    <w:r w:rsidR="0080048E" w:rsidRPr="0080048E">
      <w:rPr>
        <w:noProof/>
        <w:lang w:val="zh-CN"/>
      </w:rPr>
      <w:t>18</w:t>
    </w:r>
    <w:r>
      <w:fldChar w:fldCharType="end"/>
    </w:r>
  </w:p>
  <w:p w:rsidR="0076633A" w:rsidRDefault="0076633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3D0" w:rsidRDefault="007133D0">
      <w:r>
        <w:separator/>
      </w:r>
    </w:p>
  </w:footnote>
  <w:footnote w:type="continuationSeparator" w:id="0">
    <w:p w:rsidR="007133D0" w:rsidRDefault="00713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862AD5E"/>
    <w:multiLevelType w:val="singleLevel"/>
    <w:tmpl w:val="C862AD5E"/>
    <w:lvl w:ilvl="0">
      <w:start w:val="2"/>
      <w:numFmt w:val="chineseCounting"/>
      <w:suff w:val="nothing"/>
      <w:lvlText w:val="（%1）"/>
      <w:lvlJc w:val="left"/>
      <w:rPr>
        <w:rFonts w:hint="eastAsia"/>
      </w:rPr>
    </w:lvl>
  </w:abstractNum>
  <w:abstractNum w:abstractNumId="1">
    <w:nsid w:val="DB856FCF"/>
    <w:multiLevelType w:val="singleLevel"/>
    <w:tmpl w:val="DB856FCF"/>
    <w:lvl w:ilvl="0">
      <w:start w:val="2"/>
      <w:numFmt w:val="chineseCounting"/>
      <w:suff w:val="nothing"/>
      <w:lvlText w:val="（%1）"/>
      <w:lvlJc w:val="left"/>
      <w:rPr>
        <w:rFonts w:hint="eastAsia"/>
      </w:rPr>
    </w:lvl>
  </w:abstractNum>
  <w:abstractNum w:abstractNumId="2">
    <w:nsid w:val="F0DA1E99"/>
    <w:multiLevelType w:val="singleLevel"/>
    <w:tmpl w:val="F0DA1E99"/>
    <w:lvl w:ilvl="0">
      <w:start w:val="5"/>
      <w:numFmt w:val="chineseCounting"/>
      <w:suff w:val="nothing"/>
      <w:lvlText w:val="%1、"/>
      <w:lvlJc w:val="left"/>
      <w:rPr>
        <w:rFonts w:hint="eastAsia"/>
      </w:rPr>
    </w:lvl>
  </w:abstractNum>
  <w:abstractNum w:abstractNumId="3">
    <w:nsid w:val="049B4D32"/>
    <w:multiLevelType w:val="hybridMultilevel"/>
    <w:tmpl w:val="FF702BF0"/>
    <w:lvl w:ilvl="0" w:tplc="84FE9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147B1F"/>
    <w:multiLevelType w:val="hybridMultilevel"/>
    <w:tmpl w:val="65EA36D0"/>
    <w:lvl w:ilvl="0" w:tplc="40F0B88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5A839F1"/>
    <w:multiLevelType w:val="multilevel"/>
    <w:tmpl w:val="05A839F1"/>
    <w:lvl w:ilvl="0">
      <w:start w:val="1"/>
      <w:numFmt w:val="decimal"/>
      <w:suff w:val="nothing"/>
      <w:lvlText w:val="%1、"/>
      <w:lvlJc w:val="left"/>
      <w:pPr>
        <w:ind w:left="993" w:hanging="567"/>
      </w:pPr>
      <w:rPr>
        <w:rFonts w:hint="default"/>
      </w:rPr>
    </w:lvl>
    <w:lvl w:ilvl="1">
      <w:start w:val="1"/>
      <w:numFmt w:val="lowerLetter"/>
      <w:lvlText w:val="%2)"/>
      <w:lvlJc w:val="left"/>
      <w:pPr>
        <w:tabs>
          <w:tab w:val="left" w:pos="1266"/>
        </w:tabs>
        <w:ind w:left="1266" w:hanging="420"/>
      </w:pPr>
      <w:rPr>
        <w:rFonts w:hint="eastAsia"/>
      </w:rPr>
    </w:lvl>
    <w:lvl w:ilvl="2">
      <w:start w:val="1"/>
      <w:numFmt w:val="lowerRoman"/>
      <w:lvlText w:val="%3."/>
      <w:lvlJc w:val="right"/>
      <w:pPr>
        <w:tabs>
          <w:tab w:val="left" w:pos="1686"/>
        </w:tabs>
        <w:ind w:left="1686" w:hanging="420"/>
      </w:pPr>
      <w:rPr>
        <w:rFonts w:hint="eastAsia"/>
      </w:rPr>
    </w:lvl>
    <w:lvl w:ilvl="3">
      <w:start w:val="1"/>
      <w:numFmt w:val="decimal"/>
      <w:lvlText w:val="%4."/>
      <w:lvlJc w:val="left"/>
      <w:pPr>
        <w:tabs>
          <w:tab w:val="left" w:pos="2106"/>
        </w:tabs>
        <w:ind w:left="2106" w:hanging="420"/>
      </w:pPr>
      <w:rPr>
        <w:rFonts w:hint="eastAsia"/>
      </w:rPr>
    </w:lvl>
    <w:lvl w:ilvl="4">
      <w:start w:val="1"/>
      <w:numFmt w:val="lowerLetter"/>
      <w:lvlText w:val="%5)"/>
      <w:lvlJc w:val="left"/>
      <w:pPr>
        <w:tabs>
          <w:tab w:val="left" w:pos="2526"/>
        </w:tabs>
        <w:ind w:left="2526" w:hanging="420"/>
      </w:pPr>
      <w:rPr>
        <w:rFonts w:hint="eastAsia"/>
      </w:rPr>
    </w:lvl>
    <w:lvl w:ilvl="5">
      <w:start w:val="1"/>
      <w:numFmt w:val="lowerRoman"/>
      <w:lvlText w:val="%6."/>
      <w:lvlJc w:val="right"/>
      <w:pPr>
        <w:tabs>
          <w:tab w:val="left" w:pos="2946"/>
        </w:tabs>
        <w:ind w:left="2946" w:hanging="420"/>
      </w:pPr>
      <w:rPr>
        <w:rFonts w:hint="eastAsia"/>
      </w:rPr>
    </w:lvl>
    <w:lvl w:ilvl="6">
      <w:start w:val="1"/>
      <w:numFmt w:val="decimal"/>
      <w:lvlText w:val="%7."/>
      <w:lvlJc w:val="left"/>
      <w:pPr>
        <w:tabs>
          <w:tab w:val="left" w:pos="3366"/>
        </w:tabs>
        <w:ind w:left="3366" w:hanging="420"/>
      </w:pPr>
      <w:rPr>
        <w:rFonts w:hint="eastAsia"/>
      </w:rPr>
    </w:lvl>
    <w:lvl w:ilvl="7">
      <w:start w:val="1"/>
      <w:numFmt w:val="lowerLetter"/>
      <w:lvlText w:val="%8)"/>
      <w:lvlJc w:val="left"/>
      <w:pPr>
        <w:tabs>
          <w:tab w:val="left" w:pos="3786"/>
        </w:tabs>
        <w:ind w:left="3786" w:hanging="420"/>
      </w:pPr>
      <w:rPr>
        <w:rFonts w:hint="eastAsia"/>
      </w:rPr>
    </w:lvl>
    <w:lvl w:ilvl="8">
      <w:start w:val="1"/>
      <w:numFmt w:val="lowerRoman"/>
      <w:lvlText w:val="%9."/>
      <w:lvlJc w:val="right"/>
      <w:pPr>
        <w:tabs>
          <w:tab w:val="left" w:pos="4206"/>
        </w:tabs>
        <w:ind w:left="4206" w:hanging="420"/>
      </w:pPr>
      <w:rPr>
        <w:rFonts w:hint="eastAsia"/>
      </w:rPr>
    </w:lvl>
  </w:abstractNum>
  <w:abstractNum w:abstractNumId="6">
    <w:nsid w:val="087471E1"/>
    <w:multiLevelType w:val="hybridMultilevel"/>
    <w:tmpl w:val="305EF910"/>
    <w:lvl w:ilvl="0" w:tplc="62DAB736">
      <w:start w:val="10"/>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8C75C38"/>
    <w:multiLevelType w:val="hybridMultilevel"/>
    <w:tmpl w:val="65EA36D0"/>
    <w:lvl w:ilvl="0" w:tplc="FFFFFFFF">
      <w:start w:val="1"/>
      <w:numFmt w:val="decimal"/>
      <w:lvlText w:val="%1、"/>
      <w:lvlJc w:val="left"/>
      <w:pPr>
        <w:ind w:left="420" w:hanging="4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nsid w:val="14B35241"/>
    <w:multiLevelType w:val="hybridMultilevel"/>
    <w:tmpl w:val="65EA36D0"/>
    <w:lvl w:ilvl="0" w:tplc="40F0B88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5354618"/>
    <w:multiLevelType w:val="hybridMultilevel"/>
    <w:tmpl w:val="62E6939C"/>
    <w:lvl w:ilvl="0" w:tplc="7B20E9AE">
      <w:start w:val="4"/>
      <w:numFmt w:val="japaneseCounting"/>
      <w:lvlText w:val="（%1）"/>
      <w:lvlJc w:val="left"/>
      <w:pPr>
        <w:ind w:left="1004" w:hanging="720"/>
      </w:pPr>
      <w:rPr>
        <w:rFonts w:hint="default"/>
        <w:lang w:val="en-US"/>
      </w:rPr>
    </w:lvl>
    <w:lvl w:ilvl="1" w:tplc="6F2E8F32">
      <w:start w:val="1"/>
      <w:numFmt w:val="decimal"/>
      <w:lvlText w:val="%2、"/>
      <w:lvlJc w:val="left"/>
      <w:pPr>
        <w:ind w:left="1020" w:hanging="360"/>
      </w:pPr>
      <w:rPr>
        <w:rFonts w:asciiTheme="minorEastAsia" w:eastAsiaTheme="minorEastAsia" w:hAnsiTheme="minorEastAsia" w:cs="Times New Roman"/>
      </w:r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1">
    <w:nsid w:val="17430C30"/>
    <w:multiLevelType w:val="hybridMultilevel"/>
    <w:tmpl w:val="573620DC"/>
    <w:lvl w:ilvl="0" w:tplc="2944A436">
      <w:start w:val="1"/>
      <w:numFmt w:val="decimal"/>
      <w:lvlText w:val="%1、"/>
      <w:lvlJc w:val="left"/>
      <w:pPr>
        <w:ind w:left="995" w:hanging="435"/>
      </w:pPr>
      <w:rPr>
        <w:rFonts w:asciiTheme="minorEastAsia" w:hAnsiTheme="minorEastAsia"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17635AA9"/>
    <w:multiLevelType w:val="hybridMultilevel"/>
    <w:tmpl w:val="65EA36D0"/>
    <w:lvl w:ilvl="0" w:tplc="FFFFFFFF">
      <w:start w:val="1"/>
      <w:numFmt w:val="decimal"/>
      <w:lvlText w:val="%1、"/>
      <w:lvlJc w:val="left"/>
      <w:pPr>
        <w:ind w:left="420" w:hanging="4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19034522"/>
    <w:multiLevelType w:val="hybridMultilevel"/>
    <w:tmpl w:val="65EA36D0"/>
    <w:lvl w:ilvl="0" w:tplc="40F0B88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93E10BF"/>
    <w:multiLevelType w:val="hybridMultilevel"/>
    <w:tmpl w:val="65EA36D0"/>
    <w:lvl w:ilvl="0" w:tplc="40F0B88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BA244B0"/>
    <w:multiLevelType w:val="hybridMultilevel"/>
    <w:tmpl w:val="FF702B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7">
    <w:nsid w:val="23691662"/>
    <w:multiLevelType w:val="singleLevel"/>
    <w:tmpl w:val="23691662"/>
    <w:lvl w:ilvl="0">
      <w:start w:val="3"/>
      <w:numFmt w:val="chineseCounting"/>
      <w:suff w:val="nothing"/>
      <w:lvlText w:val="（%1）"/>
      <w:lvlJc w:val="left"/>
      <w:rPr>
        <w:rFonts w:hint="eastAsia"/>
      </w:rPr>
    </w:lvl>
  </w:abstractNum>
  <w:abstractNum w:abstractNumId="18">
    <w:nsid w:val="2B064B23"/>
    <w:multiLevelType w:val="hybridMultilevel"/>
    <w:tmpl w:val="FF702BF0"/>
    <w:lvl w:ilvl="0" w:tplc="84FE9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F92352D"/>
    <w:multiLevelType w:val="singleLevel"/>
    <w:tmpl w:val="2F92352D"/>
    <w:lvl w:ilvl="0">
      <w:start w:val="1"/>
      <w:numFmt w:val="decimal"/>
      <w:suff w:val="nothing"/>
      <w:lvlText w:val="%1."/>
      <w:lvlJc w:val="left"/>
    </w:lvl>
  </w:abstractNum>
  <w:abstractNum w:abstractNumId="20">
    <w:nsid w:val="304A506F"/>
    <w:multiLevelType w:val="hybridMultilevel"/>
    <w:tmpl w:val="D994C136"/>
    <w:lvl w:ilvl="0" w:tplc="C6264AF4">
      <w:start w:val="1"/>
      <w:numFmt w:val="decimal"/>
      <w:lvlText w:val="%1、"/>
      <w:lvlJc w:val="left"/>
      <w:pPr>
        <w:ind w:left="995" w:hanging="435"/>
      </w:pPr>
      <w:rPr>
        <w:rFonts w:asciiTheme="minorEastAsia" w:hAnsiTheme="minorEastAsia"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326C0B8B"/>
    <w:multiLevelType w:val="hybridMultilevel"/>
    <w:tmpl w:val="1792BFCE"/>
    <w:lvl w:ilvl="0" w:tplc="B6265E22">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3464BCF"/>
    <w:multiLevelType w:val="hybridMultilevel"/>
    <w:tmpl w:val="D93A2DD4"/>
    <w:lvl w:ilvl="0" w:tplc="07941DDC">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4525B14"/>
    <w:multiLevelType w:val="hybridMultilevel"/>
    <w:tmpl w:val="65EA36D0"/>
    <w:lvl w:ilvl="0" w:tplc="40F0B88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91B7967"/>
    <w:multiLevelType w:val="hybridMultilevel"/>
    <w:tmpl w:val="63F2C850"/>
    <w:lvl w:ilvl="0" w:tplc="F06E435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A71333F"/>
    <w:multiLevelType w:val="hybridMultilevel"/>
    <w:tmpl w:val="65EA36D0"/>
    <w:lvl w:ilvl="0" w:tplc="40F0B88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14F2388"/>
    <w:multiLevelType w:val="hybridMultilevel"/>
    <w:tmpl w:val="65EA36D0"/>
    <w:lvl w:ilvl="0" w:tplc="FFFFFFFF">
      <w:start w:val="1"/>
      <w:numFmt w:val="decimal"/>
      <w:lvlText w:val="%1、"/>
      <w:lvlJc w:val="left"/>
      <w:pPr>
        <w:ind w:left="420" w:hanging="4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nsid w:val="415B7012"/>
    <w:multiLevelType w:val="hybridMultilevel"/>
    <w:tmpl w:val="65EA36D0"/>
    <w:lvl w:ilvl="0" w:tplc="40F0B88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2125FC3"/>
    <w:multiLevelType w:val="multilevel"/>
    <w:tmpl w:val="42125FC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423D5C93"/>
    <w:multiLevelType w:val="hybridMultilevel"/>
    <w:tmpl w:val="FF702BF0"/>
    <w:lvl w:ilvl="0" w:tplc="84FE9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3B83F2C"/>
    <w:multiLevelType w:val="hybridMultilevel"/>
    <w:tmpl w:val="65EA36D0"/>
    <w:lvl w:ilvl="0" w:tplc="FFFFFFFF">
      <w:start w:val="1"/>
      <w:numFmt w:val="decimal"/>
      <w:lvlText w:val="%1、"/>
      <w:lvlJc w:val="left"/>
      <w:pPr>
        <w:ind w:left="420" w:hanging="4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1">
    <w:nsid w:val="4C0471A4"/>
    <w:multiLevelType w:val="hybridMultilevel"/>
    <w:tmpl w:val="FC4E03CC"/>
    <w:lvl w:ilvl="0" w:tplc="7AB01924">
      <w:start w:val="1"/>
      <w:numFmt w:val="decimal"/>
      <w:lvlText w:val="%1、"/>
      <w:lvlJc w:val="left"/>
      <w:pPr>
        <w:ind w:left="995" w:hanging="435"/>
      </w:pPr>
      <w:rPr>
        <w:rFonts w:asciiTheme="minorEastAsia" w:hAnsiTheme="minorEastAsia"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nsid w:val="4FD0180D"/>
    <w:multiLevelType w:val="hybridMultilevel"/>
    <w:tmpl w:val="65EA36D0"/>
    <w:lvl w:ilvl="0" w:tplc="FFFFFFFF">
      <w:start w:val="1"/>
      <w:numFmt w:val="decimal"/>
      <w:lvlText w:val="%1、"/>
      <w:lvlJc w:val="left"/>
      <w:pPr>
        <w:ind w:left="420" w:hanging="4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3">
    <w:nsid w:val="534C6317"/>
    <w:multiLevelType w:val="hybridMultilevel"/>
    <w:tmpl w:val="FF702B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4">
    <w:nsid w:val="572DE5B4"/>
    <w:multiLevelType w:val="singleLevel"/>
    <w:tmpl w:val="572DE5B4"/>
    <w:lvl w:ilvl="0">
      <w:start w:val="1"/>
      <w:numFmt w:val="decimal"/>
      <w:suff w:val="nothing"/>
      <w:lvlText w:val="%1."/>
      <w:lvlJc w:val="left"/>
    </w:lvl>
  </w:abstractNum>
  <w:abstractNum w:abstractNumId="35">
    <w:nsid w:val="576467A2"/>
    <w:multiLevelType w:val="hybridMultilevel"/>
    <w:tmpl w:val="65EA36D0"/>
    <w:lvl w:ilvl="0" w:tplc="FFFFFFFF">
      <w:start w:val="1"/>
      <w:numFmt w:val="decimal"/>
      <w:lvlText w:val="%1、"/>
      <w:lvlJc w:val="left"/>
      <w:pPr>
        <w:ind w:left="420" w:hanging="4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6">
    <w:nsid w:val="69DB393A"/>
    <w:multiLevelType w:val="hybridMultilevel"/>
    <w:tmpl w:val="6080AD38"/>
    <w:lvl w:ilvl="0" w:tplc="C4347792">
      <w:start w:val="1"/>
      <w:numFmt w:val="decimal"/>
      <w:lvlText w:val="%1、"/>
      <w:lvlJc w:val="left"/>
      <w:pPr>
        <w:ind w:left="420" w:hanging="420"/>
      </w:pPr>
      <w:rPr>
        <w:rFonts w:asciiTheme="minorEastAsia" w:eastAsia="宋体"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D9A7BD3"/>
    <w:multiLevelType w:val="hybridMultilevel"/>
    <w:tmpl w:val="1CC052C4"/>
    <w:lvl w:ilvl="0" w:tplc="D7C42F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nsid w:val="6F4E7326"/>
    <w:multiLevelType w:val="singleLevel"/>
    <w:tmpl w:val="6F4E7326"/>
    <w:lvl w:ilvl="0">
      <w:start w:val="1"/>
      <w:numFmt w:val="chineseCounting"/>
      <w:suff w:val="nothing"/>
      <w:lvlText w:val="（%1）"/>
      <w:lvlJc w:val="left"/>
      <w:pPr>
        <w:ind w:left="0" w:firstLine="420"/>
      </w:pPr>
      <w:rPr>
        <w:rFonts w:hint="eastAsia"/>
      </w:rPr>
    </w:lvl>
  </w:abstractNum>
  <w:abstractNum w:abstractNumId="39">
    <w:nsid w:val="70C03997"/>
    <w:multiLevelType w:val="hybridMultilevel"/>
    <w:tmpl w:val="65EA36D0"/>
    <w:lvl w:ilvl="0" w:tplc="40F0B88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60D2CC1"/>
    <w:multiLevelType w:val="hybridMultilevel"/>
    <w:tmpl w:val="65EA36D0"/>
    <w:lvl w:ilvl="0" w:tplc="FFFFFFFF">
      <w:start w:val="1"/>
      <w:numFmt w:val="decimal"/>
      <w:lvlText w:val="%1、"/>
      <w:lvlJc w:val="left"/>
      <w:pPr>
        <w:ind w:left="420" w:hanging="4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1">
    <w:nsid w:val="76DE7C93"/>
    <w:multiLevelType w:val="hybridMultilevel"/>
    <w:tmpl w:val="FB6C235C"/>
    <w:lvl w:ilvl="0" w:tplc="5DB08454">
      <w:start w:val="1"/>
      <w:numFmt w:val="decimal"/>
      <w:lvlText w:val="%1、"/>
      <w:lvlJc w:val="left"/>
      <w:pPr>
        <w:ind w:left="995" w:hanging="435"/>
      </w:pPr>
      <w:rPr>
        <w:rFonts w:asciiTheme="minorEastAsia" w:hAnsiTheme="minorEastAsia"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2">
    <w:nsid w:val="78483F74"/>
    <w:multiLevelType w:val="hybridMultilevel"/>
    <w:tmpl w:val="1CC052C4"/>
    <w:lvl w:ilvl="0" w:tplc="D7C42F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nsid w:val="795C14DA"/>
    <w:multiLevelType w:val="hybridMultilevel"/>
    <w:tmpl w:val="65EA36D0"/>
    <w:lvl w:ilvl="0" w:tplc="40F0B88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0"/>
  </w:num>
  <w:num w:numId="3">
    <w:abstractNumId w:val="2"/>
  </w:num>
  <w:num w:numId="4">
    <w:abstractNumId w:val="38"/>
  </w:num>
  <w:num w:numId="5">
    <w:abstractNumId w:val="1"/>
  </w:num>
  <w:num w:numId="6">
    <w:abstractNumId w:val="16"/>
  </w:num>
  <w:num w:numId="7">
    <w:abstractNumId w:val="5"/>
  </w:num>
  <w:num w:numId="8">
    <w:abstractNumId w:val="10"/>
  </w:num>
  <w:num w:numId="9">
    <w:abstractNumId w:val="28"/>
  </w:num>
  <w:num w:numId="10">
    <w:abstractNumId w:val="34"/>
  </w:num>
  <w:num w:numId="11">
    <w:abstractNumId w:val="19"/>
  </w:num>
  <w:num w:numId="12">
    <w:abstractNumId w:val="29"/>
  </w:num>
  <w:num w:numId="13">
    <w:abstractNumId w:val="15"/>
  </w:num>
  <w:num w:numId="14">
    <w:abstractNumId w:val="33"/>
  </w:num>
  <w:num w:numId="15">
    <w:abstractNumId w:val="4"/>
  </w:num>
  <w:num w:numId="16">
    <w:abstractNumId w:val="27"/>
  </w:num>
  <w:num w:numId="17">
    <w:abstractNumId w:val="25"/>
  </w:num>
  <w:num w:numId="18">
    <w:abstractNumId w:val="8"/>
  </w:num>
  <w:num w:numId="19">
    <w:abstractNumId w:val="7"/>
  </w:num>
  <w:num w:numId="20">
    <w:abstractNumId w:val="12"/>
  </w:num>
  <w:num w:numId="21">
    <w:abstractNumId w:val="30"/>
  </w:num>
  <w:num w:numId="22">
    <w:abstractNumId w:val="26"/>
  </w:num>
  <w:num w:numId="23">
    <w:abstractNumId w:val="18"/>
  </w:num>
  <w:num w:numId="24">
    <w:abstractNumId w:val="3"/>
  </w:num>
  <w:num w:numId="25">
    <w:abstractNumId w:val="35"/>
  </w:num>
  <w:num w:numId="26">
    <w:abstractNumId w:val="40"/>
  </w:num>
  <w:num w:numId="27">
    <w:abstractNumId w:val="37"/>
  </w:num>
  <w:num w:numId="28">
    <w:abstractNumId w:val="42"/>
  </w:num>
  <w:num w:numId="29">
    <w:abstractNumId w:val="32"/>
  </w:num>
  <w:num w:numId="30">
    <w:abstractNumId w:val="39"/>
  </w:num>
  <w:num w:numId="31">
    <w:abstractNumId w:val="43"/>
  </w:num>
  <w:num w:numId="32">
    <w:abstractNumId w:val="23"/>
  </w:num>
  <w:num w:numId="33">
    <w:abstractNumId w:val="14"/>
  </w:num>
  <w:num w:numId="34">
    <w:abstractNumId w:val="13"/>
  </w:num>
  <w:num w:numId="35">
    <w:abstractNumId w:val="22"/>
  </w:num>
  <w:num w:numId="36">
    <w:abstractNumId w:val="9"/>
  </w:num>
  <w:num w:numId="37">
    <w:abstractNumId w:val="24"/>
  </w:num>
  <w:num w:numId="38">
    <w:abstractNumId w:val="21"/>
  </w:num>
  <w:num w:numId="39">
    <w:abstractNumId w:val="6"/>
  </w:num>
  <w:num w:numId="40">
    <w:abstractNumId w:val="36"/>
  </w:num>
  <w:num w:numId="41">
    <w:abstractNumId w:val="11"/>
  </w:num>
  <w:num w:numId="42">
    <w:abstractNumId w:val="20"/>
  </w:num>
  <w:num w:numId="43">
    <w:abstractNumId w:val="31"/>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C5A"/>
    <w:rsid w:val="00006EAB"/>
    <w:rsid w:val="0001269A"/>
    <w:rsid w:val="00012D51"/>
    <w:rsid w:val="00013542"/>
    <w:rsid w:val="000248F2"/>
    <w:rsid w:val="00024DB1"/>
    <w:rsid w:val="000261AC"/>
    <w:rsid w:val="00031356"/>
    <w:rsid w:val="000511EF"/>
    <w:rsid w:val="00054374"/>
    <w:rsid w:val="00062BE0"/>
    <w:rsid w:val="00066150"/>
    <w:rsid w:val="00066222"/>
    <w:rsid w:val="00066BD8"/>
    <w:rsid w:val="00076EE5"/>
    <w:rsid w:val="00096F8D"/>
    <w:rsid w:val="00097540"/>
    <w:rsid w:val="000A00B3"/>
    <w:rsid w:val="000A2487"/>
    <w:rsid w:val="000A75A0"/>
    <w:rsid w:val="000B75B2"/>
    <w:rsid w:val="000C4BE8"/>
    <w:rsid w:val="000D372E"/>
    <w:rsid w:val="000D4516"/>
    <w:rsid w:val="000E277D"/>
    <w:rsid w:val="001013A8"/>
    <w:rsid w:val="00105509"/>
    <w:rsid w:val="0011778E"/>
    <w:rsid w:val="001300D3"/>
    <w:rsid w:val="00132960"/>
    <w:rsid w:val="00146B63"/>
    <w:rsid w:val="00155983"/>
    <w:rsid w:val="00171297"/>
    <w:rsid w:val="00172A27"/>
    <w:rsid w:val="00175957"/>
    <w:rsid w:val="00194365"/>
    <w:rsid w:val="001944F5"/>
    <w:rsid w:val="00195617"/>
    <w:rsid w:val="001A0126"/>
    <w:rsid w:val="001B0B44"/>
    <w:rsid w:val="001B2E16"/>
    <w:rsid w:val="001C410E"/>
    <w:rsid w:val="001C510A"/>
    <w:rsid w:val="001D1FFB"/>
    <w:rsid w:val="001D769B"/>
    <w:rsid w:val="001F6D6F"/>
    <w:rsid w:val="00205D19"/>
    <w:rsid w:val="002117D0"/>
    <w:rsid w:val="00211BF3"/>
    <w:rsid w:val="00214EFD"/>
    <w:rsid w:val="0021591C"/>
    <w:rsid w:val="00220F76"/>
    <w:rsid w:val="00221D47"/>
    <w:rsid w:val="0022476E"/>
    <w:rsid w:val="002435FD"/>
    <w:rsid w:val="0025569B"/>
    <w:rsid w:val="0026536E"/>
    <w:rsid w:val="00265945"/>
    <w:rsid w:val="00275CA3"/>
    <w:rsid w:val="00290F93"/>
    <w:rsid w:val="00295A1E"/>
    <w:rsid w:val="002A558D"/>
    <w:rsid w:val="002D14AE"/>
    <w:rsid w:val="002D2527"/>
    <w:rsid w:val="002E0B01"/>
    <w:rsid w:val="002F6943"/>
    <w:rsid w:val="00315693"/>
    <w:rsid w:val="003202A4"/>
    <w:rsid w:val="00322BA5"/>
    <w:rsid w:val="003301F8"/>
    <w:rsid w:val="0033236B"/>
    <w:rsid w:val="00353699"/>
    <w:rsid w:val="0036491C"/>
    <w:rsid w:val="00392549"/>
    <w:rsid w:val="003932F2"/>
    <w:rsid w:val="00394717"/>
    <w:rsid w:val="003954FA"/>
    <w:rsid w:val="003A0770"/>
    <w:rsid w:val="003A60DE"/>
    <w:rsid w:val="003A61B7"/>
    <w:rsid w:val="003A63C6"/>
    <w:rsid w:val="003D0FFC"/>
    <w:rsid w:val="003D6DDA"/>
    <w:rsid w:val="003E0135"/>
    <w:rsid w:val="003F2B4E"/>
    <w:rsid w:val="00426155"/>
    <w:rsid w:val="004446DC"/>
    <w:rsid w:val="004469BA"/>
    <w:rsid w:val="00456BC1"/>
    <w:rsid w:val="00467CAD"/>
    <w:rsid w:val="00476BF0"/>
    <w:rsid w:val="00480966"/>
    <w:rsid w:val="00481648"/>
    <w:rsid w:val="00493E34"/>
    <w:rsid w:val="00497671"/>
    <w:rsid w:val="004A0372"/>
    <w:rsid w:val="004A1A1D"/>
    <w:rsid w:val="004A23D1"/>
    <w:rsid w:val="004A4F29"/>
    <w:rsid w:val="004A4F9A"/>
    <w:rsid w:val="004E3B04"/>
    <w:rsid w:val="004E5C78"/>
    <w:rsid w:val="004E7A16"/>
    <w:rsid w:val="004F0D51"/>
    <w:rsid w:val="004F4F30"/>
    <w:rsid w:val="0052246D"/>
    <w:rsid w:val="005339CE"/>
    <w:rsid w:val="00541171"/>
    <w:rsid w:val="00545304"/>
    <w:rsid w:val="00545D4B"/>
    <w:rsid w:val="00550B1F"/>
    <w:rsid w:val="0055420A"/>
    <w:rsid w:val="00556098"/>
    <w:rsid w:val="005566FF"/>
    <w:rsid w:val="00557322"/>
    <w:rsid w:val="00561290"/>
    <w:rsid w:val="005613DF"/>
    <w:rsid w:val="00567151"/>
    <w:rsid w:val="0056721A"/>
    <w:rsid w:val="00567DB5"/>
    <w:rsid w:val="005754FB"/>
    <w:rsid w:val="005772A9"/>
    <w:rsid w:val="00585285"/>
    <w:rsid w:val="00592951"/>
    <w:rsid w:val="005969FB"/>
    <w:rsid w:val="005A1B5A"/>
    <w:rsid w:val="005A32CA"/>
    <w:rsid w:val="005B2C4E"/>
    <w:rsid w:val="005B6CEE"/>
    <w:rsid w:val="005E4E7C"/>
    <w:rsid w:val="00607731"/>
    <w:rsid w:val="006106FB"/>
    <w:rsid w:val="00611B4E"/>
    <w:rsid w:val="00617D0B"/>
    <w:rsid w:val="00621A9E"/>
    <w:rsid w:val="006244A0"/>
    <w:rsid w:val="00637977"/>
    <w:rsid w:val="0064000A"/>
    <w:rsid w:val="00646FC2"/>
    <w:rsid w:val="006503EF"/>
    <w:rsid w:val="00690C78"/>
    <w:rsid w:val="0069374D"/>
    <w:rsid w:val="006A3B53"/>
    <w:rsid w:val="006B2E51"/>
    <w:rsid w:val="006B36E7"/>
    <w:rsid w:val="006B7CE4"/>
    <w:rsid w:val="006C5992"/>
    <w:rsid w:val="006D1304"/>
    <w:rsid w:val="006E54A2"/>
    <w:rsid w:val="006E7BA8"/>
    <w:rsid w:val="006F1914"/>
    <w:rsid w:val="00706205"/>
    <w:rsid w:val="007133D0"/>
    <w:rsid w:val="00714ACD"/>
    <w:rsid w:val="00715897"/>
    <w:rsid w:val="007216CB"/>
    <w:rsid w:val="0072216A"/>
    <w:rsid w:val="007423DA"/>
    <w:rsid w:val="00743DF1"/>
    <w:rsid w:val="00753739"/>
    <w:rsid w:val="00763505"/>
    <w:rsid w:val="0076633A"/>
    <w:rsid w:val="007672D2"/>
    <w:rsid w:val="00786B2B"/>
    <w:rsid w:val="007A2D85"/>
    <w:rsid w:val="007A3422"/>
    <w:rsid w:val="007C0113"/>
    <w:rsid w:val="007C04CE"/>
    <w:rsid w:val="007C1AD8"/>
    <w:rsid w:val="007C35D2"/>
    <w:rsid w:val="007C3669"/>
    <w:rsid w:val="007D0B98"/>
    <w:rsid w:val="007D7DD0"/>
    <w:rsid w:val="007F4585"/>
    <w:rsid w:val="007F49B3"/>
    <w:rsid w:val="007F62C7"/>
    <w:rsid w:val="007F6CD3"/>
    <w:rsid w:val="0080048E"/>
    <w:rsid w:val="00812314"/>
    <w:rsid w:val="00814712"/>
    <w:rsid w:val="00815501"/>
    <w:rsid w:val="008160FF"/>
    <w:rsid w:val="00821F86"/>
    <w:rsid w:val="00826F04"/>
    <w:rsid w:val="0084579E"/>
    <w:rsid w:val="00846388"/>
    <w:rsid w:val="00846741"/>
    <w:rsid w:val="00854D07"/>
    <w:rsid w:val="00860A31"/>
    <w:rsid w:val="008638B9"/>
    <w:rsid w:val="00877012"/>
    <w:rsid w:val="00885F0E"/>
    <w:rsid w:val="008872F1"/>
    <w:rsid w:val="00892318"/>
    <w:rsid w:val="00894519"/>
    <w:rsid w:val="008B670C"/>
    <w:rsid w:val="008C26B6"/>
    <w:rsid w:val="008C7560"/>
    <w:rsid w:val="008E3344"/>
    <w:rsid w:val="008E781E"/>
    <w:rsid w:val="008F2808"/>
    <w:rsid w:val="008F4BC0"/>
    <w:rsid w:val="008F50D8"/>
    <w:rsid w:val="008F5C67"/>
    <w:rsid w:val="008F6C87"/>
    <w:rsid w:val="0090197E"/>
    <w:rsid w:val="00902C05"/>
    <w:rsid w:val="009159D7"/>
    <w:rsid w:val="00932FEC"/>
    <w:rsid w:val="00944395"/>
    <w:rsid w:val="00945E18"/>
    <w:rsid w:val="00945F1A"/>
    <w:rsid w:val="00952170"/>
    <w:rsid w:val="00957279"/>
    <w:rsid w:val="009729EA"/>
    <w:rsid w:val="0097363A"/>
    <w:rsid w:val="00973949"/>
    <w:rsid w:val="009752F0"/>
    <w:rsid w:val="009767C9"/>
    <w:rsid w:val="00983A2A"/>
    <w:rsid w:val="009904A8"/>
    <w:rsid w:val="00990E1A"/>
    <w:rsid w:val="009914C9"/>
    <w:rsid w:val="0099305C"/>
    <w:rsid w:val="009A2776"/>
    <w:rsid w:val="009A4D34"/>
    <w:rsid w:val="009A525E"/>
    <w:rsid w:val="009B745A"/>
    <w:rsid w:val="009C1E93"/>
    <w:rsid w:val="009C3EE0"/>
    <w:rsid w:val="009C65A2"/>
    <w:rsid w:val="009E12D5"/>
    <w:rsid w:val="009E29EF"/>
    <w:rsid w:val="009E359E"/>
    <w:rsid w:val="009E5852"/>
    <w:rsid w:val="00A047AA"/>
    <w:rsid w:val="00A05921"/>
    <w:rsid w:val="00A10199"/>
    <w:rsid w:val="00A12696"/>
    <w:rsid w:val="00A32246"/>
    <w:rsid w:val="00A46630"/>
    <w:rsid w:val="00A57DE6"/>
    <w:rsid w:val="00A614CE"/>
    <w:rsid w:val="00A735C6"/>
    <w:rsid w:val="00A81CD4"/>
    <w:rsid w:val="00A963B9"/>
    <w:rsid w:val="00AA7AB2"/>
    <w:rsid w:val="00AB3A97"/>
    <w:rsid w:val="00AB7FA5"/>
    <w:rsid w:val="00AE5CBE"/>
    <w:rsid w:val="00AF442C"/>
    <w:rsid w:val="00B00BE7"/>
    <w:rsid w:val="00B03C03"/>
    <w:rsid w:val="00B27F3C"/>
    <w:rsid w:val="00B30173"/>
    <w:rsid w:val="00B30809"/>
    <w:rsid w:val="00B31ED1"/>
    <w:rsid w:val="00B37895"/>
    <w:rsid w:val="00B41002"/>
    <w:rsid w:val="00B43CD4"/>
    <w:rsid w:val="00B47E24"/>
    <w:rsid w:val="00B726C7"/>
    <w:rsid w:val="00B72889"/>
    <w:rsid w:val="00B76AF9"/>
    <w:rsid w:val="00B860C3"/>
    <w:rsid w:val="00B90671"/>
    <w:rsid w:val="00B90B6E"/>
    <w:rsid w:val="00B93303"/>
    <w:rsid w:val="00B9496A"/>
    <w:rsid w:val="00B96B7C"/>
    <w:rsid w:val="00BA4EFF"/>
    <w:rsid w:val="00BB6D96"/>
    <w:rsid w:val="00BB7C3F"/>
    <w:rsid w:val="00BC0E38"/>
    <w:rsid w:val="00BC35DC"/>
    <w:rsid w:val="00BD5240"/>
    <w:rsid w:val="00BE1060"/>
    <w:rsid w:val="00C07BF1"/>
    <w:rsid w:val="00C11059"/>
    <w:rsid w:val="00C110E4"/>
    <w:rsid w:val="00C174A4"/>
    <w:rsid w:val="00C23C92"/>
    <w:rsid w:val="00C24A9D"/>
    <w:rsid w:val="00C2645D"/>
    <w:rsid w:val="00C3119C"/>
    <w:rsid w:val="00C313DC"/>
    <w:rsid w:val="00C514A7"/>
    <w:rsid w:val="00C706FF"/>
    <w:rsid w:val="00C74CE8"/>
    <w:rsid w:val="00C8423C"/>
    <w:rsid w:val="00C85998"/>
    <w:rsid w:val="00C90657"/>
    <w:rsid w:val="00C9536A"/>
    <w:rsid w:val="00C963A6"/>
    <w:rsid w:val="00C9758C"/>
    <w:rsid w:val="00C97EB8"/>
    <w:rsid w:val="00CB1706"/>
    <w:rsid w:val="00CD4508"/>
    <w:rsid w:val="00CD7E92"/>
    <w:rsid w:val="00CE17A9"/>
    <w:rsid w:val="00CF3AA5"/>
    <w:rsid w:val="00CF5C4F"/>
    <w:rsid w:val="00CF678C"/>
    <w:rsid w:val="00D01A48"/>
    <w:rsid w:val="00D03706"/>
    <w:rsid w:val="00D060A6"/>
    <w:rsid w:val="00D14DB9"/>
    <w:rsid w:val="00D40EF6"/>
    <w:rsid w:val="00D51B1D"/>
    <w:rsid w:val="00D57C42"/>
    <w:rsid w:val="00D70E13"/>
    <w:rsid w:val="00D71A5D"/>
    <w:rsid w:val="00D77F64"/>
    <w:rsid w:val="00D845E0"/>
    <w:rsid w:val="00D87D2D"/>
    <w:rsid w:val="00D9132A"/>
    <w:rsid w:val="00DA070A"/>
    <w:rsid w:val="00DA71C3"/>
    <w:rsid w:val="00DC0A3E"/>
    <w:rsid w:val="00DD2666"/>
    <w:rsid w:val="00DE00B8"/>
    <w:rsid w:val="00DE68FF"/>
    <w:rsid w:val="00DF1B2F"/>
    <w:rsid w:val="00DF4B6D"/>
    <w:rsid w:val="00E1751F"/>
    <w:rsid w:val="00E313BD"/>
    <w:rsid w:val="00E354F4"/>
    <w:rsid w:val="00E36D06"/>
    <w:rsid w:val="00E47B3B"/>
    <w:rsid w:val="00E47B59"/>
    <w:rsid w:val="00E60A10"/>
    <w:rsid w:val="00E63138"/>
    <w:rsid w:val="00E71337"/>
    <w:rsid w:val="00E80794"/>
    <w:rsid w:val="00E97A9C"/>
    <w:rsid w:val="00EA4024"/>
    <w:rsid w:val="00EA4B1F"/>
    <w:rsid w:val="00EC0CD3"/>
    <w:rsid w:val="00ED0F50"/>
    <w:rsid w:val="00EE46A6"/>
    <w:rsid w:val="00EE5BB5"/>
    <w:rsid w:val="00EF18C1"/>
    <w:rsid w:val="00F02A17"/>
    <w:rsid w:val="00F05829"/>
    <w:rsid w:val="00F1300D"/>
    <w:rsid w:val="00F154F7"/>
    <w:rsid w:val="00F42B37"/>
    <w:rsid w:val="00F547F7"/>
    <w:rsid w:val="00F6241B"/>
    <w:rsid w:val="00F63FB3"/>
    <w:rsid w:val="00F71114"/>
    <w:rsid w:val="00F71ADB"/>
    <w:rsid w:val="00F74258"/>
    <w:rsid w:val="00FA0034"/>
    <w:rsid w:val="00FB25F3"/>
    <w:rsid w:val="00FC33B2"/>
    <w:rsid w:val="00FC3A89"/>
    <w:rsid w:val="00FD50E2"/>
    <w:rsid w:val="00FF5739"/>
    <w:rsid w:val="01586AB7"/>
    <w:rsid w:val="042B4404"/>
    <w:rsid w:val="04AF4F6C"/>
    <w:rsid w:val="05F33E19"/>
    <w:rsid w:val="088C66D3"/>
    <w:rsid w:val="08A607DC"/>
    <w:rsid w:val="13033C28"/>
    <w:rsid w:val="13B94E90"/>
    <w:rsid w:val="16FA62BC"/>
    <w:rsid w:val="214926E0"/>
    <w:rsid w:val="30492C2A"/>
    <w:rsid w:val="3C823756"/>
    <w:rsid w:val="3C9B5EFD"/>
    <w:rsid w:val="3E13186C"/>
    <w:rsid w:val="46B36E92"/>
    <w:rsid w:val="479342A6"/>
    <w:rsid w:val="4AA660D6"/>
    <w:rsid w:val="50055DC9"/>
    <w:rsid w:val="5B74733B"/>
    <w:rsid w:val="5FA63A90"/>
    <w:rsid w:val="618708B7"/>
    <w:rsid w:val="62DE12E0"/>
    <w:rsid w:val="65501D20"/>
    <w:rsid w:val="656F3231"/>
    <w:rsid w:val="697F115B"/>
    <w:rsid w:val="6AB5708C"/>
    <w:rsid w:val="70A1092F"/>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FFC1E5-CF47-4356-8845-1CED0A72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
    <w:unhideWhenUsed/>
    <w:qFormat/>
    <w:pPr>
      <w:keepNext/>
      <w:keepLines/>
      <w:spacing w:before="260" w:after="260" w:line="360" w:lineRule="auto"/>
      <w:ind w:firstLineChars="200" w:firstLine="200"/>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Closing"/>
    <w:basedOn w:val="a"/>
    <w:qFormat/>
    <w:pPr>
      <w:ind w:leftChars="2100" w:left="100"/>
    </w:pPr>
    <w:rPr>
      <w:rFonts w:ascii="宋体"/>
      <w:sz w:val="24"/>
    </w:rPr>
  </w:style>
  <w:style w:type="paragraph" w:styleId="a6">
    <w:name w:val="Body Text"/>
    <w:basedOn w:val="a"/>
    <w:next w:val="a"/>
    <w:uiPriority w:val="99"/>
    <w:semiHidden/>
    <w:unhideWhenUsed/>
    <w:qFormat/>
    <w:pPr>
      <w:spacing w:after="120"/>
    </w:pPr>
  </w:style>
  <w:style w:type="paragraph" w:styleId="a7">
    <w:name w:val="Plain Text"/>
    <w:basedOn w:val="a"/>
    <w:link w:val="Char1"/>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8">
    <w:name w:val="Balloon Text"/>
    <w:basedOn w:val="a"/>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100" w:beforeAutospacing="1" w:after="100" w:afterAutospacing="1"/>
      <w:jc w:val="left"/>
    </w:pPr>
    <w:rPr>
      <w:rFonts w:ascii="Calibri" w:hAnsi="Calibri"/>
      <w:kern w:val="0"/>
      <w:sz w:val="24"/>
      <w:szCs w:val="22"/>
    </w:rPr>
  </w:style>
  <w:style w:type="character" w:styleId="ac">
    <w:name w:val="Hyperlink"/>
    <w:basedOn w:val="a0"/>
    <w:uiPriority w:val="99"/>
    <w:unhideWhenUsed/>
    <w:qFormat/>
    <w:rPr>
      <w:color w:val="0000FF"/>
      <w:u w:val="single"/>
    </w:rPr>
  </w:style>
  <w:style w:type="character" w:styleId="ad">
    <w:name w:val="annotation reference"/>
    <w:basedOn w:val="a0"/>
    <w:uiPriority w:val="99"/>
    <w:semiHidden/>
    <w:unhideWhenUsed/>
    <w:qFormat/>
    <w:rPr>
      <w:sz w:val="21"/>
      <w:szCs w:val="21"/>
    </w:rPr>
  </w:style>
  <w:style w:type="table" w:styleId="ae">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纯文本1"/>
    <w:basedOn w:val="a"/>
    <w:qFormat/>
    <w:pPr>
      <w:widowControl/>
      <w:jc w:val="left"/>
    </w:pPr>
    <w:rPr>
      <w:rFonts w:ascii="宋体" w:eastAsia="微软雅黑" w:hAnsi="Courier New"/>
      <w:kern w:val="0"/>
      <w:sz w:val="20"/>
      <w:szCs w:val="21"/>
    </w:rPr>
  </w:style>
  <w:style w:type="paragraph" w:customStyle="1" w:styleId="10">
    <w:name w:val="1_0"/>
    <w:basedOn w:val="a"/>
    <w:next w:val="1"/>
    <w:qFormat/>
    <w:rPr>
      <w:rFonts w:ascii="宋体" w:hAnsi="Courier New"/>
      <w:szCs w:val="22"/>
    </w:rPr>
  </w:style>
  <w:style w:type="paragraph" w:customStyle="1" w:styleId="11">
    <w:name w:val="无间隔1"/>
    <w:uiPriority w:val="99"/>
    <w:qFormat/>
    <w:pPr>
      <w:adjustRightInd w:val="0"/>
      <w:snapToGrid w:val="0"/>
    </w:pPr>
    <w:rPr>
      <w:rFonts w:ascii="Tahoma" w:eastAsia="微软雅黑" w:hAnsi="Tahoma"/>
      <w:sz w:val="22"/>
      <w:szCs w:val="22"/>
    </w:rPr>
  </w:style>
  <w:style w:type="character" w:customStyle="1" w:styleId="Char2">
    <w:name w:val="页脚 Char"/>
    <w:link w:val="a9"/>
    <w:uiPriority w:val="99"/>
    <w:qFormat/>
    <w:rPr>
      <w:kern w:val="2"/>
      <w:sz w:val="18"/>
      <w:szCs w:val="18"/>
    </w:rPr>
  </w:style>
  <w:style w:type="character" w:customStyle="1" w:styleId="apple-style-span">
    <w:name w:val="apple-style-span"/>
    <w:basedOn w:val="a0"/>
    <w:qFormat/>
  </w:style>
  <w:style w:type="character" w:customStyle="1" w:styleId="Char3">
    <w:name w:val="页眉 Char"/>
    <w:link w:val="aa"/>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Char1">
    <w:name w:val="纯文本 Char"/>
    <w:basedOn w:val="a0"/>
    <w:link w:val="a7"/>
    <w:qFormat/>
    <w:rPr>
      <w:rFonts w:ascii="宋体" w:eastAsia="微软雅黑" w:hAnsi="Courier New" w:cs="Courier New"/>
      <w:sz w:val="22"/>
      <w:szCs w:val="21"/>
    </w:rPr>
  </w:style>
  <w:style w:type="character" w:customStyle="1" w:styleId="Char0">
    <w:name w:val="批注文字 Char"/>
    <w:basedOn w:val="a0"/>
    <w:link w:val="a4"/>
    <w:uiPriority w:val="99"/>
    <w:semiHidden/>
    <w:qFormat/>
    <w:rPr>
      <w:kern w:val="2"/>
      <w:sz w:val="21"/>
      <w:szCs w:val="24"/>
    </w:rPr>
  </w:style>
  <w:style w:type="character" w:customStyle="1" w:styleId="Char">
    <w:name w:val="批注主题 Char"/>
    <w:basedOn w:val="Char0"/>
    <w:link w:val="a3"/>
    <w:uiPriority w:val="99"/>
    <w:semiHidden/>
    <w:qFormat/>
    <w:rPr>
      <w:b/>
      <w:bCs/>
      <w:kern w:val="2"/>
      <w:sz w:val="21"/>
      <w:szCs w:val="24"/>
    </w:rPr>
  </w:style>
  <w:style w:type="paragraph" w:styleId="af">
    <w:name w:val="List Paragraph"/>
    <w:basedOn w:val="a"/>
    <w:uiPriority w:val="34"/>
    <w:qFormat/>
    <w:pPr>
      <w:ind w:firstLineChars="200" w:firstLine="420"/>
    </w:pPr>
  </w:style>
  <w:style w:type="paragraph" w:customStyle="1" w:styleId="TableParagraph">
    <w:name w:val="Table Paragraph"/>
    <w:basedOn w:val="a"/>
    <w:qFormat/>
    <w:pPr>
      <w:spacing w:line="360" w:lineRule="auto"/>
      <w:ind w:leftChars="200" w:left="200"/>
    </w:pPr>
    <w:rPr>
      <w:rFonts w:ascii="宋体" w:hAnsi="宋体" w:cs="宋体"/>
      <w:sz w:val="24"/>
      <w:lang w:val="zh-CN" w:bidi="zh-CN"/>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table" w:customStyle="1" w:styleId="12">
    <w:name w:val="网格型1"/>
    <w:basedOn w:val="a1"/>
    <w:next w:val="ae"/>
    <w:uiPriority w:val="39"/>
    <w:rsid w:val="004F4F3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237</TotalTime>
  <Pages>1</Pages>
  <Words>1274</Words>
  <Characters>7265</Characters>
  <Application>Microsoft Office Word</Application>
  <DocSecurity>0</DocSecurity>
  <Lines>60</Lines>
  <Paragraphs>17</Paragraphs>
  <ScaleCrop>false</ScaleCrop>
  <Company>aaa</Company>
  <LinksUpToDate>false</LinksUpToDate>
  <CharactersWithSpaces>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詹映静</cp:lastModifiedBy>
  <cp:revision>73</cp:revision>
  <cp:lastPrinted>2011-11-29T08:47:00Z</cp:lastPrinted>
  <dcterms:created xsi:type="dcterms:W3CDTF">2018-02-28T04:01:00Z</dcterms:created>
  <dcterms:modified xsi:type="dcterms:W3CDTF">2022-10-14T03:46:00Z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