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1E4B2E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1E4B2E" w:rsidP="00347347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大学城冷站冷却塔电机拆装及搬运项目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1E4B2E">
        <w:rPr>
          <w:rFonts w:asciiTheme="minorEastAsia" w:hAnsiTheme="minorEastAsia" w:hint="eastAsia"/>
          <w:sz w:val="28"/>
          <w:szCs w:val="28"/>
        </w:rPr>
        <w:t>大学城冷站冷却塔电机拆装及搬运项目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1E4B2E">
        <w:rPr>
          <w:rFonts w:asciiTheme="minorEastAsia" w:hAnsiTheme="minorEastAsia" w:hint="eastAsia"/>
          <w:sz w:val="28"/>
          <w:szCs w:val="28"/>
        </w:rPr>
        <w:t>大学城冷站冷却塔电机拆装及搬运项目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1E4B2E">
        <w:rPr>
          <w:rFonts w:asciiTheme="minorEastAsia" w:hAnsiTheme="minorEastAsia" w:hint="eastAsia"/>
          <w:sz w:val="28"/>
          <w:szCs w:val="28"/>
        </w:rPr>
        <w:t>大学城冷站冷却塔电机拆装及搬运项目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2439DC" w:rsidRDefault="002439DC" w:rsidP="00A606AD">
      <w:pPr>
        <w:tabs>
          <w:tab w:val="left" w:pos="0"/>
          <w:tab w:val="left" w:pos="720"/>
        </w:tabs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（四）具备</w:t>
      </w:r>
      <w:r w:rsidR="001E4B2E">
        <w:rPr>
          <w:rFonts w:hint="eastAsia"/>
          <w:sz w:val="28"/>
          <w:szCs w:val="28"/>
        </w:rPr>
        <w:t>建筑机电安装工程专业承包叁级或以上资质</w:t>
      </w:r>
      <w:r w:rsidR="00A606AD">
        <w:rPr>
          <w:rFonts w:hint="eastAsia"/>
          <w:sz w:val="28"/>
          <w:szCs w:val="28"/>
        </w:rPr>
        <w:t>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（五）投标人近3年内(</w:t>
      </w:r>
      <w:r w:rsidR="009F5C46">
        <w:rPr>
          <w:rFonts w:asciiTheme="minorEastAsia" w:hAnsiTheme="minorEastAsia" w:hint="eastAsia"/>
          <w:sz w:val="28"/>
          <w:szCs w:val="28"/>
        </w:rPr>
        <w:t>201</w:t>
      </w:r>
      <w:r w:rsidR="00933C06">
        <w:rPr>
          <w:rFonts w:asciiTheme="minorEastAsia" w:hAnsiTheme="minorEastAsia"/>
          <w:sz w:val="28"/>
          <w:szCs w:val="28"/>
        </w:rPr>
        <w:t>9</w:t>
      </w:r>
      <w:r w:rsidRPr="00BC48B0">
        <w:rPr>
          <w:rFonts w:asciiTheme="minorEastAsia" w:hAnsiTheme="minorEastAsia" w:hint="eastAsia"/>
          <w:sz w:val="28"/>
          <w:szCs w:val="28"/>
        </w:rPr>
        <w:t>年1月1日至今)完成过质量合格的类似</w:t>
      </w:r>
      <w:r w:rsidR="00884D2D" w:rsidRPr="00BC48B0">
        <w:rPr>
          <w:rFonts w:asciiTheme="minorEastAsia" w:hAnsiTheme="minorEastAsia" w:hint="eastAsia"/>
          <w:sz w:val="28"/>
          <w:szCs w:val="28"/>
        </w:rPr>
        <w:t>工程</w:t>
      </w:r>
      <w:r w:rsidRPr="00BC48B0">
        <w:rPr>
          <w:rFonts w:asciiTheme="minorEastAsia" w:hAnsiTheme="minorEastAsia" w:hint="eastAsia"/>
          <w:sz w:val="28"/>
          <w:szCs w:val="28"/>
        </w:rPr>
        <w:t>项目业绩（需提供合同和验收报告等相关证明材料复印件）；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</w:t>
      </w:r>
      <w:r w:rsidR="009F5C46">
        <w:rPr>
          <w:rFonts w:asciiTheme="minorEastAsia" w:hAnsiTheme="minorEastAsia"/>
          <w:sz w:val="28"/>
          <w:szCs w:val="28"/>
          <w:u w:val="single"/>
        </w:rPr>
        <w:t>2</w:t>
      </w:r>
      <w:r w:rsidR="00933C06">
        <w:rPr>
          <w:rFonts w:asciiTheme="minorEastAsia" w:hAnsiTheme="minorEastAsia"/>
          <w:sz w:val="28"/>
          <w:szCs w:val="28"/>
          <w:u w:val="single"/>
        </w:rPr>
        <w:t>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DD540C">
        <w:rPr>
          <w:rFonts w:asciiTheme="minorEastAsia" w:hAnsiTheme="minorEastAsia"/>
          <w:sz w:val="28"/>
          <w:szCs w:val="28"/>
          <w:u w:val="single"/>
        </w:rPr>
        <w:t>3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DD540C">
        <w:rPr>
          <w:rFonts w:asciiTheme="minorEastAsia" w:hAnsiTheme="minorEastAsia"/>
          <w:sz w:val="28"/>
          <w:szCs w:val="28"/>
          <w:u w:val="single"/>
        </w:rPr>
        <w:t>17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</w:t>
      </w:r>
      <w:r w:rsidR="009F5C46">
        <w:rPr>
          <w:rFonts w:asciiTheme="minorEastAsia" w:hAnsiTheme="minorEastAsia"/>
          <w:sz w:val="28"/>
          <w:szCs w:val="28"/>
          <w:u w:val="single"/>
        </w:rPr>
        <w:t>2</w:t>
      </w:r>
      <w:r w:rsidR="00933C06">
        <w:rPr>
          <w:rFonts w:asciiTheme="minorEastAsia" w:hAnsiTheme="minorEastAsia"/>
          <w:sz w:val="28"/>
          <w:szCs w:val="28"/>
          <w:u w:val="single"/>
        </w:rPr>
        <w:t>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DD540C">
        <w:rPr>
          <w:rFonts w:asciiTheme="minorEastAsia" w:hAnsiTheme="minorEastAsia"/>
          <w:sz w:val="28"/>
          <w:szCs w:val="28"/>
          <w:u w:val="single"/>
        </w:rPr>
        <w:t>3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DD540C">
        <w:rPr>
          <w:rFonts w:asciiTheme="minorEastAsia" w:hAnsiTheme="minorEastAsia"/>
          <w:sz w:val="28"/>
          <w:szCs w:val="28"/>
          <w:u w:val="single"/>
        </w:rPr>
        <w:t>28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="00933C06" w:rsidRPr="00933C06">
        <w:rPr>
          <w:rFonts w:asciiTheme="minorEastAsia" w:hAnsiTheme="minorEastAsia" w:cs="宋体" w:hint="eastAsia"/>
          <w:color w:val="000000"/>
          <w:sz w:val="28"/>
          <w:szCs w:val="28"/>
        </w:rPr>
        <w:t>广州大学城投资经营管理有限公司网站（网址：</w:t>
      </w:r>
      <w:r w:rsidR="00933C06" w:rsidRPr="00933C06">
        <w:rPr>
          <w:rFonts w:asciiTheme="minorEastAsia" w:hAnsiTheme="minorEastAsia" w:cs="宋体"/>
          <w:color w:val="000000"/>
          <w:sz w:val="28"/>
          <w:szCs w:val="28"/>
        </w:rPr>
        <w:t>https://www.gzuci.com/</w:t>
      </w:r>
      <w:r w:rsidR="00933C06" w:rsidRPr="00933C06">
        <w:rPr>
          <w:rFonts w:asciiTheme="minorEastAsia" w:hAnsiTheme="minorEastAsia" w:cs="宋体" w:hint="eastAsia"/>
          <w:color w:val="000000"/>
          <w:sz w:val="28"/>
          <w:szCs w:val="28"/>
        </w:rPr>
        <w:t>）、</w:t>
      </w:r>
      <w:r w:rsidR="00933C06" w:rsidRPr="00933C06">
        <w:rPr>
          <w:rFonts w:asciiTheme="minorEastAsia" w:hAnsiTheme="minorEastAsia" w:cs="宋体"/>
          <w:color w:val="000000"/>
          <w:sz w:val="28"/>
          <w:szCs w:val="28"/>
        </w:rPr>
        <w:t>广东建设工程信息网</w:t>
      </w:r>
      <w:r w:rsidR="00933C06" w:rsidRPr="00933C06">
        <w:rPr>
          <w:rFonts w:asciiTheme="minorEastAsia" w:hAnsiTheme="minorEastAsia" w:cs="宋体" w:hint="eastAsia"/>
          <w:color w:val="000000"/>
          <w:sz w:val="28"/>
          <w:szCs w:val="28"/>
        </w:rPr>
        <w:lastRenderedPageBreak/>
        <w:t>（</w:t>
      </w:r>
      <w:r w:rsidR="00933C06" w:rsidRPr="00933C06">
        <w:rPr>
          <w:rFonts w:asciiTheme="minorEastAsia" w:hAnsiTheme="minorEastAsia" w:cs="宋体"/>
          <w:color w:val="000000"/>
          <w:sz w:val="28"/>
          <w:szCs w:val="28"/>
        </w:rPr>
        <w:t>http://www.buildinfo.com.cn/</w:t>
      </w:r>
      <w:r w:rsidR="00933C06" w:rsidRPr="00933C06">
        <w:rPr>
          <w:rFonts w:asciiTheme="minorEastAsia" w:hAnsiTheme="minorEastAsia" w:cs="宋体" w:hint="eastAsia"/>
          <w:color w:val="000000"/>
          <w:sz w:val="28"/>
          <w:szCs w:val="28"/>
        </w:rPr>
        <w:t>）、广州国企阳光采购服务平台（</w:t>
      </w:r>
      <w:r w:rsidR="00933C06" w:rsidRPr="00933C06">
        <w:rPr>
          <w:rFonts w:asciiTheme="minorEastAsia" w:hAnsiTheme="minorEastAsia" w:cs="宋体"/>
          <w:color w:val="000000"/>
          <w:sz w:val="28"/>
          <w:szCs w:val="28"/>
        </w:rPr>
        <w:t>http://cg.gemas.com.cn/</w:t>
      </w:r>
      <w:r w:rsidR="00933C06" w:rsidRPr="00933C06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上发布，并视为有效送达。本公告的修改、补充，在</w:t>
      </w:r>
      <w:r w:rsidR="001E4B2E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1E4B2E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933C06" w:rsidRPr="00933C06" w:rsidRDefault="00933C06" w:rsidP="00933C06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933C06">
        <w:rPr>
          <w:rFonts w:asciiTheme="minorEastAsia" w:hAnsiTheme="minorEastAsia" w:hint="eastAsia"/>
          <w:sz w:val="28"/>
          <w:szCs w:val="28"/>
        </w:rPr>
        <w:t>（一）</w:t>
      </w:r>
      <w:r w:rsidRPr="00933C06">
        <w:rPr>
          <w:rFonts w:asciiTheme="minorEastAsia" w:hAnsiTheme="minorEastAsia" w:hint="eastAsia"/>
          <w:b/>
          <w:sz w:val="28"/>
          <w:szCs w:val="28"/>
        </w:rPr>
        <w:t>投标单位以密封的形式（一式一份，无需装订）</w:t>
      </w:r>
      <w:r w:rsidRPr="00933C06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提供投标文件到：广州市番禺区大学城明志街1号信息枢纽楼9楼采购合同部，采购方接受现场递交或邮寄两种方式。</w:t>
      </w:r>
    </w:p>
    <w:p w:rsidR="00445711" w:rsidRPr="00BC48B0" w:rsidRDefault="00933C06" w:rsidP="00933C06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933C06">
        <w:rPr>
          <w:rFonts w:asciiTheme="minorEastAsia" w:hAnsiTheme="minorEastAsia" w:hint="eastAsia"/>
          <w:sz w:val="28"/>
          <w:szCs w:val="28"/>
        </w:rPr>
        <w:t>（二）投标文件递交截止时间：2022年</w:t>
      </w:r>
      <w:r w:rsidR="00DD540C">
        <w:rPr>
          <w:rFonts w:asciiTheme="minorEastAsia" w:hAnsiTheme="minorEastAsia"/>
          <w:sz w:val="28"/>
          <w:szCs w:val="28"/>
        </w:rPr>
        <w:t>3</w:t>
      </w:r>
      <w:r w:rsidRPr="00933C06">
        <w:rPr>
          <w:rFonts w:asciiTheme="minorEastAsia" w:hAnsiTheme="minorEastAsia" w:hint="eastAsia"/>
          <w:sz w:val="28"/>
          <w:szCs w:val="28"/>
        </w:rPr>
        <w:t>月</w:t>
      </w:r>
      <w:r w:rsidR="00DD540C">
        <w:rPr>
          <w:rFonts w:asciiTheme="minorEastAsia" w:hAnsiTheme="minorEastAsia"/>
          <w:sz w:val="28"/>
          <w:szCs w:val="28"/>
        </w:rPr>
        <w:t>28</w:t>
      </w:r>
      <w:r w:rsidRPr="00933C06">
        <w:rPr>
          <w:rFonts w:asciiTheme="minorEastAsia" w:hAnsiTheme="minorEastAsia" w:hint="eastAsia"/>
          <w:sz w:val="28"/>
          <w:szCs w:val="28"/>
        </w:rPr>
        <w:t>日北京时间15时30分前。递交的投标文件或投标文件信封未密封，或未在骑缝处盖章或签字，或逾期送达的采购方有权不予受理。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1E4B2E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1E4B2E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0B399F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 w:rsidR="009F5C46">
        <w:rPr>
          <w:sz w:val="28"/>
          <w:szCs w:val="28"/>
        </w:rPr>
        <w:t>2</w:t>
      </w:r>
      <w:r w:rsidR="00933C06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 w:rsidR="00DD540C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DD540C">
        <w:rPr>
          <w:sz w:val="28"/>
          <w:szCs w:val="28"/>
        </w:rPr>
        <w:t>17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C34" w:rsidRDefault="006E7C34" w:rsidP="00D84151">
      <w:r>
        <w:separator/>
      </w:r>
    </w:p>
  </w:endnote>
  <w:endnote w:type="continuationSeparator" w:id="0">
    <w:p w:rsidR="006E7C34" w:rsidRDefault="006E7C34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C34" w:rsidRDefault="006E7C34" w:rsidP="00D84151">
      <w:r>
        <w:separator/>
      </w:r>
    </w:p>
  </w:footnote>
  <w:footnote w:type="continuationSeparator" w:id="0">
    <w:p w:rsidR="006E7C34" w:rsidRDefault="006E7C34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4DDC"/>
    <w:rsid w:val="00023185"/>
    <w:rsid w:val="000258FA"/>
    <w:rsid w:val="00035522"/>
    <w:rsid w:val="0003583F"/>
    <w:rsid w:val="00036C73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5710B"/>
    <w:rsid w:val="00164166"/>
    <w:rsid w:val="00165BF5"/>
    <w:rsid w:val="001846F8"/>
    <w:rsid w:val="001A67D7"/>
    <w:rsid w:val="001E066E"/>
    <w:rsid w:val="001E4B2E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7756F"/>
    <w:rsid w:val="00284D9C"/>
    <w:rsid w:val="00294C94"/>
    <w:rsid w:val="002A21B4"/>
    <w:rsid w:val="002A61BA"/>
    <w:rsid w:val="002B5E82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47347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C306A"/>
    <w:rsid w:val="003D7287"/>
    <w:rsid w:val="003F174B"/>
    <w:rsid w:val="003F55FF"/>
    <w:rsid w:val="00405C48"/>
    <w:rsid w:val="00415C79"/>
    <w:rsid w:val="00441BB0"/>
    <w:rsid w:val="004441DF"/>
    <w:rsid w:val="00445711"/>
    <w:rsid w:val="00451AA5"/>
    <w:rsid w:val="0049640D"/>
    <w:rsid w:val="004A11BE"/>
    <w:rsid w:val="004A3D83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C34"/>
    <w:rsid w:val="006E7F52"/>
    <w:rsid w:val="0070481B"/>
    <w:rsid w:val="00734B10"/>
    <w:rsid w:val="00740803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3C06"/>
    <w:rsid w:val="009355B0"/>
    <w:rsid w:val="00940EA9"/>
    <w:rsid w:val="00943CD8"/>
    <w:rsid w:val="00975265"/>
    <w:rsid w:val="009964CE"/>
    <w:rsid w:val="009A0733"/>
    <w:rsid w:val="009C1B76"/>
    <w:rsid w:val="009C2443"/>
    <w:rsid w:val="009C4191"/>
    <w:rsid w:val="009C42E1"/>
    <w:rsid w:val="009D4203"/>
    <w:rsid w:val="009D56B4"/>
    <w:rsid w:val="009E19D8"/>
    <w:rsid w:val="009E3B17"/>
    <w:rsid w:val="009F2402"/>
    <w:rsid w:val="009F39AA"/>
    <w:rsid w:val="009F5C46"/>
    <w:rsid w:val="00A16C85"/>
    <w:rsid w:val="00A2205E"/>
    <w:rsid w:val="00A32722"/>
    <w:rsid w:val="00A43756"/>
    <w:rsid w:val="00A5053D"/>
    <w:rsid w:val="00A54FAE"/>
    <w:rsid w:val="00A606AD"/>
    <w:rsid w:val="00A82851"/>
    <w:rsid w:val="00A84305"/>
    <w:rsid w:val="00A9420E"/>
    <w:rsid w:val="00AA126E"/>
    <w:rsid w:val="00AA53C3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57BE3"/>
    <w:rsid w:val="00B726BD"/>
    <w:rsid w:val="00B82453"/>
    <w:rsid w:val="00B92FE7"/>
    <w:rsid w:val="00BC3B2A"/>
    <w:rsid w:val="00BC3E3D"/>
    <w:rsid w:val="00BC48B0"/>
    <w:rsid w:val="00BF2F9C"/>
    <w:rsid w:val="00BF39C6"/>
    <w:rsid w:val="00BF4D16"/>
    <w:rsid w:val="00BF5CCA"/>
    <w:rsid w:val="00BF5FAC"/>
    <w:rsid w:val="00C04453"/>
    <w:rsid w:val="00C0565C"/>
    <w:rsid w:val="00C10BD8"/>
    <w:rsid w:val="00C13E92"/>
    <w:rsid w:val="00C34576"/>
    <w:rsid w:val="00C43995"/>
    <w:rsid w:val="00C455EA"/>
    <w:rsid w:val="00C7011E"/>
    <w:rsid w:val="00C92E97"/>
    <w:rsid w:val="00C9664F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540C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B7091"/>
    <w:rsid w:val="00ED183E"/>
    <w:rsid w:val="00ED3863"/>
    <w:rsid w:val="00F00186"/>
    <w:rsid w:val="00F03E57"/>
    <w:rsid w:val="00F140F5"/>
    <w:rsid w:val="00F1640E"/>
    <w:rsid w:val="00F40200"/>
    <w:rsid w:val="00F53EE8"/>
    <w:rsid w:val="00F54A9A"/>
    <w:rsid w:val="00F60E86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00B429-9C1D-4A26-B3E3-3A075B37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159</Words>
  <Characters>910</Characters>
  <Application>Microsoft Office Word</Application>
  <DocSecurity>0</DocSecurity>
  <Lines>7</Lines>
  <Paragraphs>2</Paragraphs>
  <ScaleCrop>false</ScaleCrop>
  <Company>dxc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44</cp:revision>
  <dcterms:created xsi:type="dcterms:W3CDTF">2018-09-05T02:59:00Z</dcterms:created>
  <dcterms:modified xsi:type="dcterms:W3CDTF">2022-03-17T01:02:00Z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