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77777777" w:rsidR="00E2054B" w:rsidRPr="00A01A38" w:rsidRDefault="00B4267F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211C2AF6" w14:textId="2C9641FB" w:rsidR="00F77C15" w:rsidRPr="00A01A38" w:rsidRDefault="00C73628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第三冷站组团二管道沉降问题整改工程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645171E8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C73628">
        <w:rPr>
          <w:rFonts w:ascii="宋体" w:eastAsia="宋体" w:hAnsi="宋体" w:hint="eastAsia"/>
          <w:sz w:val="24"/>
          <w:szCs w:val="24"/>
        </w:rPr>
        <w:t>第三冷站组团二管道沉降问题整改工程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454F5AF6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C73628">
        <w:rPr>
          <w:rFonts w:ascii="宋体" w:eastAsia="宋体" w:hAnsi="宋体" w:hint="eastAsia"/>
          <w:sz w:val="24"/>
          <w:szCs w:val="24"/>
        </w:rPr>
        <w:t>第三冷站组团二管道沉降问题整改工程</w:t>
      </w:r>
    </w:p>
    <w:p w14:paraId="5A528828" w14:textId="189FD880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C73628">
        <w:rPr>
          <w:sz w:val="24"/>
        </w:rPr>
        <w:t>5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0413A7AC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C73628">
        <w:rPr>
          <w:rFonts w:ascii="宋体" w:eastAsia="宋体" w:hAnsi="宋体" w:hint="eastAsia"/>
          <w:sz w:val="24"/>
          <w:szCs w:val="24"/>
        </w:rPr>
        <w:t>第三冷站组团二管道沉降问题整改工程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712B6A61" w14:textId="77777777" w:rsidR="006F3DF2" w:rsidRPr="006F3DF2" w:rsidRDefault="006F3DF2" w:rsidP="006F3DF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6F3DF2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必须是具有独立承担民事责任能力、在中华人民共和国境内注册的法人，按国家法律经营。</w:t>
      </w:r>
    </w:p>
    <w:p w14:paraId="299CED9F" w14:textId="77777777" w:rsidR="006F3DF2" w:rsidRPr="006F3DF2" w:rsidRDefault="006F3DF2" w:rsidP="006F3DF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6F3DF2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具备有效的工商营业执照、企业法人组织机构代码证书、税务登记证书（或三证合一）。</w:t>
      </w:r>
    </w:p>
    <w:p w14:paraId="0454B346" w14:textId="77777777" w:rsidR="006F3DF2" w:rsidRPr="006F3DF2" w:rsidRDefault="006F3DF2" w:rsidP="006F3DF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6F3DF2">
        <w:rPr>
          <w:rFonts w:ascii="宋体" w:eastAsia="宋体" w:hAnsi="宋体" w:hint="eastAsia"/>
          <w:sz w:val="24"/>
          <w:szCs w:val="24"/>
        </w:rPr>
        <w:t>已办理合法税务登记，具有开具相应增值税专用发票资格。</w:t>
      </w:r>
    </w:p>
    <w:p w14:paraId="406E34FC" w14:textId="77777777" w:rsidR="006F3DF2" w:rsidRPr="006F3DF2" w:rsidRDefault="006F3DF2" w:rsidP="006F3DF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6F3DF2">
        <w:rPr>
          <w:rFonts w:ascii="宋体" w:eastAsia="宋体" w:hAnsi="宋体" w:hint="eastAsia"/>
          <w:sz w:val="24"/>
          <w:szCs w:val="24"/>
        </w:rPr>
        <w:t>具备建筑机电安装工程专业承包三级或以上资质：</w:t>
      </w:r>
    </w:p>
    <w:p w14:paraId="5EF375FF" w14:textId="77777777" w:rsidR="006F3DF2" w:rsidRPr="006F3DF2" w:rsidRDefault="006F3DF2" w:rsidP="006F3DF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6F3DF2">
        <w:rPr>
          <w:rFonts w:ascii="宋体" w:eastAsia="宋体" w:hAnsi="宋体" w:hint="eastAsia"/>
          <w:sz w:val="24"/>
          <w:szCs w:val="24"/>
        </w:rPr>
        <w:t>投标人近3年内(2018年1月1日至今) 完成过质量合格的类</w:t>
      </w:r>
      <w:proofErr w:type="gramStart"/>
      <w:r w:rsidRPr="006F3DF2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6F3DF2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业绩（需提供合同和验收报告等相关证明材料复印件，完成时间以竣工验收时间为准）。</w:t>
      </w:r>
    </w:p>
    <w:p w14:paraId="5A528834" w14:textId="3D02984B" w:rsidR="00E2054B" w:rsidRPr="00A01A38" w:rsidRDefault="006F3DF2" w:rsidP="006F3DF2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6F3DF2">
        <w:rPr>
          <w:rFonts w:ascii="宋体" w:eastAsia="宋体" w:hAnsi="宋体" w:hint="eastAsia"/>
          <w:sz w:val="24"/>
          <w:szCs w:val="24"/>
        </w:rPr>
        <w:t>不接受联合体报价</w:t>
      </w:r>
      <w:r w:rsidR="00942035"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5A528836" w14:textId="152DB2AC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lastRenderedPageBreak/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A05FCB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A05FCB">
        <w:rPr>
          <w:rFonts w:ascii="宋体" w:eastAsia="宋体" w:hAnsi="宋体"/>
          <w:sz w:val="24"/>
          <w:szCs w:val="24"/>
        </w:rPr>
        <w:t>21</w:t>
      </w:r>
      <w:r w:rsidRPr="00A01A38">
        <w:rPr>
          <w:rFonts w:ascii="宋体" w:eastAsia="宋体" w:hAnsi="宋体" w:hint="eastAsia"/>
          <w:sz w:val="24"/>
          <w:szCs w:val="24"/>
        </w:rPr>
        <w:t>日至2</w:t>
      </w:r>
      <w:r w:rsidR="00ED725D">
        <w:rPr>
          <w:rFonts w:ascii="宋体" w:eastAsia="宋体" w:hAnsi="宋体"/>
          <w:sz w:val="24"/>
          <w:szCs w:val="24"/>
        </w:rPr>
        <w:t>022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A05FCB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A05FCB">
        <w:rPr>
          <w:rFonts w:ascii="宋体" w:eastAsia="宋体" w:hAnsi="宋体"/>
          <w:sz w:val="24"/>
          <w:szCs w:val="24"/>
        </w:rPr>
        <w:t>27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Pr="00A01A38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</w:t>
      </w:r>
      <w:r w:rsidR="009A0F86">
        <w:rPr>
          <w:rFonts w:ascii="宋体" w:eastAsia="宋体" w:hAnsi="宋体" w:hint="eastAsia"/>
          <w:sz w:val="24"/>
          <w:szCs w:val="24"/>
        </w:rPr>
        <w:t>、</w:t>
      </w:r>
      <w:r w:rsidR="009A0F86" w:rsidRPr="00D55836">
        <w:rPr>
          <w:rFonts w:hint="eastAsia"/>
          <w:sz w:val="24"/>
        </w:rPr>
        <w:t>广州国企阳光采购服务平台（</w:t>
      </w:r>
      <w:r w:rsidR="009A0F86" w:rsidRPr="00D55836">
        <w:rPr>
          <w:rFonts w:hint="eastAsia"/>
          <w:sz w:val="24"/>
        </w:rPr>
        <w:t>http://cg.gemas.com.cn/</w:t>
      </w:r>
      <w:r w:rsidR="009A0F86" w:rsidRPr="00D55836">
        <w:rPr>
          <w:rFonts w:hint="eastAsia"/>
          <w:sz w:val="24"/>
        </w:rPr>
        <w:t>）</w:t>
      </w:r>
      <w:r w:rsidRPr="00A01A38">
        <w:rPr>
          <w:rFonts w:ascii="宋体" w:eastAsia="宋体" w:hAnsi="宋体" w:hint="eastAsia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22A18B26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</w:t>
      </w:r>
      <w:r w:rsidR="00ED725D">
        <w:rPr>
          <w:rFonts w:ascii="宋体" w:eastAsia="宋体" w:hAnsi="宋体"/>
          <w:sz w:val="24"/>
          <w:szCs w:val="24"/>
        </w:rPr>
        <w:t>22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A05FCB">
        <w:rPr>
          <w:rFonts w:ascii="宋体" w:eastAsia="宋体" w:hAnsi="宋体"/>
          <w:sz w:val="24"/>
          <w:szCs w:val="24"/>
        </w:rPr>
        <w:t>1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2637B9">
        <w:rPr>
          <w:rFonts w:ascii="宋体" w:eastAsia="宋体" w:hAnsi="宋体"/>
          <w:sz w:val="24"/>
          <w:szCs w:val="24"/>
        </w:rPr>
        <w:t xml:space="preserve"> </w:t>
      </w:r>
      <w:r w:rsidR="00A05FCB">
        <w:rPr>
          <w:rFonts w:ascii="宋体" w:eastAsia="宋体" w:hAnsi="宋体"/>
          <w:sz w:val="24"/>
          <w:szCs w:val="24"/>
        </w:rPr>
        <w:t>27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</w:t>
      </w:r>
      <w:r w:rsidR="007B592D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 w:hint="eastAsia"/>
          <w:sz w:val="24"/>
          <w:szCs w:val="24"/>
        </w:rPr>
        <w:t>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C73628">
        <w:rPr>
          <w:rFonts w:ascii="宋体" w:eastAsia="宋体" w:hAnsi="宋体" w:hint="eastAsia"/>
          <w:sz w:val="24"/>
          <w:szCs w:val="24"/>
        </w:rPr>
        <w:t>第三冷站组团二管道沉降问题整改工程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14DF63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77777777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B4267F" w:rsidRPr="00A01A38">
        <w:rPr>
          <w:rFonts w:ascii="宋体" w:eastAsia="宋体" w:hAnsi="宋体" w:hint="eastAsia"/>
          <w:sz w:val="24"/>
          <w:szCs w:val="24"/>
        </w:rPr>
        <w:t>广州大学城投资经营管理有限公司</w:t>
      </w:r>
    </w:p>
    <w:p w14:paraId="5A528844" w14:textId="4DCCB3F8" w:rsidR="00E2054B" w:rsidRDefault="00ED725D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>
        <w:rPr>
          <w:rFonts w:ascii="宋体" w:eastAsia="宋体" w:hAnsi="宋体"/>
          <w:sz w:val="24"/>
          <w:szCs w:val="24"/>
        </w:rPr>
        <w:t>2022</w:t>
      </w:r>
      <w:r>
        <w:rPr>
          <w:rFonts w:ascii="宋体" w:eastAsia="宋体" w:hAnsi="宋体"/>
          <w:sz w:val="24"/>
          <w:szCs w:val="24"/>
        </w:rPr>
        <w:tab/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</w:t>
      </w:r>
      <w:r w:rsidR="006F3DF2">
        <w:rPr>
          <w:rFonts w:ascii="宋体" w:eastAsia="宋体" w:hAnsi="宋体"/>
          <w:sz w:val="24"/>
          <w:szCs w:val="24"/>
        </w:rPr>
        <w:t>4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89AB" w14:textId="77777777" w:rsidR="00E6247B" w:rsidRDefault="00E6247B" w:rsidP="00076A84">
      <w:r>
        <w:separator/>
      </w:r>
    </w:p>
  </w:endnote>
  <w:endnote w:type="continuationSeparator" w:id="0">
    <w:p w14:paraId="613EE526" w14:textId="77777777" w:rsidR="00E6247B" w:rsidRDefault="00E6247B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0B51" w14:textId="77777777" w:rsidR="00E6247B" w:rsidRDefault="00E6247B" w:rsidP="00076A84">
      <w:r>
        <w:separator/>
      </w:r>
    </w:p>
  </w:footnote>
  <w:footnote w:type="continuationSeparator" w:id="0">
    <w:p w14:paraId="40AAB6BA" w14:textId="77777777" w:rsidR="00E6247B" w:rsidRDefault="00E6247B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83E5BAD"/>
    <w:multiLevelType w:val="hybridMultilevel"/>
    <w:tmpl w:val="B1E64468"/>
    <w:lvl w:ilvl="0" w:tplc="AB289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5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61C3938"/>
    <w:multiLevelType w:val="hybridMultilevel"/>
    <w:tmpl w:val="CBDAEC94"/>
    <w:lvl w:ilvl="0" w:tplc="2DBA99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5C2C3F5D"/>
    <w:multiLevelType w:val="hybridMultilevel"/>
    <w:tmpl w:val="2B22388E"/>
    <w:lvl w:ilvl="0" w:tplc="BBEE17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6C95FEC"/>
    <w:multiLevelType w:val="hybridMultilevel"/>
    <w:tmpl w:val="9DEE467E"/>
    <w:lvl w:ilvl="0" w:tplc="29C86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5742D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637B9"/>
    <w:rsid w:val="0027756F"/>
    <w:rsid w:val="00284D9C"/>
    <w:rsid w:val="002A21B4"/>
    <w:rsid w:val="002A71F9"/>
    <w:rsid w:val="002B7D20"/>
    <w:rsid w:val="002C0433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5438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25E8"/>
    <w:rsid w:val="006360E3"/>
    <w:rsid w:val="006415BE"/>
    <w:rsid w:val="0064211C"/>
    <w:rsid w:val="00642826"/>
    <w:rsid w:val="00655A5D"/>
    <w:rsid w:val="00655AF6"/>
    <w:rsid w:val="006600F2"/>
    <w:rsid w:val="0066693D"/>
    <w:rsid w:val="00666E0E"/>
    <w:rsid w:val="006773A2"/>
    <w:rsid w:val="006A06A5"/>
    <w:rsid w:val="006B1F9B"/>
    <w:rsid w:val="006B6604"/>
    <w:rsid w:val="006E368B"/>
    <w:rsid w:val="006E7F52"/>
    <w:rsid w:val="006F3DF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B592D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67D65"/>
    <w:rsid w:val="00976BB6"/>
    <w:rsid w:val="009964CE"/>
    <w:rsid w:val="00997C76"/>
    <w:rsid w:val="009A0F86"/>
    <w:rsid w:val="009B5A87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1ACB"/>
    <w:rsid w:val="009F39AA"/>
    <w:rsid w:val="00A01A38"/>
    <w:rsid w:val="00A05FCB"/>
    <w:rsid w:val="00A07439"/>
    <w:rsid w:val="00A14A6E"/>
    <w:rsid w:val="00A16C85"/>
    <w:rsid w:val="00A2205E"/>
    <w:rsid w:val="00A32722"/>
    <w:rsid w:val="00A41BE6"/>
    <w:rsid w:val="00A43756"/>
    <w:rsid w:val="00A54FAE"/>
    <w:rsid w:val="00A559A6"/>
    <w:rsid w:val="00A75855"/>
    <w:rsid w:val="00A76F11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E5070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0808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628"/>
    <w:rsid w:val="00C73C61"/>
    <w:rsid w:val="00C76227"/>
    <w:rsid w:val="00C907D7"/>
    <w:rsid w:val="00C92E97"/>
    <w:rsid w:val="00CA1281"/>
    <w:rsid w:val="00CA18A4"/>
    <w:rsid w:val="00CB7B8C"/>
    <w:rsid w:val="00CC3095"/>
    <w:rsid w:val="00CE00D4"/>
    <w:rsid w:val="00CE47B9"/>
    <w:rsid w:val="00CE7827"/>
    <w:rsid w:val="00CF075B"/>
    <w:rsid w:val="00CF427A"/>
    <w:rsid w:val="00D10985"/>
    <w:rsid w:val="00D1582A"/>
    <w:rsid w:val="00D15A9E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2CED"/>
    <w:rsid w:val="00DF3B19"/>
    <w:rsid w:val="00E02903"/>
    <w:rsid w:val="00E102F7"/>
    <w:rsid w:val="00E2054B"/>
    <w:rsid w:val="00E20687"/>
    <w:rsid w:val="00E2098B"/>
    <w:rsid w:val="00E24188"/>
    <w:rsid w:val="00E408DF"/>
    <w:rsid w:val="00E4352A"/>
    <w:rsid w:val="00E47BE0"/>
    <w:rsid w:val="00E56A5B"/>
    <w:rsid w:val="00E6247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D725D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6A8F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C3445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180</Words>
  <Characters>1026</Characters>
  <Application>Microsoft Office Word</Application>
  <DocSecurity>0</DocSecurity>
  <Lines>8</Lines>
  <Paragraphs>2</Paragraphs>
  <ScaleCrop>false</ScaleCrop>
  <Company>dxc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140</cp:revision>
  <dcterms:created xsi:type="dcterms:W3CDTF">2018-09-05T02:59:00Z</dcterms:created>
  <dcterms:modified xsi:type="dcterms:W3CDTF">2022-01-20T10:04:00Z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