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08087" w14:textId="77777777" w:rsidR="0072277A" w:rsidRDefault="0072277A">
      <w:pPr>
        <w:jc w:val="center"/>
        <w:rPr>
          <w:b/>
          <w:sz w:val="28"/>
          <w:szCs w:val="28"/>
        </w:rPr>
      </w:pPr>
      <w:r>
        <w:rPr>
          <w:rFonts w:hint="eastAsia"/>
          <w:b/>
          <w:sz w:val="28"/>
          <w:szCs w:val="28"/>
        </w:rPr>
        <w:t>广州大学城投资经营管理有限公司</w:t>
      </w:r>
    </w:p>
    <w:p w14:paraId="043FA3B9" w14:textId="7AEBB527" w:rsidR="00F610AD" w:rsidRDefault="00D52C95">
      <w:pPr>
        <w:jc w:val="center"/>
        <w:rPr>
          <w:b/>
          <w:sz w:val="28"/>
          <w:szCs w:val="28"/>
        </w:rPr>
      </w:pPr>
      <w:r>
        <w:rPr>
          <w:rFonts w:hint="eastAsia"/>
          <w:b/>
          <w:sz w:val="28"/>
          <w:szCs w:val="28"/>
        </w:rPr>
        <w:t>4#</w:t>
      </w:r>
      <w:proofErr w:type="gramStart"/>
      <w:r>
        <w:rPr>
          <w:rFonts w:hint="eastAsia"/>
          <w:b/>
          <w:sz w:val="28"/>
          <w:szCs w:val="28"/>
        </w:rPr>
        <w:t>冷站供</w:t>
      </w:r>
      <w:proofErr w:type="gramEnd"/>
      <w:r>
        <w:rPr>
          <w:rFonts w:hint="eastAsia"/>
          <w:b/>
          <w:sz w:val="28"/>
          <w:szCs w:val="28"/>
        </w:rPr>
        <w:t>回水总管加装电动蝶阀项目配套材料采购</w:t>
      </w:r>
    </w:p>
    <w:p w14:paraId="18789A3F" w14:textId="77777777" w:rsidR="00F610AD" w:rsidRDefault="005D116B">
      <w:pPr>
        <w:jc w:val="center"/>
        <w:rPr>
          <w:b/>
          <w:sz w:val="28"/>
          <w:szCs w:val="28"/>
        </w:rPr>
      </w:pPr>
      <w:r>
        <w:rPr>
          <w:rFonts w:hint="eastAsia"/>
          <w:b/>
          <w:sz w:val="28"/>
          <w:szCs w:val="28"/>
        </w:rPr>
        <w:t>竞选文件</w:t>
      </w:r>
    </w:p>
    <w:p w14:paraId="65C2128A" w14:textId="77777777" w:rsidR="00F610AD" w:rsidRPr="00CB0CB0" w:rsidRDefault="005F1B0A" w:rsidP="00571F88">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项目名称和采购内容</w:t>
      </w:r>
    </w:p>
    <w:p w14:paraId="614E260D" w14:textId="4C404B17" w:rsidR="00F610AD" w:rsidRPr="00CB0CB0" w:rsidRDefault="005F1B0A" w:rsidP="00571F88">
      <w:pPr>
        <w:pStyle w:val="1"/>
        <w:numPr>
          <w:ilvl w:val="0"/>
          <w:numId w:val="13"/>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项目名称：</w:t>
      </w:r>
      <w:r w:rsidR="00D52C95">
        <w:rPr>
          <w:rFonts w:hint="eastAsia"/>
          <w:sz w:val="24"/>
          <w:szCs w:val="24"/>
        </w:rPr>
        <w:t>4#</w:t>
      </w:r>
      <w:proofErr w:type="gramStart"/>
      <w:r w:rsidR="00D52C95">
        <w:rPr>
          <w:rFonts w:hint="eastAsia"/>
          <w:sz w:val="24"/>
          <w:szCs w:val="24"/>
        </w:rPr>
        <w:t>冷站供</w:t>
      </w:r>
      <w:proofErr w:type="gramEnd"/>
      <w:r w:rsidR="00D52C95">
        <w:rPr>
          <w:rFonts w:hint="eastAsia"/>
          <w:sz w:val="24"/>
          <w:szCs w:val="24"/>
        </w:rPr>
        <w:t>回水总管加装电动蝶阀项目配套材料采购</w:t>
      </w:r>
    </w:p>
    <w:p w14:paraId="0E16AC79" w14:textId="3AAFB981" w:rsidR="00F610AD" w:rsidRDefault="00543008" w:rsidP="00571F88">
      <w:pPr>
        <w:pStyle w:val="1"/>
        <w:numPr>
          <w:ilvl w:val="0"/>
          <w:numId w:val="13"/>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864E3F">
        <w:rPr>
          <w:rFonts w:ascii="宋体" w:eastAsia="宋体" w:hAnsi="宋体" w:cs="宋体" w:hint="eastAsia"/>
          <w:sz w:val="24"/>
          <w:szCs w:val="24"/>
        </w:rPr>
        <w:t>采</w:t>
      </w:r>
      <w:r w:rsidR="00544362" w:rsidRPr="00544362">
        <w:rPr>
          <w:rFonts w:ascii="宋体" w:eastAsia="宋体" w:hAnsi="宋体" w:cs="宋体" w:hint="eastAsia"/>
          <w:sz w:val="24"/>
          <w:szCs w:val="24"/>
        </w:rPr>
        <w:t>购限价</w:t>
      </w:r>
      <w:r w:rsidRPr="00864E3F">
        <w:rPr>
          <w:rFonts w:ascii="宋体" w:eastAsia="宋体" w:hAnsi="宋体" w:cs="宋体" w:hint="eastAsia"/>
          <w:sz w:val="24"/>
          <w:szCs w:val="24"/>
        </w:rPr>
        <w:t>：</w:t>
      </w:r>
      <w:r w:rsidRPr="00543008">
        <w:rPr>
          <w:rFonts w:asciiTheme="minorEastAsia" w:hAnsiTheme="minorEastAsia" w:cs="宋体" w:hint="eastAsia"/>
          <w:sz w:val="24"/>
          <w:szCs w:val="24"/>
        </w:rPr>
        <w:t>人民币</w:t>
      </w:r>
      <w:r w:rsidR="00D52C95">
        <w:rPr>
          <w:rFonts w:ascii="宋体" w:eastAsia="宋体" w:hAnsi="宋体" w:cs="宋体"/>
          <w:sz w:val="24"/>
          <w:szCs w:val="24"/>
        </w:rPr>
        <w:t>49.5</w:t>
      </w:r>
      <w:r w:rsidRPr="00864E3F">
        <w:rPr>
          <w:rFonts w:ascii="宋体" w:eastAsia="宋体" w:hAnsi="宋体" w:cs="宋体" w:hint="eastAsia"/>
          <w:sz w:val="24"/>
          <w:szCs w:val="24"/>
        </w:rPr>
        <w:t>万元（投标</w:t>
      </w:r>
      <w:r w:rsidRPr="00571F88">
        <w:rPr>
          <w:rFonts w:asciiTheme="minorEastAsia" w:hAnsiTheme="minorEastAsia" w:cs="宋体" w:hint="eastAsia"/>
          <w:sz w:val="24"/>
          <w:szCs w:val="24"/>
        </w:rPr>
        <w:t>报价超过采购控制价为无效投标）</w:t>
      </w:r>
    </w:p>
    <w:p w14:paraId="16E35914" w14:textId="77777777" w:rsidR="00543008" w:rsidRPr="00543008" w:rsidRDefault="00543008" w:rsidP="00571F88">
      <w:pPr>
        <w:pStyle w:val="1"/>
        <w:numPr>
          <w:ilvl w:val="0"/>
          <w:numId w:val="13"/>
        </w:numPr>
        <w:tabs>
          <w:tab w:val="left" w:pos="420"/>
        </w:tabs>
        <w:spacing w:beforeLines="50" w:before="156" w:afterLines="50" w:after="156" w:line="360" w:lineRule="auto"/>
        <w:ind w:left="0" w:firstLineChars="0" w:firstLine="0"/>
        <w:rPr>
          <w:rFonts w:ascii="宋体" w:eastAsia="宋体" w:hAnsi="宋体" w:cs="宋体"/>
          <w:sz w:val="24"/>
          <w:szCs w:val="24"/>
        </w:rPr>
      </w:pPr>
      <w:r w:rsidRPr="00CB0CB0">
        <w:rPr>
          <w:rFonts w:asciiTheme="minorEastAsia" w:hAnsiTheme="minorEastAsia" w:cs="宋体" w:hint="eastAsia"/>
          <w:sz w:val="24"/>
          <w:szCs w:val="24"/>
        </w:rPr>
        <w:t>采购内容：具体详见附件</w:t>
      </w:r>
      <w:r w:rsidRPr="00CB0CB0">
        <w:rPr>
          <w:rFonts w:asciiTheme="minorEastAsia" w:hAnsiTheme="minorEastAsia" w:cs="宋体"/>
          <w:sz w:val="24"/>
          <w:szCs w:val="24"/>
        </w:rPr>
        <w:t>1</w:t>
      </w:r>
      <w:r w:rsidRPr="00CB0CB0">
        <w:rPr>
          <w:rFonts w:asciiTheme="minorEastAsia" w:hAnsiTheme="minorEastAsia" w:cs="宋体" w:hint="eastAsia"/>
          <w:sz w:val="24"/>
          <w:szCs w:val="24"/>
        </w:rPr>
        <w:t>本项目采购需求</w:t>
      </w:r>
    </w:p>
    <w:p w14:paraId="2ADD13CE" w14:textId="088B7E9D" w:rsidR="00F610AD" w:rsidRPr="00CB0CB0" w:rsidRDefault="005F1B0A" w:rsidP="00571F88">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报价单位资格要求</w:t>
      </w:r>
    </w:p>
    <w:p w14:paraId="7E4DA0DF" w14:textId="77777777" w:rsidR="00F610AD" w:rsidRPr="00571F88" w:rsidRDefault="00C17D0E" w:rsidP="00571F88">
      <w:pPr>
        <w:pStyle w:val="1"/>
        <w:numPr>
          <w:ilvl w:val="0"/>
          <w:numId w:val="45"/>
        </w:numPr>
        <w:tabs>
          <w:tab w:val="left" w:pos="420"/>
        </w:tabs>
        <w:spacing w:beforeLines="50" w:before="156" w:afterLines="50" w:after="156" w:line="360" w:lineRule="auto"/>
        <w:ind w:left="0" w:firstLineChars="0" w:firstLine="0"/>
        <w:rPr>
          <w:sz w:val="24"/>
          <w:szCs w:val="24"/>
        </w:rPr>
      </w:pPr>
      <w:r w:rsidRPr="00C17D0E">
        <w:rPr>
          <w:rFonts w:asciiTheme="minorEastAsia" w:hAnsiTheme="minorEastAsia" w:cs="宋体" w:hint="eastAsia"/>
          <w:sz w:val="24"/>
          <w:szCs w:val="24"/>
        </w:rPr>
        <w:t>必须具有独立承担民事责任能力、在中华人民共和国境内注册的企业法人，或其他组</w:t>
      </w:r>
      <w:r w:rsidRPr="00571F88">
        <w:rPr>
          <w:rFonts w:hint="eastAsia"/>
          <w:sz w:val="24"/>
          <w:szCs w:val="24"/>
        </w:rPr>
        <w:t>织，按国家法律经营，提供有效的营业执照副本或其他组织证明文件复印件</w:t>
      </w:r>
      <w:r w:rsidR="005F1B0A" w:rsidRPr="00571F88">
        <w:rPr>
          <w:rFonts w:hint="eastAsia"/>
          <w:sz w:val="24"/>
          <w:szCs w:val="24"/>
        </w:rPr>
        <w:t>。</w:t>
      </w:r>
    </w:p>
    <w:p w14:paraId="03217F74" w14:textId="77777777" w:rsidR="00F610AD" w:rsidRPr="00571F88" w:rsidRDefault="005F1B0A" w:rsidP="00571F88">
      <w:pPr>
        <w:pStyle w:val="1"/>
        <w:numPr>
          <w:ilvl w:val="0"/>
          <w:numId w:val="45"/>
        </w:numPr>
        <w:tabs>
          <w:tab w:val="left" w:pos="420"/>
        </w:tabs>
        <w:spacing w:beforeLines="50" w:before="156" w:afterLines="50" w:after="156" w:line="360" w:lineRule="auto"/>
        <w:ind w:left="0" w:firstLineChars="0" w:firstLine="0"/>
        <w:rPr>
          <w:sz w:val="24"/>
          <w:szCs w:val="24"/>
        </w:rPr>
      </w:pPr>
      <w:r w:rsidRPr="00571F88">
        <w:rPr>
          <w:rFonts w:hint="eastAsia"/>
          <w:sz w:val="24"/>
          <w:szCs w:val="24"/>
        </w:rPr>
        <w:t>投标人已办理合法税务登记，具有开具相应增值税专用发票</w:t>
      </w:r>
      <w:r w:rsidR="00CB0CB0" w:rsidRPr="00571F88">
        <w:rPr>
          <w:rFonts w:hint="eastAsia"/>
          <w:sz w:val="24"/>
          <w:szCs w:val="24"/>
        </w:rPr>
        <w:t>资格</w:t>
      </w:r>
      <w:r w:rsidR="007F692F" w:rsidRPr="00571F88">
        <w:rPr>
          <w:rFonts w:hint="eastAsia"/>
          <w:sz w:val="24"/>
          <w:szCs w:val="24"/>
        </w:rPr>
        <w:t>。</w:t>
      </w:r>
    </w:p>
    <w:p w14:paraId="3723431B" w14:textId="77777777" w:rsidR="00F610AD" w:rsidRPr="00CB0CB0" w:rsidRDefault="005F1B0A" w:rsidP="00571F88">
      <w:pPr>
        <w:pStyle w:val="1"/>
        <w:numPr>
          <w:ilvl w:val="0"/>
          <w:numId w:val="45"/>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571F88">
        <w:rPr>
          <w:rFonts w:hint="eastAsia"/>
          <w:sz w:val="24"/>
          <w:szCs w:val="24"/>
        </w:rPr>
        <w:t>不接受联合</w:t>
      </w:r>
      <w:r w:rsidR="00CB0CB0" w:rsidRPr="00571F88">
        <w:rPr>
          <w:rFonts w:hint="eastAsia"/>
          <w:sz w:val="24"/>
          <w:szCs w:val="24"/>
        </w:rPr>
        <w:t>体</w:t>
      </w:r>
      <w:r w:rsidRPr="00CB0CB0">
        <w:rPr>
          <w:rFonts w:asciiTheme="minorEastAsia" w:hAnsiTheme="minorEastAsia" w:cs="宋体" w:hint="eastAsia"/>
          <w:sz w:val="24"/>
          <w:szCs w:val="24"/>
        </w:rPr>
        <w:t>报价。</w:t>
      </w:r>
    </w:p>
    <w:p w14:paraId="5ED244F7" w14:textId="77777777" w:rsidR="00F610AD" w:rsidRPr="00CB0CB0" w:rsidRDefault="005F1B0A" w:rsidP="00571F88">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费用、支付方式及货期。</w:t>
      </w:r>
    </w:p>
    <w:p w14:paraId="43ACA6A0" w14:textId="77777777" w:rsidR="00F610AD" w:rsidRPr="00CB0CB0" w:rsidRDefault="000873CD" w:rsidP="00571F88">
      <w:pPr>
        <w:pStyle w:val="1"/>
        <w:numPr>
          <w:ilvl w:val="0"/>
          <w:numId w:val="46"/>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0873CD">
        <w:rPr>
          <w:rFonts w:asciiTheme="minorEastAsia" w:hAnsiTheme="minorEastAsia" w:cs="宋体" w:hint="eastAsia"/>
          <w:sz w:val="24"/>
          <w:szCs w:val="24"/>
        </w:rPr>
        <w:t>本项目</w:t>
      </w:r>
      <w:r w:rsidRPr="00571F88">
        <w:rPr>
          <w:rFonts w:hint="eastAsia"/>
          <w:sz w:val="24"/>
          <w:szCs w:val="24"/>
        </w:rPr>
        <w:t>采用</w:t>
      </w:r>
      <w:r w:rsidRPr="000873CD">
        <w:rPr>
          <w:rFonts w:asciiTheme="minorEastAsia" w:hAnsiTheme="minorEastAsia" w:cs="宋体" w:hint="eastAsia"/>
          <w:sz w:val="24"/>
          <w:szCs w:val="24"/>
        </w:rPr>
        <w:t>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0873CD">
        <w:rPr>
          <w:rFonts w:asciiTheme="minorEastAsia" w:hAnsiTheme="minorEastAsia" w:cs="宋体" w:hint="eastAsia"/>
          <w:sz w:val="24"/>
          <w:szCs w:val="24"/>
        </w:rPr>
        <w:t>标配工具</w:t>
      </w:r>
      <w:proofErr w:type="gramEnd"/>
      <w:r w:rsidRPr="000873CD">
        <w:rPr>
          <w:rFonts w:asciiTheme="minorEastAsia" w:hAnsiTheme="minorEastAsia" w:cs="宋体" w:hint="eastAsia"/>
          <w:sz w:val="24"/>
          <w:szCs w:val="24"/>
        </w:rPr>
        <w:t>、相关辅件、组件、包装运输至交货地（含装卸）、利润、税费（包括关税、增值税专用发票等）、质保期服务、采购实施过程中不可预见费用以及与设备有关的特殊要求等完成本合同工作所需的所有费用，采购人有权根据实际情况调整采购数量</w:t>
      </w:r>
      <w:r w:rsidR="005F1B0A" w:rsidRPr="00CB0CB0">
        <w:rPr>
          <w:rFonts w:asciiTheme="minorEastAsia" w:hAnsiTheme="minorEastAsia" w:cs="宋体" w:hint="eastAsia"/>
          <w:sz w:val="24"/>
          <w:szCs w:val="24"/>
        </w:rPr>
        <w:t>。</w:t>
      </w:r>
    </w:p>
    <w:p w14:paraId="51811B5F" w14:textId="038C7D45" w:rsidR="00F610AD" w:rsidRPr="00571F88" w:rsidRDefault="005F1B0A" w:rsidP="00571F88">
      <w:pPr>
        <w:pStyle w:val="1"/>
        <w:numPr>
          <w:ilvl w:val="0"/>
          <w:numId w:val="46"/>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79442E">
        <w:rPr>
          <w:rFonts w:asciiTheme="minorEastAsia" w:hAnsiTheme="minorEastAsia" w:cs="宋体" w:hint="eastAsia"/>
          <w:sz w:val="24"/>
          <w:szCs w:val="24"/>
        </w:rPr>
        <w:t>付款方式：</w:t>
      </w:r>
      <w:r w:rsidR="00504BFC" w:rsidRPr="00CE64C2">
        <w:rPr>
          <w:rFonts w:asciiTheme="minorEastAsia" w:hAnsiTheme="minorEastAsia" w:cs="宋体" w:hint="eastAsia"/>
          <w:sz w:val="24"/>
          <w:szCs w:val="24"/>
        </w:rPr>
        <w:t>合同生效后预付合同总价的</w:t>
      </w:r>
      <w:r w:rsidR="00504BFC">
        <w:rPr>
          <w:rFonts w:asciiTheme="minorEastAsia" w:hAnsiTheme="minorEastAsia" w:cs="宋体"/>
          <w:sz w:val="24"/>
          <w:szCs w:val="24"/>
        </w:rPr>
        <w:t>2</w:t>
      </w:r>
      <w:r w:rsidR="00504BFC" w:rsidRPr="00CE64C2">
        <w:rPr>
          <w:rFonts w:asciiTheme="minorEastAsia" w:hAnsiTheme="minorEastAsia" w:cs="宋体" w:hint="eastAsia"/>
          <w:sz w:val="24"/>
          <w:szCs w:val="24"/>
        </w:rPr>
        <w:t>0%款项作为预付款，全部货物货到现场并经需方验收合格签字、收到供方相关的技术资料后15天内支付至结算价的9</w:t>
      </w:r>
      <w:r w:rsidR="00504BFC">
        <w:rPr>
          <w:rFonts w:asciiTheme="minorEastAsia" w:hAnsiTheme="minorEastAsia" w:cs="宋体"/>
          <w:sz w:val="24"/>
          <w:szCs w:val="24"/>
        </w:rPr>
        <w:t>5</w:t>
      </w:r>
      <w:r w:rsidR="00504BFC" w:rsidRPr="00CE64C2">
        <w:rPr>
          <w:rFonts w:asciiTheme="minorEastAsia" w:hAnsiTheme="minorEastAsia" w:cs="宋体" w:hint="eastAsia"/>
          <w:sz w:val="24"/>
          <w:szCs w:val="24"/>
        </w:rPr>
        <w:t>%（含预付款），质保期期满且供方按要求</w:t>
      </w:r>
      <w:proofErr w:type="gramStart"/>
      <w:r w:rsidR="00504BFC" w:rsidRPr="00CE64C2">
        <w:rPr>
          <w:rFonts w:asciiTheme="minorEastAsia" w:hAnsiTheme="minorEastAsia" w:cs="宋体" w:hint="eastAsia"/>
          <w:sz w:val="24"/>
          <w:szCs w:val="24"/>
        </w:rPr>
        <w:t>妥善履行</w:t>
      </w:r>
      <w:proofErr w:type="gramEnd"/>
      <w:r w:rsidR="00504BFC" w:rsidRPr="00CE64C2">
        <w:rPr>
          <w:rFonts w:asciiTheme="minorEastAsia" w:hAnsiTheme="minorEastAsia" w:cs="宋体" w:hint="eastAsia"/>
          <w:sz w:val="24"/>
          <w:szCs w:val="24"/>
        </w:rPr>
        <w:t>了质保期义务后，需方收到供方请款资料15个工作日内付清余款（不计利息）。每次付款前，乙</w:t>
      </w:r>
      <w:r w:rsidR="00504BFC" w:rsidRPr="00CE64C2">
        <w:rPr>
          <w:rFonts w:asciiTheme="minorEastAsia" w:hAnsiTheme="minorEastAsia" w:cs="宋体" w:hint="eastAsia"/>
          <w:sz w:val="24"/>
          <w:szCs w:val="24"/>
        </w:rPr>
        <w:lastRenderedPageBreak/>
        <w:t>方应开具符合国家税务规定的等额合格的增值税专用发票给甲方。乙方晚于付款期限提供的，甲方付款期限相应顺延</w:t>
      </w:r>
      <w:r w:rsidRPr="0079442E">
        <w:rPr>
          <w:rFonts w:asciiTheme="minorEastAsia" w:hAnsiTheme="minorEastAsia" w:cs="宋体" w:hint="eastAsia"/>
          <w:sz w:val="24"/>
          <w:szCs w:val="24"/>
        </w:rPr>
        <w:t>。</w:t>
      </w:r>
    </w:p>
    <w:p w14:paraId="6103DDC8" w14:textId="29987EFE" w:rsidR="00F610AD" w:rsidRPr="00CB0CB0" w:rsidRDefault="005F1B0A" w:rsidP="00571F88">
      <w:pPr>
        <w:pStyle w:val="1"/>
        <w:numPr>
          <w:ilvl w:val="0"/>
          <w:numId w:val="46"/>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571F88">
        <w:rPr>
          <w:rFonts w:asciiTheme="minorEastAsia" w:hAnsiTheme="minorEastAsia" w:cs="宋体" w:hint="eastAsia"/>
          <w:sz w:val="24"/>
          <w:szCs w:val="24"/>
        </w:rPr>
        <w:t>货期：</w:t>
      </w:r>
      <w:r w:rsidR="000873CD" w:rsidRPr="00571F88">
        <w:rPr>
          <w:rFonts w:asciiTheme="minorEastAsia" w:hAnsiTheme="minorEastAsia" w:cs="宋体" w:hint="eastAsia"/>
          <w:sz w:val="24"/>
          <w:szCs w:val="24"/>
        </w:rPr>
        <w:t>按照供应商报价响应所承诺的货期将货物安全、完整、按时送货到采购人指定地点，货期最长不超过</w:t>
      </w:r>
      <w:r w:rsidR="00D52C95" w:rsidRPr="00571F88">
        <w:rPr>
          <w:rFonts w:asciiTheme="minorEastAsia" w:hAnsiTheme="minorEastAsia" w:cs="宋体"/>
          <w:sz w:val="24"/>
          <w:szCs w:val="24"/>
        </w:rPr>
        <w:t>60</w:t>
      </w:r>
      <w:r w:rsidR="000873CD" w:rsidRPr="00571F88">
        <w:rPr>
          <w:rFonts w:asciiTheme="minorEastAsia" w:hAnsiTheme="minorEastAsia" w:cs="宋体" w:hint="eastAsia"/>
          <w:sz w:val="24"/>
          <w:szCs w:val="24"/>
        </w:rPr>
        <w:t>天</w:t>
      </w:r>
      <w:r w:rsidRPr="00CB0CB0">
        <w:rPr>
          <w:rFonts w:asciiTheme="minorEastAsia" w:hAnsiTheme="minorEastAsia" w:cs="宋体" w:hint="eastAsia"/>
          <w:sz w:val="24"/>
          <w:szCs w:val="24"/>
        </w:rPr>
        <w:t>。</w:t>
      </w:r>
    </w:p>
    <w:p w14:paraId="6C602C6D" w14:textId="77777777" w:rsidR="00F610AD" w:rsidRPr="00CB0CB0" w:rsidRDefault="005F1B0A" w:rsidP="00571F88">
      <w:pPr>
        <w:pStyle w:val="1"/>
        <w:numPr>
          <w:ilvl w:val="0"/>
          <w:numId w:val="46"/>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571F88">
        <w:rPr>
          <w:rFonts w:asciiTheme="minorEastAsia" w:hAnsiTheme="minorEastAsia" w:cs="宋体" w:hint="eastAsia"/>
          <w:sz w:val="24"/>
          <w:szCs w:val="24"/>
        </w:rPr>
        <w:t>送货</w:t>
      </w:r>
      <w:r w:rsidRPr="00CB0CB0">
        <w:rPr>
          <w:rFonts w:asciiTheme="minorEastAsia" w:hAnsiTheme="minorEastAsia" w:cs="宋体" w:hint="eastAsia"/>
          <w:sz w:val="24"/>
          <w:szCs w:val="24"/>
        </w:rPr>
        <w:t>地点：广州大学城西五路4</w:t>
      </w:r>
      <w:r w:rsidRPr="00CB0CB0">
        <w:rPr>
          <w:rFonts w:asciiTheme="minorEastAsia" w:hAnsiTheme="minorEastAsia" w:cs="宋体"/>
          <w:sz w:val="24"/>
          <w:szCs w:val="24"/>
        </w:rPr>
        <w:t>#</w:t>
      </w:r>
      <w:proofErr w:type="gramStart"/>
      <w:r w:rsidRPr="00CB0CB0">
        <w:rPr>
          <w:rFonts w:asciiTheme="minorEastAsia" w:hAnsiTheme="minorEastAsia" w:cs="宋体" w:hint="eastAsia"/>
          <w:sz w:val="24"/>
          <w:szCs w:val="24"/>
        </w:rPr>
        <w:t>冷站旁边</w:t>
      </w:r>
      <w:proofErr w:type="gramEnd"/>
      <w:r w:rsidRPr="00CB0CB0">
        <w:rPr>
          <w:rFonts w:asciiTheme="minorEastAsia" w:hAnsiTheme="minorEastAsia" w:cs="宋体" w:hint="eastAsia"/>
          <w:sz w:val="24"/>
          <w:szCs w:val="24"/>
        </w:rPr>
        <w:t>仓库（国家档案馆对面）</w:t>
      </w:r>
    </w:p>
    <w:p w14:paraId="40954B95" w14:textId="77777777" w:rsidR="00F610AD" w:rsidRPr="00CB0CB0" w:rsidRDefault="005F1B0A" w:rsidP="00571F88">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报价响应要求</w:t>
      </w:r>
    </w:p>
    <w:p w14:paraId="3A8161E1" w14:textId="77777777" w:rsidR="000873CD" w:rsidRPr="000873CD" w:rsidRDefault="000873CD" w:rsidP="00571F88">
      <w:pPr>
        <w:pStyle w:val="1"/>
        <w:numPr>
          <w:ilvl w:val="0"/>
          <w:numId w:val="47"/>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0873CD">
        <w:rPr>
          <w:rFonts w:asciiTheme="minorEastAsia" w:hAnsiTheme="minorEastAsia" w:cs="宋体" w:hint="eastAsia"/>
          <w:sz w:val="24"/>
          <w:szCs w:val="24"/>
        </w:rPr>
        <w:t>本项目</w:t>
      </w:r>
      <w:r w:rsidRPr="000873CD">
        <w:rPr>
          <w:rFonts w:asciiTheme="minorEastAsia" w:hAnsiTheme="minorEastAsia" w:cs="宋体" w:hint="eastAsia"/>
          <w:color w:val="000000" w:themeColor="text1"/>
          <w:sz w:val="24"/>
          <w:szCs w:val="24"/>
        </w:rPr>
        <w:t>采购</w:t>
      </w:r>
      <w:r w:rsidRPr="000873CD">
        <w:rPr>
          <w:rFonts w:asciiTheme="minorEastAsia" w:hAnsiTheme="minorEastAsia" w:cs="宋体" w:hint="eastAsia"/>
          <w:sz w:val="24"/>
          <w:szCs w:val="24"/>
        </w:rPr>
        <w:t>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1094CAE9" w14:textId="77777777" w:rsidR="00F610AD" w:rsidRPr="00CB0CB0" w:rsidRDefault="000873CD" w:rsidP="00571F88">
      <w:pPr>
        <w:pStyle w:val="1"/>
        <w:numPr>
          <w:ilvl w:val="0"/>
          <w:numId w:val="47"/>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0873CD">
        <w:rPr>
          <w:rFonts w:asciiTheme="minorEastAsia" w:hAnsiTheme="minorEastAsia" w:cs="宋体" w:hint="eastAsia"/>
          <w:sz w:val="24"/>
          <w:szCs w:val="24"/>
        </w:rPr>
        <w:t>投标时，供应商必须对项目的产品参数、规格型号逐一作实质性响应，并详细列出响应的具体内容（必须以本项目竞选文件规定的《实质性要求响应表》作为附件，加盖公章）</w:t>
      </w:r>
      <w:r w:rsidR="005F1B0A" w:rsidRPr="00CB0CB0">
        <w:rPr>
          <w:rFonts w:asciiTheme="minorEastAsia" w:hAnsiTheme="minorEastAsia" w:cs="宋体" w:hint="eastAsia"/>
          <w:sz w:val="24"/>
          <w:szCs w:val="24"/>
        </w:rPr>
        <w:t>。</w:t>
      </w:r>
    </w:p>
    <w:p w14:paraId="3738FBC6" w14:textId="77777777" w:rsidR="00F610AD" w:rsidRPr="00CB0CB0" w:rsidRDefault="005F1B0A" w:rsidP="00571F88">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报价文件</w:t>
      </w:r>
    </w:p>
    <w:p w14:paraId="201FBE70" w14:textId="77777777" w:rsidR="00F610AD" w:rsidRPr="00CB0CB0" w:rsidRDefault="000873CD" w:rsidP="00571F88">
      <w:pPr>
        <w:pStyle w:val="1"/>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sz w:val="24"/>
          <w:szCs w:val="24"/>
        </w:rPr>
        <w:t>根据采购人要求的投标文件格式编制，进行密封报价（盖章）。投标文件应包含以下内容</w:t>
      </w:r>
      <w:r w:rsidR="005F1B0A" w:rsidRPr="00CB0CB0">
        <w:rPr>
          <w:rFonts w:asciiTheme="minorEastAsia" w:hAnsiTheme="minorEastAsia" w:cs="宋体" w:hint="eastAsia"/>
          <w:sz w:val="24"/>
          <w:szCs w:val="24"/>
        </w:rPr>
        <w:t>：</w:t>
      </w:r>
    </w:p>
    <w:p w14:paraId="7CD98A8D" w14:textId="77777777" w:rsidR="00A10F95" w:rsidRPr="00435763" w:rsidRDefault="00A10F95" w:rsidP="00571F88">
      <w:pPr>
        <w:pStyle w:val="1"/>
        <w:numPr>
          <w:ilvl w:val="0"/>
          <w:numId w:val="21"/>
        </w:numPr>
        <w:spacing w:beforeLines="50" w:before="156" w:afterLines="50" w:after="156" w:line="360" w:lineRule="auto"/>
        <w:ind w:left="0" w:firstLineChars="0" w:firstLine="0"/>
        <w:rPr>
          <w:rFonts w:ascii="宋体" w:hAnsi="宋体"/>
          <w:sz w:val="24"/>
        </w:rPr>
      </w:pPr>
      <w:r w:rsidRPr="00435763">
        <w:rPr>
          <w:rFonts w:ascii="宋体" w:hAnsi="宋体" w:hint="eastAsia"/>
          <w:sz w:val="24"/>
        </w:rPr>
        <w:t>价格文件（格式见附件2、3，加盖公章）</w:t>
      </w:r>
    </w:p>
    <w:p w14:paraId="40A54872" w14:textId="77777777" w:rsidR="00A10F95" w:rsidRPr="00A10F95" w:rsidRDefault="00A10F95" w:rsidP="00571F88">
      <w:pPr>
        <w:pStyle w:val="af"/>
        <w:numPr>
          <w:ilvl w:val="0"/>
          <w:numId w:val="22"/>
        </w:numPr>
        <w:spacing w:line="360" w:lineRule="auto"/>
        <w:ind w:left="0" w:firstLineChars="0" w:firstLine="0"/>
        <w:rPr>
          <w:rFonts w:asciiTheme="minorEastAsia" w:hAnsiTheme="minorEastAsia"/>
          <w:sz w:val="24"/>
          <w:szCs w:val="24"/>
        </w:rPr>
      </w:pPr>
      <w:r w:rsidRPr="00435763">
        <w:rPr>
          <w:rFonts w:ascii="宋体" w:hAnsi="宋体" w:hint="eastAsia"/>
          <w:sz w:val="24"/>
        </w:rPr>
        <w:t>报价一览</w:t>
      </w:r>
      <w:r w:rsidRPr="00A10F95">
        <w:rPr>
          <w:rFonts w:asciiTheme="minorEastAsia" w:hAnsiTheme="minorEastAsia" w:hint="eastAsia"/>
          <w:sz w:val="24"/>
          <w:szCs w:val="24"/>
        </w:rPr>
        <w:t>表（如有）</w:t>
      </w:r>
    </w:p>
    <w:p w14:paraId="1FD915C2" w14:textId="77777777" w:rsidR="00A10F95" w:rsidRPr="00435763" w:rsidRDefault="00A10F95" w:rsidP="00571F88">
      <w:pPr>
        <w:pStyle w:val="af"/>
        <w:numPr>
          <w:ilvl w:val="0"/>
          <w:numId w:val="22"/>
        </w:numPr>
        <w:spacing w:line="360" w:lineRule="auto"/>
        <w:ind w:left="0" w:firstLineChars="0" w:firstLine="0"/>
        <w:rPr>
          <w:rFonts w:ascii="宋体" w:hAnsi="宋体"/>
          <w:sz w:val="24"/>
        </w:rPr>
      </w:pPr>
      <w:r w:rsidRPr="00A10F95">
        <w:rPr>
          <w:rFonts w:asciiTheme="minorEastAsia" w:hAnsiTheme="minorEastAsia" w:hint="eastAsia"/>
          <w:sz w:val="24"/>
          <w:szCs w:val="24"/>
        </w:rPr>
        <w:t>报价</w:t>
      </w:r>
      <w:r w:rsidRPr="00571F88">
        <w:rPr>
          <w:rFonts w:ascii="宋体" w:hAnsi="宋体" w:hint="eastAsia"/>
          <w:sz w:val="24"/>
        </w:rPr>
        <w:t>明细表</w:t>
      </w:r>
      <w:r w:rsidRPr="00435763">
        <w:rPr>
          <w:rFonts w:ascii="宋体" w:hAnsi="宋体" w:hint="eastAsia"/>
          <w:sz w:val="24"/>
        </w:rPr>
        <w:t>（如有）</w:t>
      </w:r>
    </w:p>
    <w:p w14:paraId="66246CDF" w14:textId="77777777" w:rsidR="00A10F95" w:rsidRPr="00435763" w:rsidRDefault="00A10F95" w:rsidP="00571F88">
      <w:pPr>
        <w:pStyle w:val="1"/>
        <w:numPr>
          <w:ilvl w:val="0"/>
          <w:numId w:val="21"/>
        </w:numPr>
        <w:spacing w:beforeLines="50" w:before="156" w:afterLines="50" w:after="156" w:line="360" w:lineRule="auto"/>
        <w:ind w:left="0" w:firstLineChars="0" w:firstLine="0"/>
        <w:rPr>
          <w:rFonts w:ascii="宋体" w:hAnsi="宋体"/>
          <w:sz w:val="24"/>
        </w:rPr>
      </w:pPr>
      <w:r w:rsidRPr="00435763">
        <w:rPr>
          <w:rFonts w:ascii="宋体" w:hAnsi="宋体" w:hint="eastAsia"/>
          <w:sz w:val="24"/>
        </w:rPr>
        <w:t>商务部分</w:t>
      </w:r>
    </w:p>
    <w:p w14:paraId="1E718619" w14:textId="77777777" w:rsidR="00A10F95" w:rsidRPr="00435763" w:rsidRDefault="00A10F95" w:rsidP="00571F88">
      <w:pPr>
        <w:pStyle w:val="af"/>
        <w:numPr>
          <w:ilvl w:val="0"/>
          <w:numId w:val="48"/>
        </w:numPr>
        <w:spacing w:line="360" w:lineRule="auto"/>
        <w:ind w:left="0" w:firstLineChars="0" w:firstLine="0"/>
        <w:rPr>
          <w:rFonts w:ascii="宋体" w:hAnsi="宋体"/>
          <w:sz w:val="24"/>
        </w:rPr>
      </w:pPr>
      <w:r w:rsidRPr="00435763">
        <w:rPr>
          <w:rFonts w:ascii="宋体" w:hAnsi="宋体" w:hint="eastAsia"/>
          <w:sz w:val="24"/>
        </w:rPr>
        <w:t>有效的工商营业执照、企业法人组织机构代码证书、税务登记证书（或三证合一），提供复印件，并加盖公章。</w:t>
      </w:r>
    </w:p>
    <w:p w14:paraId="043233D1" w14:textId="77777777" w:rsidR="00A10F95" w:rsidRPr="00435763" w:rsidRDefault="00A10F95" w:rsidP="00571F88">
      <w:pPr>
        <w:pStyle w:val="af"/>
        <w:numPr>
          <w:ilvl w:val="0"/>
          <w:numId w:val="48"/>
        </w:numPr>
        <w:spacing w:line="360" w:lineRule="auto"/>
        <w:ind w:left="0" w:firstLineChars="0" w:firstLine="0"/>
        <w:rPr>
          <w:rFonts w:ascii="宋体" w:hAnsi="宋体"/>
          <w:sz w:val="24"/>
        </w:rPr>
      </w:pPr>
      <w:r w:rsidRPr="00435763">
        <w:rPr>
          <w:rFonts w:ascii="宋体" w:hAnsi="宋体" w:hint="eastAsia"/>
          <w:sz w:val="24"/>
        </w:rPr>
        <w:t>供应商调查表（格式见附件4）。</w:t>
      </w:r>
    </w:p>
    <w:p w14:paraId="14FA9E63" w14:textId="77777777" w:rsidR="00A10F95" w:rsidRPr="00435763" w:rsidRDefault="00A10F95" w:rsidP="00571F88">
      <w:pPr>
        <w:pStyle w:val="af"/>
        <w:numPr>
          <w:ilvl w:val="0"/>
          <w:numId w:val="48"/>
        </w:numPr>
        <w:spacing w:line="360" w:lineRule="auto"/>
        <w:ind w:left="0" w:firstLineChars="0" w:firstLine="0"/>
        <w:rPr>
          <w:rFonts w:ascii="宋体" w:hAnsi="宋体"/>
          <w:sz w:val="24"/>
        </w:rPr>
      </w:pPr>
      <w:r w:rsidRPr="00435763">
        <w:rPr>
          <w:rFonts w:ascii="宋体" w:hAnsi="宋体" w:hint="eastAsia"/>
          <w:sz w:val="24"/>
        </w:rPr>
        <w:t>实质性要求响应表（格式见附件5）。</w:t>
      </w:r>
    </w:p>
    <w:p w14:paraId="6D9AFE0D" w14:textId="77777777" w:rsidR="00A10F95" w:rsidRPr="00435763" w:rsidRDefault="00A10F95" w:rsidP="00571F88">
      <w:pPr>
        <w:pStyle w:val="af"/>
        <w:numPr>
          <w:ilvl w:val="0"/>
          <w:numId w:val="48"/>
        </w:numPr>
        <w:spacing w:line="360" w:lineRule="auto"/>
        <w:ind w:left="0" w:firstLineChars="0" w:firstLine="0"/>
        <w:rPr>
          <w:rFonts w:ascii="宋体" w:hAnsi="宋体"/>
          <w:sz w:val="24"/>
        </w:rPr>
      </w:pPr>
      <w:r w:rsidRPr="00435763">
        <w:rPr>
          <w:rFonts w:ascii="宋体" w:hAnsi="宋体" w:hint="eastAsia"/>
          <w:sz w:val="24"/>
        </w:rPr>
        <w:t>供应商认为有必要的其他资质（包括相关产品授权资质证书）等材料复印件。</w:t>
      </w:r>
    </w:p>
    <w:p w14:paraId="6E111A80" w14:textId="77777777" w:rsidR="00A10F95" w:rsidRPr="00435763" w:rsidRDefault="00A10F95" w:rsidP="00571F88">
      <w:pPr>
        <w:pStyle w:val="1"/>
        <w:numPr>
          <w:ilvl w:val="0"/>
          <w:numId w:val="21"/>
        </w:numPr>
        <w:spacing w:beforeLines="50" w:before="156" w:afterLines="50" w:after="156" w:line="360" w:lineRule="auto"/>
        <w:ind w:left="0" w:firstLineChars="0" w:firstLine="0"/>
        <w:rPr>
          <w:rFonts w:ascii="宋体" w:hAnsi="宋体"/>
          <w:sz w:val="24"/>
        </w:rPr>
      </w:pPr>
      <w:r w:rsidRPr="00435763">
        <w:rPr>
          <w:rFonts w:ascii="宋体" w:hAnsi="宋体" w:hint="eastAsia"/>
          <w:sz w:val="24"/>
        </w:rPr>
        <w:lastRenderedPageBreak/>
        <w:t>技术部分（如有，格式自定，加盖公章）</w:t>
      </w:r>
    </w:p>
    <w:p w14:paraId="2132A25A" w14:textId="77777777" w:rsidR="00A10F95" w:rsidRPr="00571F88" w:rsidRDefault="00A10F95" w:rsidP="00571F88">
      <w:pPr>
        <w:spacing w:line="360" w:lineRule="auto"/>
        <w:ind w:firstLineChars="200" w:firstLine="480"/>
        <w:rPr>
          <w:rFonts w:ascii="宋体" w:hAnsi="宋体"/>
          <w:sz w:val="24"/>
        </w:rPr>
      </w:pPr>
      <w:r w:rsidRPr="00571F88">
        <w:rPr>
          <w:rFonts w:ascii="宋体" w:hAnsi="宋体" w:hint="eastAsia"/>
          <w:sz w:val="24"/>
        </w:rPr>
        <w:t>服务方案：供应商应针对本项目制定切实可行的服务方案，包括但不限于：</w:t>
      </w:r>
    </w:p>
    <w:p w14:paraId="2E8B284B" w14:textId="77777777" w:rsidR="00A10F95" w:rsidRPr="00435763" w:rsidRDefault="00A10F95" w:rsidP="00571F88">
      <w:pPr>
        <w:pStyle w:val="af"/>
        <w:numPr>
          <w:ilvl w:val="0"/>
          <w:numId w:val="24"/>
        </w:numPr>
        <w:spacing w:line="360" w:lineRule="auto"/>
        <w:ind w:left="0" w:firstLineChars="0" w:firstLine="0"/>
        <w:rPr>
          <w:rFonts w:ascii="宋体" w:hAnsi="宋体"/>
          <w:sz w:val="24"/>
        </w:rPr>
      </w:pPr>
      <w:r w:rsidRPr="00435763">
        <w:rPr>
          <w:rFonts w:ascii="宋体" w:hAnsi="宋体" w:hint="eastAsia"/>
          <w:sz w:val="24"/>
        </w:rPr>
        <w:t>总体实施方案；</w:t>
      </w:r>
    </w:p>
    <w:p w14:paraId="2B9597AB" w14:textId="77777777" w:rsidR="00A10F95" w:rsidRPr="00435763" w:rsidRDefault="00A10F95" w:rsidP="00571F88">
      <w:pPr>
        <w:pStyle w:val="af"/>
        <w:numPr>
          <w:ilvl w:val="0"/>
          <w:numId w:val="24"/>
        </w:numPr>
        <w:spacing w:line="360" w:lineRule="auto"/>
        <w:ind w:left="0" w:firstLineChars="0" w:firstLine="0"/>
        <w:rPr>
          <w:rFonts w:ascii="宋体" w:hAnsi="宋体"/>
          <w:sz w:val="24"/>
        </w:rPr>
      </w:pPr>
      <w:r w:rsidRPr="00435763">
        <w:rPr>
          <w:rFonts w:ascii="宋体" w:hAnsi="宋体" w:hint="eastAsia"/>
          <w:sz w:val="24"/>
        </w:rPr>
        <w:t>实施进度计划和工期承诺书；</w:t>
      </w:r>
    </w:p>
    <w:p w14:paraId="24E84D78" w14:textId="77777777" w:rsidR="00A10F95" w:rsidRPr="00435763" w:rsidRDefault="00A10F95" w:rsidP="00571F88">
      <w:pPr>
        <w:pStyle w:val="af"/>
        <w:numPr>
          <w:ilvl w:val="0"/>
          <w:numId w:val="24"/>
        </w:numPr>
        <w:spacing w:line="360" w:lineRule="auto"/>
        <w:ind w:left="0" w:firstLineChars="0" w:firstLine="0"/>
        <w:rPr>
          <w:rFonts w:ascii="宋体" w:hAnsi="宋体"/>
          <w:sz w:val="24"/>
        </w:rPr>
      </w:pPr>
      <w:r w:rsidRPr="00435763">
        <w:rPr>
          <w:rFonts w:ascii="宋体" w:hAnsi="宋体" w:hint="eastAsia"/>
          <w:sz w:val="24"/>
        </w:rPr>
        <w:t>确保实施进度的技术和组织措施；</w:t>
      </w:r>
    </w:p>
    <w:p w14:paraId="7EF0BFF8" w14:textId="77777777" w:rsidR="00A10F95" w:rsidRPr="00435763" w:rsidRDefault="00A10F95" w:rsidP="00571F88">
      <w:pPr>
        <w:pStyle w:val="af"/>
        <w:numPr>
          <w:ilvl w:val="0"/>
          <w:numId w:val="24"/>
        </w:numPr>
        <w:spacing w:line="360" w:lineRule="auto"/>
        <w:ind w:left="0" w:firstLineChars="0" w:firstLine="0"/>
        <w:rPr>
          <w:rFonts w:ascii="宋体" w:hAnsi="宋体"/>
          <w:sz w:val="24"/>
        </w:rPr>
      </w:pPr>
      <w:r w:rsidRPr="00435763">
        <w:rPr>
          <w:rFonts w:ascii="宋体" w:hAnsi="宋体" w:hint="eastAsia"/>
          <w:sz w:val="24"/>
        </w:rPr>
        <w:t>确保安全文明施工的技术和组织措施；</w:t>
      </w:r>
    </w:p>
    <w:p w14:paraId="750182F4" w14:textId="77777777" w:rsidR="00A10F95" w:rsidRPr="00435763" w:rsidRDefault="00A10F95" w:rsidP="00571F88">
      <w:pPr>
        <w:pStyle w:val="af"/>
        <w:numPr>
          <w:ilvl w:val="0"/>
          <w:numId w:val="24"/>
        </w:numPr>
        <w:spacing w:line="360" w:lineRule="auto"/>
        <w:ind w:left="0" w:firstLineChars="0" w:firstLine="0"/>
        <w:rPr>
          <w:rFonts w:ascii="宋体" w:hAnsi="宋体"/>
          <w:sz w:val="24"/>
        </w:rPr>
      </w:pPr>
      <w:r w:rsidRPr="00435763">
        <w:rPr>
          <w:rFonts w:ascii="宋体" w:hAnsi="宋体" w:hint="eastAsia"/>
          <w:sz w:val="24"/>
        </w:rPr>
        <w:t>投入的人员配置情况；</w:t>
      </w:r>
    </w:p>
    <w:p w14:paraId="5609C034" w14:textId="77777777" w:rsidR="00F610AD" w:rsidRPr="00A10F95" w:rsidRDefault="00A10F95" w:rsidP="00571F88">
      <w:pPr>
        <w:pStyle w:val="af"/>
        <w:numPr>
          <w:ilvl w:val="0"/>
          <w:numId w:val="24"/>
        </w:numPr>
        <w:spacing w:line="360" w:lineRule="auto"/>
        <w:ind w:left="0" w:firstLineChars="0" w:firstLine="0"/>
        <w:rPr>
          <w:rFonts w:ascii="宋体" w:hAnsi="宋体"/>
          <w:sz w:val="24"/>
        </w:rPr>
      </w:pPr>
      <w:r w:rsidRPr="00435763">
        <w:rPr>
          <w:rFonts w:ascii="宋体" w:hAnsi="宋体" w:hint="eastAsia"/>
          <w:sz w:val="24"/>
        </w:rPr>
        <w:t>供应商认为其它需要说明的文字。</w:t>
      </w:r>
    </w:p>
    <w:p w14:paraId="4F1F6494" w14:textId="77777777" w:rsidR="00F610AD" w:rsidRDefault="005F1B0A" w:rsidP="00571F88">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评标方法：</w:t>
      </w:r>
    </w:p>
    <w:p w14:paraId="02626BDE" w14:textId="77777777" w:rsidR="00A10F95" w:rsidRPr="00A10F95" w:rsidRDefault="00A10F95" w:rsidP="00571F88">
      <w:pPr>
        <w:pStyle w:val="1"/>
        <w:tabs>
          <w:tab w:val="left" w:pos="420"/>
        </w:tabs>
        <w:spacing w:beforeLines="50" w:before="156" w:afterLines="50" w:after="156" w:line="360" w:lineRule="auto"/>
        <w:ind w:firstLineChars="0"/>
        <w:rPr>
          <w:rFonts w:ascii="宋体" w:hAnsi="宋体"/>
          <w:sz w:val="24"/>
        </w:rPr>
      </w:pPr>
      <w:r w:rsidRPr="00A10F95">
        <w:rPr>
          <w:rFonts w:ascii="宋体" w:hAnsi="宋体" w:hint="eastAsia"/>
          <w:sz w:val="24"/>
        </w:rPr>
        <w:t>本项目采取经评审的最低价投标法。通过资格性和有效性审查表（附件6）后，各供应</w:t>
      </w:r>
      <w:proofErr w:type="gramStart"/>
      <w:r w:rsidRPr="00A10F95">
        <w:rPr>
          <w:rFonts w:ascii="宋体" w:hAnsi="宋体" w:hint="eastAsia"/>
          <w:sz w:val="24"/>
        </w:rPr>
        <w:t>商按照</w:t>
      </w:r>
      <w:proofErr w:type="gramEnd"/>
      <w:r w:rsidRPr="00A10F95">
        <w:rPr>
          <w:rFonts w:ascii="宋体" w:hAnsi="宋体" w:hint="eastAsia"/>
          <w:sz w:val="24"/>
        </w:rPr>
        <w:t>有效投标报价由低到高的顺序依次排列，排名第一的供应商为第一中标候选人。报价相同的由评委会随机抽取确定。供应商实行信用评价管理，具体见附件7和附件8。</w:t>
      </w:r>
    </w:p>
    <w:p w14:paraId="14D0DEEB" w14:textId="77777777" w:rsidR="00A10F95" w:rsidRPr="00A10F95" w:rsidRDefault="00A10F95" w:rsidP="00571F88">
      <w:pPr>
        <w:pStyle w:val="1"/>
        <w:numPr>
          <w:ilvl w:val="0"/>
          <w:numId w:val="1"/>
        </w:numPr>
        <w:spacing w:beforeLines="50" w:before="156" w:afterLines="50" w:after="156" w:line="360" w:lineRule="auto"/>
        <w:ind w:left="0" w:firstLineChars="0" w:firstLine="0"/>
        <w:rPr>
          <w:rFonts w:asciiTheme="minorEastAsia" w:hAnsiTheme="minorEastAsia" w:cs="宋体"/>
          <w:bCs/>
          <w:sz w:val="24"/>
          <w:szCs w:val="24"/>
        </w:rPr>
      </w:pPr>
      <w:r w:rsidRPr="00A10F95">
        <w:rPr>
          <w:rFonts w:ascii="宋体" w:hAnsi="宋体" w:hint="eastAsia"/>
          <w:bCs/>
          <w:sz w:val="24"/>
        </w:rPr>
        <w:t>递交</w:t>
      </w:r>
      <w:r w:rsidRPr="00571F88">
        <w:rPr>
          <w:rFonts w:asciiTheme="minorEastAsia" w:hAnsiTheme="minorEastAsia" w:cs="宋体" w:hint="eastAsia"/>
          <w:sz w:val="24"/>
          <w:szCs w:val="24"/>
        </w:rPr>
        <w:t>投标</w:t>
      </w:r>
      <w:r w:rsidRPr="00A10F95">
        <w:rPr>
          <w:rFonts w:ascii="宋体" w:hAnsi="宋体" w:hint="eastAsia"/>
          <w:bCs/>
          <w:sz w:val="24"/>
        </w:rPr>
        <w:t>文件</w:t>
      </w:r>
    </w:p>
    <w:p w14:paraId="2C04AADA" w14:textId="2B2AC591" w:rsidR="00A10F95" w:rsidRPr="00A10F95" w:rsidRDefault="00A10F95" w:rsidP="00571F88">
      <w:pPr>
        <w:pStyle w:val="1"/>
        <w:numPr>
          <w:ilvl w:val="0"/>
          <w:numId w:val="49"/>
        </w:numPr>
        <w:spacing w:beforeLines="50" w:before="156" w:afterLines="50" w:after="156" w:line="360" w:lineRule="auto"/>
        <w:ind w:left="0" w:firstLineChars="0" w:firstLine="0"/>
        <w:rPr>
          <w:rFonts w:asciiTheme="minorEastAsia" w:hAnsiTheme="minorEastAsia" w:cs="宋体"/>
          <w:sz w:val="24"/>
          <w:szCs w:val="24"/>
        </w:rPr>
      </w:pPr>
      <w:r w:rsidRPr="00A10F95">
        <w:rPr>
          <w:rFonts w:asciiTheme="minorEastAsia" w:hAnsiTheme="minorEastAsia" w:cs="宋体" w:hint="eastAsia"/>
          <w:sz w:val="24"/>
          <w:szCs w:val="24"/>
        </w:rPr>
        <w:t>投标文件</w:t>
      </w:r>
      <w:r w:rsidRPr="00A10F95">
        <w:rPr>
          <w:rFonts w:ascii="宋体" w:hAnsi="宋体" w:hint="eastAsia"/>
          <w:sz w:val="24"/>
        </w:rPr>
        <w:t>递交</w:t>
      </w:r>
      <w:r w:rsidRPr="00A10F95">
        <w:rPr>
          <w:rFonts w:asciiTheme="minorEastAsia" w:hAnsiTheme="minorEastAsia" w:cs="宋体" w:hint="eastAsia"/>
          <w:sz w:val="24"/>
          <w:szCs w:val="24"/>
        </w:rPr>
        <w:t>截止时间：</w:t>
      </w:r>
      <w:r w:rsidR="00C368EB">
        <w:rPr>
          <w:rFonts w:asciiTheme="minorEastAsia" w:hAnsiTheme="minorEastAsia" w:cs="宋体" w:hint="eastAsia"/>
          <w:sz w:val="24"/>
          <w:szCs w:val="24"/>
        </w:rPr>
        <w:t>2</w:t>
      </w:r>
      <w:r w:rsidR="00C368EB">
        <w:rPr>
          <w:rFonts w:asciiTheme="minorEastAsia" w:hAnsiTheme="minorEastAsia" w:cs="宋体"/>
          <w:sz w:val="24"/>
          <w:szCs w:val="24"/>
        </w:rPr>
        <w:t>020</w:t>
      </w:r>
      <w:r w:rsidR="00C368EB">
        <w:rPr>
          <w:rFonts w:asciiTheme="minorEastAsia" w:hAnsiTheme="minorEastAsia" w:cs="宋体" w:hint="eastAsia"/>
          <w:sz w:val="24"/>
          <w:szCs w:val="24"/>
        </w:rPr>
        <w:t>年</w:t>
      </w:r>
      <w:r w:rsidR="0020554A">
        <w:rPr>
          <w:rFonts w:asciiTheme="minorEastAsia" w:hAnsiTheme="minorEastAsia" w:cs="宋体"/>
          <w:sz w:val="24"/>
          <w:szCs w:val="24"/>
        </w:rPr>
        <w:t>11</w:t>
      </w:r>
      <w:r w:rsidR="00C368EB">
        <w:rPr>
          <w:rFonts w:asciiTheme="minorEastAsia" w:hAnsiTheme="minorEastAsia" w:cs="宋体" w:hint="eastAsia"/>
          <w:sz w:val="24"/>
          <w:szCs w:val="24"/>
        </w:rPr>
        <w:t>月</w:t>
      </w:r>
      <w:r w:rsidR="0020554A">
        <w:rPr>
          <w:rFonts w:asciiTheme="minorEastAsia" w:hAnsiTheme="minorEastAsia" w:cs="宋体"/>
          <w:sz w:val="24"/>
          <w:szCs w:val="24"/>
        </w:rPr>
        <w:t>9</w:t>
      </w:r>
      <w:r w:rsidR="00C368EB">
        <w:rPr>
          <w:rFonts w:asciiTheme="minorEastAsia" w:hAnsiTheme="minorEastAsia" w:cs="宋体" w:hint="eastAsia"/>
          <w:sz w:val="24"/>
          <w:szCs w:val="24"/>
        </w:rPr>
        <w:t>日</w:t>
      </w:r>
      <w:r w:rsidRPr="00A10F95">
        <w:rPr>
          <w:rFonts w:asciiTheme="minorEastAsia" w:hAnsiTheme="minorEastAsia" w:cs="宋体" w:hint="eastAsia"/>
          <w:sz w:val="24"/>
          <w:szCs w:val="24"/>
        </w:rPr>
        <w:t>北京时间1</w:t>
      </w:r>
      <w:r>
        <w:rPr>
          <w:rFonts w:asciiTheme="minorEastAsia" w:hAnsiTheme="minorEastAsia" w:cs="宋体"/>
          <w:sz w:val="24"/>
          <w:szCs w:val="24"/>
        </w:rPr>
        <w:t>5</w:t>
      </w:r>
      <w:r w:rsidRPr="00A10F95">
        <w:rPr>
          <w:rFonts w:asciiTheme="minorEastAsia" w:hAnsiTheme="minorEastAsia" w:cs="宋体" w:hint="eastAsia"/>
          <w:sz w:val="24"/>
          <w:szCs w:val="24"/>
        </w:rPr>
        <w:t>时0 分前。以密封的形式提供投标文件到：广州市</w:t>
      </w:r>
      <w:proofErr w:type="gramStart"/>
      <w:r w:rsidRPr="00A10F95">
        <w:rPr>
          <w:rFonts w:asciiTheme="minorEastAsia" w:hAnsiTheme="minorEastAsia" w:cs="宋体" w:hint="eastAsia"/>
          <w:sz w:val="24"/>
          <w:szCs w:val="24"/>
        </w:rPr>
        <w:t>番禺区</w:t>
      </w:r>
      <w:proofErr w:type="gramEnd"/>
      <w:r w:rsidRPr="00A10F95">
        <w:rPr>
          <w:rFonts w:asciiTheme="minorEastAsia" w:hAnsiTheme="minorEastAsia" w:cs="宋体" w:hint="eastAsia"/>
          <w:sz w:val="24"/>
          <w:szCs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D52C95">
        <w:rPr>
          <w:rFonts w:asciiTheme="minorEastAsia" w:hAnsiTheme="minorEastAsia" w:cs="宋体" w:hint="eastAsia"/>
          <w:sz w:val="24"/>
          <w:szCs w:val="24"/>
        </w:rPr>
        <w:t>4#冷站供回水总管加装电动蝶阀项目配套材料采购</w:t>
      </w:r>
      <w:r w:rsidRPr="00A10F95">
        <w:rPr>
          <w:rFonts w:asciiTheme="minorEastAsia" w:hAnsiTheme="minorEastAsia" w:cs="宋体" w:hint="eastAsia"/>
          <w:sz w:val="24"/>
          <w:szCs w:val="24"/>
        </w:rPr>
        <w:t>”字样。投标供应商递交投标文件后，请联系采购人确认。</w:t>
      </w:r>
    </w:p>
    <w:p w14:paraId="4A1B30A1" w14:textId="56E6BD64" w:rsidR="00F610AD" w:rsidRPr="00CB0CB0" w:rsidRDefault="00A10F95" w:rsidP="00571F88">
      <w:pPr>
        <w:pStyle w:val="1"/>
        <w:numPr>
          <w:ilvl w:val="0"/>
          <w:numId w:val="49"/>
        </w:numPr>
        <w:spacing w:beforeLines="50" w:before="156" w:afterLines="50" w:after="156" w:line="360" w:lineRule="auto"/>
        <w:ind w:left="0" w:firstLineChars="0" w:firstLine="0"/>
        <w:rPr>
          <w:rFonts w:asciiTheme="minorEastAsia" w:hAnsiTheme="minorEastAsia" w:cs="宋体"/>
          <w:sz w:val="24"/>
          <w:szCs w:val="24"/>
        </w:rPr>
      </w:pPr>
      <w:r w:rsidRPr="00A10F95">
        <w:rPr>
          <w:rFonts w:asciiTheme="minorEastAsia" w:hAnsiTheme="minorEastAsia" w:cs="宋体" w:hint="eastAsia"/>
          <w:sz w:val="24"/>
          <w:szCs w:val="24"/>
        </w:rPr>
        <w:t>投标文件逾期递交、未送达指定地点的、或未按要求密封的，采购人有权不予受理。</w:t>
      </w:r>
    </w:p>
    <w:p w14:paraId="10257C9D" w14:textId="77777777" w:rsidR="00F610AD" w:rsidRPr="00CB0CB0" w:rsidRDefault="005F1B0A" w:rsidP="00571F88">
      <w:pPr>
        <w:pStyle w:val="1"/>
        <w:numPr>
          <w:ilvl w:val="0"/>
          <w:numId w:val="1"/>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采购人地址和联系方式</w:t>
      </w:r>
    </w:p>
    <w:p w14:paraId="092A4AA3" w14:textId="77777777" w:rsidR="00F610AD" w:rsidRPr="00CB0CB0" w:rsidRDefault="005F1B0A" w:rsidP="00571F88">
      <w:pPr>
        <w:pStyle w:val="1"/>
        <w:numPr>
          <w:ilvl w:val="0"/>
          <w:numId w:val="28"/>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采购单位：广州大学城投资经营管理有限公司</w:t>
      </w:r>
    </w:p>
    <w:p w14:paraId="367DFA26" w14:textId="77777777" w:rsidR="00F610AD" w:rsidRPr="00CB0CB0" w:rsidRDefault="005F1B0A" w:rsidP="00571F88">
      <w:pPr>
        <w:pStyle w:val="1"/>
        <w:numPr>
          <w:ilvl w:val="0"/>
          <w:numId w:val="28"/>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联系地址：广州市</w:t>
      </w:r>
      <w:proofErr w:type="gramStart"/>
      <w:r w:rsidRPr="00CB0CB0">
        <w:rPr>
          <w:rFonts w:asciiTheme="minorEastAsia" w:hAnsiTheme="minorEastAsia" w:cs="宋体" w:hint="eastAsia"/>
          <w:sz w:val="24"/>
          <w:szCs w:val="24"/>
        </w:rPr>
        <w:t>番禺区</w:t>
      </w:r>
      <w:proofErr w:type="gramEnd"/>
      <w:r w:rsidRPr="00CB0CB0">
        <w:rPr>
          <w:rFonts w:asciiTheme="minorEastAsia" w:hAnsiTheme="minorEastAsia" w:cs="宋体" w:hint="eastAsia"/>
          <w:sz w:val="24"/>
          <w:szCs w:val="24"/>
        </w:rPr>
        <w:t>大学城明志街1号信息枢纽楼</w:t>
      </w:r>
      <w:r w:rsidRPr="00CB0CB0">
        <w:rPr>
          <w:rFonts w:asciiTheme="minorEastAsia" w:hAnsiTheme="minorEastAsia" w:cs="宋体"/>
          <w:sz w:val="24"/>
          <w:szCs w:val="24"/>
        </w:rPr>
        <w:t>1</w:t>
      </w:r>
      <w:r w:rsidRPr="00CB0CB0">
        <w:rPr>
          <w:rFonts w:asciiTheme="minorEastAsia" w:hAnsiTheme="minorEastAsia" w:cs="宋体" w:hint="eastAsia"/>
          <w:sz w:val="24"/>
          <w:szCs w:val="24"/>
        </w:rPr>
        <w:t>楼东大堂</w:t>
      </w:r>
      <w:r w:rsidR="0072277A" w:rsidRPr="00CB0CB0">
        <w:rPr>
          <w:rFonts w:asciiTheme="minorEastAsia" w:hAnsiTheme="minorEastAsia" w:cs="宋体" w:hint="eastAsia"/>
          <w:sz w:val="24"/>
          <w:szCs w:val="24"/>
        </w:rPr>
        <w:t>转交</w:t>
      </w:r>
      <w:r w:rsidR="0072277A" w:rsidRPr="00CB0CB0">
        <w:rPr>
          <w:rFonts w:asciiTheme="minorEastAsia" w:hAnsiTheme="minorEastAsia" w:cs="宋体" w:hint="eastAsia"/>
          <w:sz w:val="24"/>
          <w:szCs w:val="24"/>
        </w:rPr>
        <w:lastRenderedPageBreak/>
        <w:t>大学城投资公司采购合同部</w:t>
      </w:r>
    </w:p>
    <w:p w14:paraId="19F260B8" w14:textId="77777777" w:rsidR="00F610AD" w:rsidRPr="00CB0CB0" w:rsidRDefault="005F1B0A" w:rsidP="00571F88">
      <w:pPr>
        <w:pStyle w:val="1"/>
        <w:numPr>
          <w:ilvl w:val="0"/>
          <w:numId w:val="28"/>
        </w:numPr>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联系人：</w:t>
      </w:r>
      <w:r w:rsidR="00BB1A78" w:rsidRPr="00CB0CB0">
        <w:rPr>
          <w:rFonts w:asciiTheme="minorEastAsia" w:hAnsiTheme="minorEastAsia" w:cs="宋体" w:hint="eastAsia"/>
          <w:sz w:val="24"/>
          <w:szCs w:val="24"/>
        </w:rPr>
        <w:t>廖先生</w:t>
      </w:r>
      <w:r w:rsidRPr="00CB0CB0">
        <w:rPr>
          <w:rFonts w:asciiTheme="minorEastAsia" w:hAnsiTheme="minorEastAsia" w:cs="宋体" w:hint="eastAsia"/>
          <w:sz w:val="24"/>
          <w:szCs w:val="24"/>
        </w:rPr>
        <w:t>，联系电话：020-</w:t>
      </w:r>
      <w:r w:rsidR="00BB1A78" w:rsidRPr="00CB0CB0">
        <w:rPr>
          <w:rFonts w:asciiTheme="minorEastAsia" w:hAnsiTheme="minorEastAsia" w:cs="宋体" w:hint="eastAsia"/>
          <w:sz w:val="24"/>
          <w:szCs w:val="24"/>
        </w:rPr>
        <w:t>393020</w:t>
      </w:r>
      <w:r w:rsidR="00BB1A78" w:rsidRPr="00CB0CB0">
        <w:rPr>
          <w:rFonts w:asciiTheme="minorEastAsia" w:hAnsiTheme="minorEastAsia" w:cs="宋体"/>
          <w:sz w:val="24"/>
          <w:szCs w:val="24"/>
        </w:rPr>
        <w:t>79</w:t>
      </w:r>
      <w:r w:rsidRPr="00CB0CB0">
        <w:rPr>
          <w:rFonts w:asciiTheme="minorEastAsia" w:hAnsiTheme="minorEastAsia" w:cs="宋体" w:hint="eastAsia"/>
          <w:sz w:val="24"/>
          <w:szCs w:val="24"/>
        </w:rPr>
        <w:t>，</w:t>
      </w:r>
      <w:r w:rsidR="00A10F95" w:rsidRPr="00435763">
        <w:rPr>
          <w:rFonts w:ascii="宋体" w:hAnsi="宋体" w:hint="eastAsia"/>
          <w:sz w:val="24"/>
        </w:rPr>
        <w:t>电子邮件</w:t>
      </w:r>
      <w:r w:rsidR="00A10F95">
        <w:rPr>
          <w:rFonts w:ascii="宋体" w:hAnsi="宋体" w:hint="eastAsia"/>
          <w:sz w:val="24"/>
        </w:rPr>
        <w:t>：2</w:t>
      </w:r>
      <w:r w:rsidR="00A10F95">
        <w:rPr>
          <w:rFonts w:ascii="宋体" w:hAnsi="宋体"/>
          <w:sz w:val="24"/>
        </w:rPr>
        <w:t>229889034</w:t>
      </w:r>
      <w:r w:rsidR="00A10F95">
        <w:rPr>
          <w:rFonts w:ascii="宋体" w:hAnsi="宋体" w:hint="eastAsia"/>
          <w:sz w:val="24"/>
        </w:rPr>
        <w:t>@qq</w:t>
      </w:r>
      <w:r w:rsidR="00A10F95">
        <w:rPr>
          <w:rFonts w:ascii="宋体" w:hAnsi="宋体"/>
          <w:sz w:val="24"/>
        </w:rPr>
        <w:t>.com</w:t>
      </w:r>
    </w:p>
    <w:p w14:paraId="02752F51"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附件1、采购需求</w:t>
      </w:r>
    </w:p>
    <w:p w14:paraId="64A4D9F1"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附件2、报价明细表</w:t>
      </w:r>
    </w:p>
    <w:p w14:paraId="2349D024"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3</w:t>
      </w:r>
      <w:r w:rsidRPr="00A10F95">
        <w:rPr>
          <w:rFonts w:asciiTheme="minorEastAsia" w:hAnsiTheme="minorEastAsia" w:cs="宋体" w:hint="eastAsia"/>
          <w:sz w:val="24"/>
          <w:szCs w:val="24"/>
        </w:rPr>
        <w:t>、供应商调查表</w:t>
      </w:r>
    </w:p>
    <w:p w14:paraId="61C2BA89"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4</w:t>
      </w:r>
      <w:r w:rsidRPr="00A10F95">
        <w:rPr>
          <w:rFonts w:asciiTheme="minorEastAsia" w:hAnsiTheme="minorEastAsia" w:cs="宋体" w:hint="eastAsia"/>
          <w:sz w:val="24"/>
          <w:szCs w:val="24"/>
        </w:rPr>
        <w:t>、实质性要求响应表</w:t>
      </w:r>
    </w:p>
    <w:p w14:paraId="067B0239"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5</w:t>
      </w:r>
      <w:r w:rsidRPr="00A10F95">
        <w:rPr>
          <w:rFonts w:asciiTheme="minorEastAsia" w:hAnsiTheme="minorEastAsia" w:cs="宋体" w:hint="eastAsia"/>
          <w:sz w:val="24"/>
          <w:szCs w:val="24"/>
        </w:rPr>
        <w:t>、资格性和有效性审查表</w:t>
      </w:r>
    </w:p>
    <w:p w14:paraId="38110020"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6</w:t>
      </w:r>
      <w:r w:rsidRPr="00A10F95">
        <w:rPr>
          <w:rFonts w:asciiTheme="minorEastAsia" w:hAnsiTheme="minorEastAsia" w:cs="宋体" w:hint="eastAsia"/>
          <w:sz w:val="24"/>
          <w:szCs w:val="24"/>
        </w:rPr>
        <w:t>、公开竞选供应商信用评价</w:t>
      </w:r>
    </w:p>
    <w:p w14:paraId="7F3EA709" w14:textId="77777777" w:rsidR="00F610AD"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7</w:t>
      </w:r>
      <w:r w:rsidRPr="00A10F95">
        <w:rPr>
          <w:rFonts w:asciiTheme="minorEastAsia" w:hAnsiTheme="minorEastAsia" w:cs="宋体" w:hint="eastAsia"/>
          <w:sz w:val="24"/>
          <w:szCs w:val="24"/>
        </w:rPr>
        <w:t>、供应商信用指标及评价标准</w:t>
      </w:r>
    </w:p>
    <w:p w14:paraId="219AF530" w14:textId="77777777" w:rsidR="00F610AD" w:rsidRDefault="00F610AD" w:rsidP="00117D60">
      <w:pPr>
        <w:pStyle w:val="1"/>
        <w:spacing w:beforeLines="50" w:before="156" w:afterLines="50" w:after="156" w:line="360" w:lineRule="auto"/>
        <w:ind w:firstLine="480"/>
        <w:rPr>
          <w:rFonts w:asciiTheme="minorEastAsia" w:hAnsiTheme="minorEastAsia"/>
          <w:sz w:val="24"/>
          <w:szCs w:val="24"/>
        </w:rPr>
      </w:pPr>
    </w:p>
    <w:p w14:paraId="50BD0216" w14:textId="77777777" w:rsidR="00F610AD" w:rsidRDefault="005F1B0A" w:rsidP="00117D60">
      <w:pPr>
        <w:pStyle w:val="1"/>
        <w:spacing w:beforeLines="50" w:before="156" w:afterLines="50" w:after="156" w:line="360" w:lineRule="auto"/>
        <w:ind w:firstLine="480"/>
        <w:jc w:val="center"/>
        <w:rPr>
          <w:rFonts w:asciiTheme="minorEastAsia" w:hAnsiTheme="minorEastAsia"/>
          <w:sz w:val="24"/>
          <w:szCs w:val="24"/>
        </w:rPr>
      </w:pPr>
      <w:r>
        <w:rPr>
          <w:rFonts w:asciiTheme="minorEastAsia" w:hAnsiTheme="minorEastAsia" w:hint="eastAsia"/>
          <w:sz w:val="24"/>
          <w:szCs w:val="24"/>
        </w:rPr>
        <w:t xml:space="preserve">                         采购</w:t>
      </w:r>
      <w:r w:rsidR="00DE33AA">
        <w:rPr>
          <w:rFonts w:asciiTheme="minorEastAsia" w:hAnsiTheme="minorEastAsia" w:hint="eastAsia"/>
          <w:sz w:val="24"/>
          <w:szCs w:val="24"/>
        </w:rPr>
        <w:t>人</w:t>
      </w:r>
      <w:r>
        <w:rPr>
          <w:rFonts w:asciiTheme="minorEastAsia" w:hAnsiTheme="minorEastAsia" w:hint="eastAsia"/>
          <w:sz w:val="24"/>
          <w:szCs w:val="24"/>
        </w:rPr>
        <w:t>：广州大学城投资经营管理有限公司</w:t>
      </w:r>
    </w:p>
    <w:p w14:paraId="7E05E30D" w14:textId="26359D5D" w:rsidR="00F610AD" w:rsidRDefault="00A3706A" w:rsidP="00117D60">
      <w:pPr>
        <w:pStyle w:val="1"/>
        <w:spacing w:beforeLines="50" w:before="156" w:afterLines="50" w:after="156" w:line="360" w:lineRule="auto"/>
        <w:ind w:firstLine="480"/>
        <w:jc w:val="right"/>
        <w:rPr>
          <w:rFonts w:asciiTheme="minorEastAsia" w:hAnsiTheme="minorEastAsia"/>
          <w:sz w:val="24"/>
          <w:szCs w:val="24"/>
        </w:rPr>
      </w:pPr>
      <w:r>
        <w:rPr>
          <w:rFonts w:asciiTheme="minorEastAsia" w:hAnsiTheme="minorEastAsia"/>
          <w:sz w:val="24"/>
          <w:szCs w:val="24"/>
        </w:rPr>
        <w:t>2020</w:t>
      </w:r>
      <w:r w:rsidR="005F1B0A">
        <w:rPr>
          <w:rFonts w:asciiTheme="minorEastAsia" w:hAnsiTheme="minorEastAsia" w:hint="eastAsia"/>
          <w:sz w:val="24"/>
          <w:szCs w:val="24"/>
        </w:rPr>
        <w:t>年</w:t>
      </w:r>
      <w:r w:rsidR="0020554A">
        <w:rPr>
          <w:rFonts w:asciiTheme="minorEastAsia" w:hAnsiTheme="minorEastAsia"/>
          <w:sz w:val="24"/>
          <w:szCs w:val="24"/>
        </w:rPr>
        <w:t>10</w:t>
      </w:r>
      <w:r w:rsidR="005F1B0A">
        <w:rPr>
          <w:rFonts w:asciiTheme="minorEastAsia" w:hAnsiTheme="minorEastAsia" w:hint="eastAsia"/>
          <w:sz w:val="24"/>
          <w:szCs w:val="24"/>
        </w:rPr>
        <w:t>月</w:t>
      </w:r>
      <w:r w:rsidR="0020554A">
        <w:rPr>
          <w:rFonts w:asciiTheme="minorEastAsia" w:hAnsiTheme="minorEastAsia"/>
          <w:sz w:val="24"/>
          <w:szCs w:val="24"/>
        </w:rPr>
        <w:t>19</w:t>
      </w:r>
      <w:r w:rsidR="005F1B0A">
        <w:rPr>
          <w:rFonts w:asciiTheme="minorEastAsia" w:hAnsiTheme="minorEastAsia" w:hint="eastAsia"/>
          <w:sz w:val="24"/>
          <w:szCs w:val="24"/>
        </w:rPr>
        <w:t>日</w:t>
      </w:r>
    </w:p>
    <w:p w14:paraId="42E45A7D" w14:textId="77777777" w:rsidR="00F610AD" w:rsidRDefault="00F610AD" w:rsidP="00117D60">
      <w:pPr>
        <w:widowControl/>
        <w:spacing w:beforeLines="50" w:before="156" w:afterLines="50" w:after="156" w:line="360" w:lineRule="auto"/>
        <w:jc w:val="left"/>
      </w:pPr>
    </w:p>
    <w:p w14:paraId="4D70557C" w14:textId="77777777" w:rsidR="00F610AD" w:rsidRDefault="00F610AD" w:rsidP="00117D60">
      <w:pPr>
        <w:spacing w:beforeLines="50" w:before="156" w:afterLines="50" w:after="156" w:line="360" w:lineRule="auto"/>
        <w:rPr>
          <w:rFonts w:ascii="宋体" w:hAnsi="宋体"/>
        </w:rPr>
      </w:pPr>
    </w:p>
    <w:p w14:paraId="698C5B59" w14:textId="77777777" w:rsidR="00A10F95" w:rsidRDefault="00A10F95" w:rsidP="00117D60">
      <w:pPr>
        <w:spacing w:beforeLines="50" w:before="156" w:afterLines="50" w:after="156" w:line="360" w:lineRule="auto"/>
        <w:rPr>
          <w:rFonts w:ascii="宋体" w:hAnsi="宋体"/>
        </w:rPr>
      </w:pPr>
    </w:p>
    <w:p w14:paraId="4899555A" w14:textId="77777777" w:rsidR="00A10F95" w:rsidRDefault="00A10F95" w:rsidP="00117D60">
      <w:pPr>
        <w:spacing w:beforeLines="50" w:before="156" w:afterLines="50" w:after="156" w:line="360" w:lineRule="auto"/>
        <w:rPr>
          <w:rFonts w:ascii="宋体" w:hAnsi="宋体"/>
        </w:rPr>
      </w:pPr>
    </w:p>
    <w:p w14:paraId="3D6C2660" w14:textId="77777777" w:rsidR="00A10F95" w:rsidRDefault="00A10F95" w:rsidP="00117D60">
      <w:pPr>
        <w:spacing w:beforeLines="50" w:before="156" w:afterLines="50" w:after="156" w:line="360" w:lineRule="auto"/>
        <w:rPr>
          <w:rFonts w:ascii="宋体" w:hAnsi="宋体"/>
        </w:rPr>
      </w:pPr>
    </w:p>
    <w:p w14:paraId="7909120E" w14:textId="77777777" w:rsidR="00A10F95" w:rsidRDefault="00A10F95" w:rsidP="00117D60">
      <w:pPr>
        <w:spacing w:beforeLines="50" w:before="156" w:afterLines="50" w:after="156" w:line="360" w:lineRule="auto"/>
        <w:rPr>
          <w:rFonts w:ascii="宋体" w:hAnsi="宋体"/>
        </w:rPr>
      </w:pPr>
    </w:p>
    <w:p w14:paraId="6C06937A" w14:textId="77777777" w:rsidR="00A10F95" w:rsidRDefault="00A10F95" w:rsidP="00117D60">
      <w:pPr>
        <w:spacing w:beforeLines="50" w:before="156" w:afterLines="50" w:after="156" w:line="360" w:lineRule="auto"/>
        <w:rPr>
          <w:rFonts w:ascii="宋体" w:hAnsi="宋体"/>
        </w:rPr>
      </w:pPr>
    </w:p>
    <w:p w14:paraId="53549AD7" w14:textId="1281041A" w:rsidR="008E1893" w:rsidRDefault="008E1893" w:rsidP="00117D60">
      <w:pPr>
        <w:spacing w:beforeLines="50" w:before="156" w:afterLines="50" w:after="156" w:line="360" w:lineRule="auto"/>
        <w:rPr>
          <w:rFonts w:ascii="宋体" w:hAnsi="宋体"/>
        </w:rPr>
      </w:pPr>
    </w:p>
    <w:p w14:paraId="7A87263E" w14:textId="77777777" w:rsidR="009A0EC6" w:rsidRDefault="009A0EC6" w:rsidP="00117D60">
      <w:pPr>
        <w:spacing w:beforeLines="50" w:before="156" w:afterLines="50" w:after="156" w:line="360" w:lineRule="auto"/>
        <w:rPr>
          <w:rFonts w:ascii="宋体" w:hAnsi="宋体"/>
        </w:rPr>
      </w:pPr>
    </w:p>
    <w:p w14:paraId="6FC51D1E" w14:textId="77777777" w:rsidR="00677181" w:rsidRDefault="00677181" w:rsidP="00117D60">
      <w:pPr>
        <w:spacing w:beforeLines="50" w:before="156" w:afterLines="50" w:after="156" w:line="360" w:lineRule="auto"/>
        <w:rPr>
          <w:rFonts w:ascii="宋体" w:hAnsi="宋体"/>
        </w:rPr>
      </w:pPr>
    </w:p>
    <w:p w14:paraId="73674B4B" w14:textId="77777777" w:rsidR="00F610AD" w:rsidRDefault="005F1B0A" w:rsidP="00117D60">
      <w:pPr>
        <w:spacing w:beforeLines="50" w:before="156" w:afterLines="50" w:after="156"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1</w:t>
      </w:r>
      <w:r>
        <w:rPr>
          <w:rFonts w:ascii="宋体" w:hAnsi="宋体" w:hint="eastAsia"/>
          <w:sz w:val="32"/>
          <w:szCs w:val="32"/>
        </w:rPr>
        <w:t>：</w:t>
      </w:r>
    </w:p>
    <w:p w14:paraId="5CC06345" w14:textId="77777777" w:rsidR="00F610AD" w:rsidRDefault="005F1B0A">
      <w:pPr>
        <w:spacing w:line="360" w:lineRule="auto"/>
        <w:jc w:val="center"/>
        <w:rPr>
          <w:rFonts w:ascii="宋体" w:hAnsi="宋体"/>
          <w:sz w:val="32"/>
          <w:szCs w:val="32"/>
        </w:rPr>
      </w:pPr>
      <w:r>
        <w:rPr>
          <w:rFonts w:ascii="宋体" w:hAnsi="宋体" w:hint="eastAsia"/>
          <w:sz w:val="32"/>
          <w:szCs w:val="32"/>
        </w:rPr>
        <w:t>采购需求</w:t>
      </w:r>
    </w:p>
    <w:p w14:paraId="5BAD44FA" w14:textId="77777777" w:rsidR="00A10F95" w:rsidRPr="00435763" w:rsidRDefault="00A10F95" w:rsidP="00A10F95">
      <w:pPr>
        <w:numPr>
          <w:ilvl w:val="0"/>
          <w:numId w:val="26"/>
        </w:numPr>
        <w:tabs>
          <w:tab w:val="left" w:pos="420"/>
        </w:tabs>
        <w:spacing w:line="360" w:lineRule="auto"/>
        <w:rPr>
          <w:rFonts w:ascii="宋体" w:hAnsi="宋体"/>
          <w:sz w:val="24"/>
        </w:rPr>
      </w:pPr>
      <w:r w:rsidRPr="00435763">
        <w:rPr>
          <w:rFonts w:ascii="宋体" w:hAnsi="宋体" w:hint="eastAsia"/>
          <w:sz w:val="24"/>
        </w:rPr>
        <w:t>总体说明</w:t>
      </w:r>
    </w:p>
    <w:p w14:paraId="213C0EC7" w14:textId="77777777" w:rsidR="00A10F95" w:rsidRPr="00435763" w:rsidRDefault="00A10F95" w:rsidP="00A10F95">
      <w:pPr>
        <w:spacing w:line="360" w:lineRule="auto"/>
        <w:ind w:firstLineChars="200" w:firstLine="480"/>
        <w:rPr>
          <w:rFonts w:ascii="宋体" w:hAnsi="宋体"/>
          <w:sz w:val="24"/>
        </w:rPr>
      </w:pPr>
      <w:r w:rsidRPr="00435763">
        <w:rPr>
          <w:rFonts w:ascii="宋体" w:hAnsi="宋体" w:hint="eastAsia"/>
          <w:sz w:val="24"/>
        </w:rPr>
        <w:t>本采购需求中标有“★”的条款为必须完全满足的项目，任何负偏离将导致废标。</w:t>
      </w:r>
      <w:r w:rsidRPr="00435763">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180FA79C"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资质要求</w:t>
      </w:r>
    </w:p>
    <w:p w14:paraId="2B9DD1CE" w14:textId="77777777" w:rsidR="00A10F95" w:rsidRPr="00435763" w:rsidRDefault="00A10F95" w:rsidP="00A10F95">
      <w:pPr>
        <w:numPr>
          <w:ilvl w:val="255"/>
          <w:numId w:val="0"/>
        </w:numPr>
        <w:tabs>
          <w:tab w:val="left" w:pos="420"/>
        </w:tabs>
        <w:spacing w:line="360" w:lineRule="auto"/>
        <w:ind w:leftChars="200" w:left="420"/>
        <w:rPr>
          <w:sz w:val="24"/>
        </w:rPr>
      </w:pPr>
      <w:r w:rsidRPr="00435763">
        <w:rPr>
          <w:rFonts w:ascii="宋体" w:hAnsi="宋体" w:hint="eastAsia"/>
          <w:sz w:val="24"/>
        </w:rPr>
        <w:t>（无）</w:t>
      </w:r>
    </w:p>
    <w:p w14:paraId="6086A646"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业绩要求</w:t>
      </w:r>
    </w:p>
    <w:p w14:paraId="28A5AE7D" w14:textId="77777777" w:rsidR="00A10F95" w:rsidRPr="00435763" w:rsidRDefault="00A10F95" w:rsidP="00A10F95">
      <w:pPr>
        <w:spacing w:line="360" w:lineRule="auto"/>
        <w:ind w:firstLineChars="200" w:firstLine="480"/>
        <w:rPr>
          <w:rFonts w:ascii="宋体" w:hAnsi="宋体"/>
          <w:sz w:val="24"/>
        </w:rPr>
      </w:pPr>
      <w:r w:rsidRPr="00435763">
        <w:rPr>
          <w:rFonts w:ascii="宋体" w:hAnsi="宋体" w:hint="eastAsia"/>
          <w:sz w:val="24"/>
        </w:rPr>
        <w:t>（无）</w:t>
      </w:r>
    </w:p>
    <w:p w14:paraId="7723A9D4"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需求内容</w:t>
      </w:r>
    </w:p>
    <w:p w14:paraId="2E37219A" w14:textId="6CF30E23" w:rsidR="00C1275B" w:rsidRDefault="00D52C95" w:rsidP="00117D60">
      <w:pPr>
        <w:pStyle w:val="1"/>
        <w:numPr>
          <w:ilvl w:val="0"/>
          <w:numId w:val="29"/>
        </w:numPr>
        <w:spacing w:beforeLines="50" w:before="156" w:afterLines="50" w:after="156" w:line="360" w:lineRule="auto"/>
        <w:ind w:firstLineChars="0"/>
      </w:pPr>
      <w:r>
        <w:rPr>
          <w:rFonts w:hint="eastAsia"/>
          <w:sz w:val="24"/>
          <w:szCs w:val="24"/>
        </w:rPr>
        <w:t>4#</w:t>
      </w:r>
      <w:proofErr w:type="gramStart"/>
      <w:r>
        <w:rPr>
          <w:rFonts w:hint="eastAsia"/>
          <w:sz w:val="24"/>
          <w:szCs w:val="24"/>
        </w:rPr>
        <w:t>冷站供</w:t>
      </w:r>
      <w:proofErr w:type="gramEnd"/>
      <w:r>
        <w:rPr>
          <w:rFonts w:hint="eastAsia"/>
          <w:sz w:val="24"/>
          <w:szCs w:val="24"/>
        </w:rPr>
        <w:t>回水总管加装电动蝶阀项目配套材料采购</w:t>
      </w:r>
      <w:r w:rsidR="005F1B0A" w:rsidRPr="008C7EA3">
        <w:rPr>
          <w:rFonts w:asciiTheme="minorEastAsia" w:hAnsiTheme="minorEastAsia" w:cs="宋体"/>
          <w:sz w:val="24"/>
          <w:szCs w:val="24"/>
        </w:rPr>
        <w:t>清单</w:t>
      </w:r>
    </w:p>
    <w:tbl>
      <w:tblPr>
        <w:tblStyle w:val="ae"/>
        <w:tblW w:w="9719" w:type="dxa"/>
        <w:jc w:val="center"/>
        <w:tblLayout w:type="fixed"/>
        <w:tblLook w:val="04A0" w:firstRow="1" w:lastRow="0" w:firstColumn="1" w:lastColumn="0" w:noHBand="0" w:noVBand="1"/>
      </w:tblPr>
      <w:tblGrid>
        <w:gridCol w:w="707"/>
        <w:gridCol w:w="1276"/>
        <w:gridCol w:w="3260"/>
        <w:gridCol w:w="709"/>
        <w:gridCol w:w="709"/>
        <w:gridCol w:w="3058"/>
      </w:tblGrid>
      <w:tr w:rsidR="00C1275B" w:rsidRPr="00C1275B" w14:paraId="06733DD9" w14:textId="77777777" w:rsidTr="004C7D22">
        <w:trPr>
          <w:trHeight w:val="532"/>
          <w:jc w:val="center"/>
        </w:trPr>
        <w:tc>
          <w:tcPr>
            <w:tcW w:w="707" w:type="dxa"/>
            <w:vAlign w:val="center"/>
            <w:hideMark/>
          </w:tcPr>
          <w:p w14:paraId="1410E6E4" w14:textId="77777777" w:rsidR="00C1275B" w:rsidRPr="00C1275B" w:rsidRDefault="00C1275B">
            <w:pPr>
              <w:spacing w:line="360" w:lineRule="auto"/>
              <w:jc w:val="center"/>
              <w:rPr>
                <w:b/>
                <w:bCs/>
              </w:rPr>
            </w:pPr>
            <w:r w:rsidRPr="00C1275B">
              <w:rPr>
                <w:rFonts w:hint="eastAsia"/>
                <w:b/>
                <w:bCs/>
              </w:rPr>
              <w:t>序号</w:t>
            </w:r>
          </w:p>
        </w:tc>
        <w:tc>
          <w:tcPr>
            <w:tcW w:w="1276" w:type="dxa"/>
            <w:vAlign w:val="center"/>
            <w:hideMark/>
          </w:tcPr>
          <w:p w14:paraId="6776796A" w14:textId="77777777" w:rsidR="00C1275B" w:rsidRPr="00C1275B" w:rsidRDefault="00C1275B" w:rsidP="00F11CDE">
            <w:pPr>
              <w:spacing w:line="360" w:lineRule="auto"/>
              <w:jc w:val="center"/>
              <w:rPr>
                <w:b/>
                <w:bCs/>
              </w:rPr>
            </w:pPr>
            <w:r w:rsidRPr="00C1275B">
              <w:rPr>
                <w:rFonts w:hint="eastAsia"/>
                <w:b/>
                <w:bCs/>
              </w:rPr>
              <w:t>材料名称</w:t>
            </w:r>
          </w:p>
        </w:tc>
        <w:tc>
          <w:tcPr>
            <w:tcW w:w="3260" w:type="dxa"/>
            <w:vAlign w:val="center"/>
            <w:hideMark/>
          </w:tcPr>
          <w:p w14:paraId="471CC760" w14:textId="77777777" w:rsidR="00C1275B" w:rsidRPr="00C1275B" w:rsidRDefault="00C1275B" w:rsidP="00F11CDE">
            <w:pPr>
              <w:spacing w:line="360" w:lineRule="auto"/>
              <w:jc w:val="center"/>
              <w:rPr>
                <w:b/>
                <w:bCs/>
              </w:rPr>
            </w:pPr>
            <w:r w:rsidRPr="00C1275B">
              <w:rPr>
                <w:rFonts w:hint="eastAsia"/>
                <w:b/>
                <w:bCs/>
              </w:rPr>
              <w:t>材料规格、型号</w:t>
            </w:r>
          </w:p>
        </w:tc>
        <w:tc>
          <w:tcPr>
            <w:tcW w:w="709" w:type="dxa"/>
            <w:vAlign w:val="center"/>
            <w:hideMark/>
          </w:tcPr>
          <w:p w14:paraId="36198EFC" w14:textId="77777777" w:rsidR="00C1275B" w:rsidRPr="00C1275B" w:rsidRDefault="00C1275B">
            <w:pPr>
              <w:spacing w:line="360" w:lineRule="auto"/>
              <w:jc w:val="center"/>
              <w:rPr>
                <w:b/>
                <w:bCs/>
              </w:rPr>
            </w:pPr>
            <w:r w:rsidRPr="00C1275B">
              <w:rPr>
                <w:rFonts w:hint="eastAsia"/>
                <w:b/>
                <w:bCs/>
              </w:rPr>
              <w:t>单位</w:t>
            </w:r>
          </w:p>
        </w:tc>
        <w:tc>
          <w:tcPr>
            <w:tcW w:w="709" w:type="dxa"/>
            <w:vAlign w:val="center"/>
            <w:hideMark/>
          </w:tcPr>
          <w:p w14:paraId="0D8F1C9C" w14:textId="77777777" w:rsidR="00C1275B" w:rsidRPr="00C1275B" w:rsidRDefault="00C1275B">
            <w:pPr>
              <w:spacing w:line="360" w:lineRule="auto"/>
              <w:jc w:val="center"/>
              <w:rPr>
                <w:b/>
                <w:bCs/>
              </w:rPr>
            </w:pPr>
            <w:r w:rsidRPr="00C1275B">
              <w:rPr>
                <w:rFonts w:hint="eastAsia"/>
                <w:b/>
                <w:bCs/>
              </w:rPr>
              <w:t>数量</w:t>
            </w:r>
          </w:p>
        </w:tc>
        <w:tc>
          <w:tcPr>
            <w:tcW w:w="3058" w:type="dxa"/>
            <w:noWrap/>
            <w:vAlign w:val="center"/>
            <w:hideMark/>
          </w:tcPr>
          <w:p w14:paraId="464955F4" w14:textId="77777777" w:rsidR="00C1275B" w:rsidRPr="00C1275B" w:rsidRDefault="00C1275B" w:rsidP="006A5152">
            <w:pPr>
              <w:spacing w:line="360" w:lineRule="auto"/>
              <w:jc w:val="center"/>
              <w:rPr>
                <w:b/>
                <w:bCs/>
              </w:rPr>
            </w:pPr>
            <w:r w:rsidRPr="00C1275B">
              <w:rPr>
                <w:rFonts w:hint="eastAsia"/>
                <w:b/>
                <w:bCs/>
              </w:rPr>
              <w:t>备注</w:t>
            </w:r>
          </w:p>
        </w:tc>
      </w:tr>
      <w:tr w:rsidR="00BA135B" w:rsidRPr="0026699D" w14:paraId="0880D937" w14:textId="77777777" w:rsidTr="004C7D22">
        <w:trPr>
          <w:trHeight w:val="662"/>
          <w:jc w:val="center"/>
        </w:trPr>
        <w:tc>
          <w:tcPr>
            <w:tcW w:w="707" w:type="dxa"/>
            <w:vAlign w:val="center"/>
            <w:hideMark/>
          </w:tcPr>
          <w:p w14:paraId="0E1856E5" w14:textId="77777777" w:rsidR="00BA135B" w:rsidRPr="008946DD" w:rsidRDefault="00BA135B" w:rsidP="00BA135B">
            <w:pPr>
              <w:widowControl/>
              <w:jc w:val="center"/>
              <w:rPr>
                <w:rFonts w:ascii="宋体" w:eastAsia="宋体" w:hAnsi="宋体" w:cs="宋体"/>
                <w:color w:val="000000"/>
                <w:kern w:val="0"/>
                <w:sz w:val="22"/>
              </w:rPr>
            </w:pPr>
            <w:r w:rsidRPr="008946DD">
              <w:rPr>
                <w:rFonts w:ascii="宋体" w:eastAsia="宋体" w:hAnsi="宋体" w:hint="eastAsia"/>
              </w:rPr>
              <w:t>1</w:t>
            </w:r>
          </w:p>
        </w:tc>
        <w:tc>
          <w:tcPr>
            <w:tcW w:w="1276" w:type="dxa"/>
            <w:vAlign w:val="center"/>
            <w:hideMark/>
          </w:tcPr>
          <w:p w14:paraId="56CA5759" w14:textId="77B788CE" w:rsidR="00BA135B" w:rsidRPr="008946DD" w:rsidRDefault="00BA135B" w:rsidP="00BA135B">
            <w:pPr>
              <w:widowControl/>
              <w:jc w:val="center"/>
              <w:rPr>
                <w:rFonts w:ascii="宋体" w:eastAsia="宋体" w:hAnsi="宋体" w:cs="宋体"/>
                <w:color w:val="000000"/>
                <w:kern w:val="0"/>
                <w:sz w:val="22"/>
              </w:rPr>
            </w:pPr>
            <w:r w:rsidRPr="008946DD">
              <w:rPr>
                <w:rFonts w:ascii="宋体" w:eastAsia="宋体" w:hAnsi="宋体"/>
                <w:color w:val="333333"/>
                <w:szCs w:val="21"/>
                <w:bdr w:val="none" w:sz="0" w:space="0" w:color="auto" w:frame="1"/>
              </w:rPr>
              <w:t>电动蝶阀</w:t>
            </w:r>
          </w:p>
        </w:tc>
        <w:tc>
          <w:tcPr>
            <w:tcW w:w="3260" w:type="dxa"/>
            <w:vAlign w:val="center"/>
          </w:tcPr>
          <w:p w14:paraId="116D98E8" w14:textId="6FCE8817" w:rsidR="00BA135B" w:rsidRPr="008946DD" w:rsidRDefault="00BA135B" w:rsidP="00BA135B">
            <w:pPr>
              <w:widowControl/>
              <w:jc w:val="left"/>
              <w:rPr>
                <w:rFonts w:ascii="宋体" w:eastAsia="宋体" w:hAnsi="宋体" w:cs="宋体"/>
                <w:color w:val="000000"/>
                <w:kern w:val="0"/>
                <w:sz w:val="22"/>
              </w:rPr>
            </w:pPr>
            <w:r w:rsidRPr="008946DD">
              <w:rPr>
                <w:rFonts w:ascii="宋体" w:eastAsia="宋体" w:hAnsi="宋体"/>
                <w:color w:val="333333"/>
                <w:szCs w:val="21"/>
                <w:bdr w:val="none" w:sz="0" w:space="0" w:color="auto" w:frame="1"/>
              </w:rPr>
              <w:t>DN1000,PN16，开关型，双法兰式</w:t>
            </w:r>
          </w:p>
        </w:tc>
        <w:tc>
          <w:tcPr>
            <w:tcW w:w="709" w:type="dxa"/>
            <w:vAlign w:val="center"/>
            <w:hideMark/>
          </w:tcPr>
          <w:p w14:paraId="348FBB26" w14:textId="1998F427" w:rsidR="00BA135B" w:rsidRPr="008946DD" w:rsidRDefault="00BA135B" w:rsidP="00BA135B">
            <w:pPr>
              <w:widowControl/>
              <w:jc w:val="center"/>
              <w:rPr>
                <w:rFonts w:ascii="宋体" w:eastAsia="宋体" w:hAnsi="宋体" w:cs="宋体"/>
                <w:color w:val="000000"/>
                <w:kern w:val="0"/>
                <w:sz w:val="22"/>
              </w:rPr>
            </w:pPr>
            <w:r w:rsidRPr="008946DD">
              <w:rPr>
                <w:rFonts w:ascii="宋体" w:eastAsia="宋体" w:hAnsi="宋体"/>
                <w:color w:val="333333"/>
                <w:szCs w:val="21"/>
              </w:rPr>
              <w:t>套</w:t>
            </w:r>
          </w:p>
        </w:tc>
        <w:tc>
          <w:tcPr>
            <w:tcW w:w="709" w:type="dxa"/>
            <w:vAlign w:val="center"/>
            <w:hideMark/>
          </w:tcPr>
          <w:p w14:paraId="090B637F" w14:textId="46999241" w:rsidR="00BA135B" w:rsidRPr="008946DD" w:rsidRDefault="00BA135B" w:rsidP="00BA135B">
            <w:pPr>
              <w:widowControl/>
              <w:jc w:val="center"/>
              <w:rPr>
                <w:rFonts w:ascii="宋体" w:eastAsia="宋体" w:hAnsi="宋体" w:cs="宋体"/>
                <w:color w:val="000000"/>
                <w:kern w:val="0"/>
                <w:sz w:val="22"/>
              </w:rPr>
            </w:pPr>
            <w:r w:rsidRPr="008946DD">
              <w:rPr>
                <w:rFonts w:ascii="宋体" w:eastAsia="宋体" w:hAnsi="宋体"/>
                <w:color w:val="333333"/>
                <w:szCs w:val="21"/>
              </w:rPr>
              <w:t>1</w:t>
            </w:r>
          </w:p>
        </w:tc>
        <w:tc>
          <w:tcPr>
            <w:tcW w:w="3058" w:type="dxa"/>
            <w:vAlign w:val="center"/>
          </w:tcPr>
          <w:p w14:paraId="14F4A594" w14:textId="2EF6C7EF" w:rsidR="00BA135B" w:rsidRPr="008946DD" w:rsidRDefault="004C7D22" w:rsidP="00BA135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技术要求必须严格按照《电动蝶阀采购技术要求》</w:t>
            </w:r>
          </w:p>
        </w:tc>
      </w:tr>
      <w:tr w:rsidR="00BA135B" w:rsidRPr="0026699D" w14:paraId="5DDD1529" w14:textId="77777777" w:rsidTr="004C7D22">
        <w:trPr>
          <w:trHeight w:val="700"/>
          <w:jc w:val="center"/>
        </w:trPr>
        <w:tc>
          <w:tcPr>
            <w:tcW w:w="707" w:type="dxa"/>
            <w:vAlign w:val="center"/>
            <w:hideMark/>
          </w:tcPr>
          <w:p w14:paraId="5219BA2B" w14:textId="77777777" w:rsidR="00BA135B" w:rsidRPr="008946DD" w:rsidRDefault="00BA135B" w:rsidP="00BA135B">
            <w:pPr>
              <w:widowControl/>
              <w:jc w:val="center"/>
              <w:rPr>
                <w:rFonts w:ascii="宋体" w:eastAsia="宋体" w:hAnsi="宋体" w:cs="宋体"/>
                <w:color w:val="000000"/>
                <w:kern w:val="0"/>
                <w:sz w:val="22"/>
              </w:rPr>
            </w:pPr>
            <w:r w:rsidRPr="008946DD">
              <w:rPr>
                <w:rFonts w:ascii="宋体" w:eastAsia="宋体" w:hAnsi="宋体" w:hint="eastAsia"/>
              </w:rPr>
              <w:t>2</w:t>
            </w:r>
          </w:p>
        </w:tc>
        <w:tc>
          <w:tcPr>
            <w:tcW w:w="1276" w:type="dxa"/>
            <w:vAlign w:val="center"/>
            <w:hideMark/>
          </w:tcPr>
          <w:p w14:paraId="4007DD63" w14:textId="4DC4ED4F" w:rsidR="00BA135B" w:rsidRPr="008946DD" w:rsidRDefault="00BA135B" w:rsidP="00BA135B">
            <w:pPr>
              <w:widowControl/>
              <w:jc w:val="center"/>
              <w:rPr>
                <w:rFonts w:ascii="宋体" w:eastAsia="宋体" w:hAnsi="宋体" w:cs="宋体"/>
                <w:color w:val="000000"/>
                <w:kern w:val="0"/>
                <w:sz w:val="22"/>
              </w:rPr>
            </w:pPr>
            <w:r w:rsidRPr="008946DD">
              <w:rPr>
                <w:rFonts w:ascii="宋体" w:eastAsia="宋体" w:hAnsi="宋体"/>
                <w:color w:val="333333"/>
                <w:szCs w:val="21"/>
                <w:bdr w:val="none" w:sz="0" w:space="0" w:color="auto" w:frame="1"/>
              </w:rPr>
              <w:t>电动蝶阀</w:t>
            </w:r>
          </w:p>
        </w:tc>
        <w:tc>
          <w:tcPr>
            <w:tcW w:w="3260" w:type="dxa"/>
            <w:vAlign w:val="center"/>
          </w:tcPr>
          <w:p w14:paraId="484E6EB4" w14:textId="6565A70F" w:rsidR="00BA135B" w:rsidRPr="008946DD" w:rsidRDefault="00BA135B" w:rsidP="00BA135B">
            <w:pPr>
              <w:widowControl/>
              <w:jc w:val="left"/>
              <w:rPr>
                <w:rFonts w:ascii="宋体" w:eastAsia="宋体" w:hAnsi="宋体" w:cs="宋体"/>
                <w:color w:val="000000"/>
                <w:kern w:val="0"/>
                <w:sz w:val="22"/>
              </w:rPr>
            </w:pPr>
            <w:r w:rsidRPr="008946DD">
              <w:rPr>
                <w:rFonts w:ascii="宋体" w:eastAsia="宋体" w:hAnsi="宋体"/>
                <w:color w:val="333333"/>
                <w:szCs w:val="21"/>
                <w:bdr w:val="none" w:sz="0" w:space="0" w:color="auto" w:frame="1"/>
              </w:rPr>
              <w:t>DN900,PN16，开关型，双法兰式</w:t>
            </w:r>
          </w:p>
        </w:tc>
        <w:tc>
          <w:tcPr>
            <w:tcW w:w="709" w:type="dxa"/>
            <w:vAlign w:val="center"/>
            <w:hideMark/>
          </w:tcPr>
          <w:p w14:paraId="03F9BEAB" w14:textId="710309EE" w:rsidR="00BA135B" w:rsidRPr="008946DD" w:rsidRDefault="00BA135B" w:rsidP="00BA135B">
            <w:pPr>
              <w:widowControl/>
              <w:jc w:val="center"/>
              <w:rPr>
                <w:rFonts w:ascii="宋体" w:eastAsia="宋体" w:hAnsi="宋体" w:cs="宋体"/>
                <w:color w:val="000000"/>
                <w:kern w:val="0"/>
                <w:sz w:val="22"/>
              </w:rPr>
            </w:pPr>
            <w:r w:rsidRPr="008946DD">
              <w:rPr>
                <w:rFonts w:ascii="宋体" w:eastAsia="宋体" w:hAnsi="宋体"/>
                <w:color w:val="333333"/>
                <w:szCs w:val="21"/>
              </w:rPr>
              <w:t>套</w:t>
            </w:r>
          </w:p>
        </w:tc>
        <w:tc>
          <w:tcPr>
            <w:tcW w:w="709" w:type="dxa"/>
            <w:vAlign w:val="center"/>
            <w:hideMark/>
          </w:tcPr>
          <w:p w14:paraId="1F146058" w14:textId="6253FE51" w:rsidR="00BA135B" w:rsidRPr="008946DD" w:rsidRDefault="00BA135B" w:rsidP="00BA135B">
            <w:pPr>
              <w:widowControl/>
              <w:jc w:val="center"/>
              <w:rPr>
                <w:rFonts w:ascii="宋体" w:eastAsia="宋体" w:hAnsi="宋体" w:cs="宋体"/>
                <w:color w:val="000000"/>
                <w:kern w:val="0"/>
                <w:sz w:val="22"/>
              </w:rPr>
            </w:pPr>
            <w:r w:rsidRPr="008946DD">
              <w:rPr>
                <w:rFonts w:ascii="宋体" w:eastAsia="宋体" w:hAnsi="宋体"/>
                <w:color w:val="333333"/>
                <w:szCs w:val="21"/>
              </w:rPr>
              <w:t>1</w:t>
            </w:r>
          </w:p>
        </w:tc>
        <w:tc>
          <w:tcPr>
            <w:tcW w:w="3058" w:type="dxa"/>
            <w:vAlign w:val="center"/>
          </w:tcPr>
          <w:p w14:paraId="6BC0C89D" w14:textId="3A67CCBD" w:rsidR="00BA135B" w:rsidRPr="008946DD" w:rsidRDefault="004C7D22" w:rsidP="00BA135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技术要求必须严格按照《电动蝶阀采购技术要求》</w:t>
            </w:r>
          </w:p>
        </w:tc>
      </w:tr>
      <w:tr w:rsidR="00BA135B" w:rsidRPr="0026699D" w14:paraId="257D2C73" w14:textId="77777777" w:rsidTr="004C7D22">
        <w:trPr>
          <w:trHeight w:val="978"/>
          <w:jc w:val="center"/>
        </w:trPr>
        <w:tc>
          <w:tcPr>
            <w:tcW w:w="707" w:type="dxa"/>
            <w:vAlign w:val="center"/>
          </w:tcPr>
          <w:p w14:paraId="1D8E61AE" w14:textId="6B1FC30E" w:rsidR="00BA135B" w:rsidRPr="008946DD" w:rsidRDefault="00BA135B" w:rsidP="00BA135B">
            <w:pPr>
              <w:widowControl/>
              <w:jc w:val="center"/>
              <w:rPr>
                <w:rFonts w:ascii="宋体" w:eastAsia="宋体" w:hAnsi="宋体"/>
              </w:rPr>
            </w:pPr>
            <w:r w:rsidRPr="008946DD">
              <w:rPr>
                <w:rFonts w:ascii="宋体" w:eastAsia="宋体" w:hAnsi="宋体" w:hint="eastAsia"/>
              </w:rPr>
              <w:t>3</w:t>
            </w:r>
          </w:p>
        </w:tc>
        <w:tc>
          <w:tcPr>
            <w:tcW w:w="1276" w:type="dxa"/>
            <w:vAlign w:val="center"/>
          </w:tcPr>
          <w:p w14:paraId="7A461E95" w14:textId="75F45C31" w:rsidR="00BA135B" w:rsidRPr="008946DD" w:rsidRDefault="00BA135B" w:rsidP="00BA135B">
            <w:pPr>
              <w:widowControl/>
              <w:jc w:val="center"/>
              <w:rPr>
                <w:rFonts w:ascii="宋体" w:eastAsia="宋体" w:hAnsi="宋体"/>
                <w:color w:val="000000"/>
                <w:sz w:val="22"/>
              </w:rPr>
            </w:pPr>
            <w:r w:rsidRPr="008946DD">
              <w:rPr>
                <w:rFonts w:ascii="宋体" w:eastAsia="宋体" w:hAnsi="宋体"/>
                <w:color w:val="333333"/>
                <w:szCs w:val="21"/>
                <w:bdr w:val="none" w:sz="0" w:space="0" w:color="auto" w:frame="1"/>
              </w:rPr>
              <w:t>电动蝶阀</w:t>
            </w:r>
          </w:p>
        </w:tc>
        <w:tc>
          <w:tcPr>
            <w:tcW w:w="3260" w:type="dxa"/>
            <w:vAlign w:val="center"/>
          </w:tcPr>
          <w:p w14:paraId="6F103A2E" w14:textId="0BFA9C91" w:rsidR="00BA135B" w:rsidRPr="008946DD" w:rsidRDefault="00936ED5" w:rsidP="00BA135B">
            <w:pPr>
              <w:widowControl/>
              <w:jc w:val="left"/>
              <w:rPr>
                <w:rFonts w:ascii="宋体" w:eastAsia="宋体" w:hAnsi="宋体" w:cs="宋体"/>
                <w:color w:val="000000"/>
                <w:kern w:val="0"/>
                <w:sz w:val="22"/>
              </w:rPr>
            </w:pPr>
            <w:r w:rsidRPr="00936ED5">
              <w:rPr>
                <w:rFonts w:ascii="宋体" w:eastAsia="宋体" w:hAnsi="宋体" w:hint="eastAsia"/>
                <w:color w:val="333333"/>
                <w:szCs w:val="21"/>
                <w:bdr w:val="none" w:sz="0" w:space="0" w:color="auto" w:frame="1"/>
              </w:rPr>
              <w:t>DN600,PN16，开关型，双法兰中线软密封，长度265mm</w:t>
            </w:r>
          </w:p>
        </w:tc>
        <w:tc>
          <w:tcPr>
            <w:tcW w:w="709" w:type="dxa"/>
            <w:vAlign w:val="center"/>
          </w:tcPr>
          <w:p w14:paraId="5C94E0E2" w14:textId="1BD3D3F2" w:rsidR="00BA135B" w:rsidRPr="008946DD" w:rsidRDefault="00BA135B" w:rsidP="00BA135B">
            <w:pPr>
              <w:widowControl/>
              <w:jc w:val="center"/>
              <w:rPr>
                <w:rFonts w:ascii="宋体" w:eastAsia="宋体" w:hAnsi="宋体"/>
                <w:color w:val="000000"/>
                <w:sz w:val="22"/>
              </w:rPr>
            </w:pPr>
            <w:r w:rsidRPr="008946DD">
              <w:rPr>
                <w:rFonts w:ascii="宋体" w:eastAsia="宋体" w:hAnsi="宋体"/>
                <w:color w:val="333333"/>
                <w:szCs w:val="21"/>
              </w:rPr>
              <w:t>套</w:t>
            </w:r>
          </w:p>
        </w:tc>
        <w:tc>
          <w:tcPr>
            <w:tcW w:w="709" w:type="dxa"/>
            <w:vAlign w:val="center"/>
          </w:tcPr>
          <w:p w14:paraId="568426C6" w14:textId="2876A835" w:rsidR="00BA135B" w:rsidRPr="008946DD" w:rsidRDefault="00BA135B" w:rsidP="00BA135B">
            <w:pPr>
              <w:widowControl/>
              <w:jc w:val="center"/>
              <w:rPr>
                <w:rFonts w:ascii="宋体" w:eastAsia="宋体" w:hAnsi="宋体"/>
                <w:color w:val="000000"/>
                <w:sz w:val="22"/>
              </w:rPr>
            </w:pPr>
            <w:r w:rsidRPr="008946DD">
              <w:rPr>
                <w:rFonts w:ascii="宋体" w:eastAsia="宋体" w:hAnsi="宋体"/>
                <w:color w:val="333333"/>
                <w:szCs w:val="21"/>
              </w:rPr>
              <w:t>5</w:t>
            </w:r>
          </w:p>
        </w:tc>
        <w:tc>
          <w:tcPr>
            <w:tcW w:w="3058" w:type="dxa"/>
            <w:vAlign w:val="center"/>
          </w:tcPr>
          <w:p w14:paraId="26D0709E" w14:textId="3B262EB9" w:rsidR="00BA135B" w:rsidRPr="008946DD" w:rsidRDefault="004C7D22" w:rsidP="00BA135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技术要求必须严格按照《电动蝶阀采购技术要求》</w:t>
            </w:r>
          </w:p>
        </w:tc>
      </w:tr>
      <w:tr w:rsidR="009A0EC6" w:rsidRPr="00C1275B" w14:paraId="3E75C695" w14:textId="77777777" w:rsidTr="004C7D22">
        <w:trPr>
          <w:trHeight w:val="492"/>
          <w:jc w:val="center"/>
        </w:trPr>
        <w:tc>
          <w:tcPr>
            <w:tcW w:w="707" w:type="dxa"/>
            <w:vAlign w:val="center"/>
          </w:tcPr>
          <w:p w14:paraId="1DF1FE58" w14:textId="77777777" w:rsidR="009A0EC6" w:rsidRPr="008946DD" w:rsidRDefault="009A0EC6" w:rsidP="009A0EC6">
            <w:pPr>
              <w:spacing w:line="360" w:lineRule="auto"/>
              <w:ind w:left="425"/>
              <w:jc w:val="center"/>
              <w:rPr>
                <w:rFonts w:ascii="宋体" w:eastAsia="宋体" w:hAnsi="宋体"/>
              </w:rPr>
            </w:pPr>
          </w:p>
        </w:tc>
        <w:tc>
          <w:tcPr>
            <w:tcW w:w="1276" w:type="dxa"/>
            <w:vAlign w:val="center"/>
          </w:tcPr>
          <w:p w14:paraId="67B73222" w14:textId="77777777" w:rsidR="009A0EC6" w:rsidRPr="008946DD" w:rsidRDefault="009A0EC6" w:rsidP="009A0EC6">
            <w:pPr>
              <w:spacing w:line="360" w:lineRule="auto"/>
              <w:jc w:val="center"/>
              <w:rPr>
                <w:rFonts w:ascii="宋体" w:eastAsia="宋体" w:hAnsi="宋体"/>
              </w:rPr>
            </w:pPr>
            <w:r w:rsidRPr="008946DD">
              <w:rPr>
                <w:rFonts w:ascii="宋体" w:eastAsia="宋体" w:hAnsi="宋体" w:hint="eastAsia"/>
              </w:rPr>
              <w:t>合计</w:t>
            </w:r>
          </w:p>
        </w:tc>
        <w:tc>
          <w:tcPr>
            <w:tcW w:w="3260" w:type="dxa"/>
            <w:vAlign w:val="center"/>
          </w:tcPr>
          <w:p w14:paraId="7A0B3D15" w14:textId="77777777" w:rsidR="009A0EC6" w:rsidRPr="008946DD" w:rsidRDefault="009A0EC6" w:rsidP="009A0EC6">
            <w:pPr>
              <w:spacing w:line="360" w:lineRule="auto"/>
              <w:ind w:left="425"/>
              <w:jc w:val="center"/>
              <w:rPr>
                <w:rFonts w:ascii="宋体" w:eastAsia="宋体" w:hAnsi="宋体"/>
              </w:rPr>
            </w:pPr>
          </w:p>
        </w:tc>
        <w:tc>
          <w:tcPr>
            <w:tcW w:w="709" w:type="dxa"/>
            <w:vAlign w:val="center"/>
          </w:tcPr>
          <w:p w14:paraId="1C333CB3" w14:textId="77777777" w:rsidR="009A0EC6" w:rsidRPr="008946DD" w:rsidRDefault="009A0EC6" w:rsidP="009A0EC6">
            <w:pPr>
              <w:spacing w:line="360" w:lineRule="auto"/>
              <w:ind w:left="425"/>
              <w:jc w:val="center"/>
              <w:rPr>
                <w:rFonts w:ascii="宋体" w:eastAsia="宋体" w:hAnsi="宋体"/>
              </w:rPr>
            </w:pPr>
          </w:p>
        </w:tc>
        <w:tc>
          <w:tcPr>
            <w:tcW w:w="709" w:type="dxa"/>
            <w:vAlign w:val="center"/>
          </w:tcPr>
          <w:p w14:paraId="74AC726B" w14:textId="77777777" w:rsidR="009A0EC6" w:rsidRPr="008946DD" w:rsidRDefault="009A0EC6" w:rsidP="009A0EC6">
            <w:pPr>
              <w:spacing w:line="360" w:lineRule="auto"/>
              <w:ind w:left="425"/>
              <w:jc w:val="center"/>
              <w:rPr>
                <w:rFonts w:ascii="宋体" w:eastAsia="宋体" w:hAnsi="宋体"/>
              </w:rPr>
            </w:pPr>
          </w:p>
        </w:tc>
        <w:tc>
          <w:tcPr>
            <w:tcW w:w="3058" w:type="dxa"/>
            <w:vAlign w:val="center"/>
          </w:tcPr>
          <w:p w14:paraId="16AE7972" w14:textId="77777777" w:rsidR="009A0EC6" w:rsidRPr="008946DD" w:rsidRDefault="009A0EC6" w:rsidP="009A0EC6">
            <w:pPr>
              <w:spacing w:line="360" w:lineRule="auto"/>
              <w:ind w:left="425"/>
              <w:jc w:val="center"/>
              <w:rPr>
                <w:rFonts w:ascii="宋体" w:eastAsia="宋体" w:hAnsi="宋体"/>
              </w:rPr>
            </w:pPr>
          </w:p>
        </w:tc>
      </w:tr>
    </w:tbl>
    <w:p w14:paraId="667BF434" w14:textId="77777777" w:rsidR="00F610AD" w:rsidRPr="0034274C" w:rsidRDefault="005F1B0A" w:rsidP="0034274C">
      <w:pPr>
        <w:pStyle w:val="af"/>
        <w:numPr>
          <w:ilvl w:val="1"/>
          <w:numId w:val="7"/>
        </w:numPr>
        <w:spacing w:line="360" w:lineRule="auto"/>
        <w:ind w:firstLineChars="0"/>
        <w:rPr>
          <w:rFonts w:asciiTheme="minorEastAsia" w:hAnsiTheme="minorEastAsia" w:cs="宋体"/>
          <w:sz w:val="24"/>
          <w:szCs w:val="24"/>
        </w:rPr>
      </w:pPr>
      <w:r w:rsidRPr="0034274C">
        <w:rPr>
          <w:rFonts w:ascii="宋体" w:hAnsi="宋体" w:hint="eastAsia"/>
          <w:sz w:val="24"/>
          <w:szCs w:val="24"/>
        </w:rPr>
        <w:t>★</w:t>
      </w:r>
      <w:r w:rsidR="00A10F95" w:rsidRPr="0034274C">
        <w:rPr>
          <w:rFonts w:ascii="宋体" w:hAnsi="宋体" w:hint="eastAsia"/>
          <w:sz w:val="24"/>
          <w:szCs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A10F95" w:rsidRPr="0034274C">
        <w:rPr>
          <w:rFonts w:ascii="宋体" w:hAnsi="宋体" w:hint="eastAsia"/>
          <w:sz w:val="24"/>
          <w:szCs w:val="24"/>
        </w:rPr>
        <w:t>标配工具</w:t>
      </w:r>
      <w:proofErr w:type="gramEnd"/>
      <w:r w:rsidR="00A10F95" w:rsidRPr="0034274C">
        <w:rPr>
          <w:rFonts w:ascii="宋体" w:hAnsi="宋体" w:hint="eastAsia"/>
          <w:sz w:val="24"/>
          <w:szCs w:val="24"/>
        </w:rPr>
        <w:t>、相关辅件、组件、运输（含装卸）、拆卸费、安装费、利润、税费（包括关税、增值税专用发票等）、质保期服务、采购实施过程中不可预见费用以及与设备有关的特殊要求等完成本合同工作所需的所有费用</w:t>
      </w:r>
      <w:r w:rsidRPr="0034274C">
        <w:rPr>
          <w:rFonts w:asciiTheme="minorEastAsia" w:hAnsiTheme="minorEastAsia" w:cs="宋体"/>
          <w:sz w:val="24"/>
          <w:szCs w:val="24"/>
        </w:rPr>
        <w:t>。</w:t>
      </w:r>
    </w:p>
    <w:p w14:paraId="3C546893" w14:textId="77777777" w:rsidR="0034274C" w:rsidRPr="0034274C" w:rsidRDefault="0034274C" w:rsidP="0034274C">
      <w:pPr>
        <w:pStyle w:val="af"/>
        <w:numPr>
          <w:ilvl w:val="1"/>
          <w:numId w:val="7"/>
        </w:numPr>
        <w:spacing w:line="360" w:lineRule="auto"/>
        <w:ind w:firstLineChars="0"/>
        <w:rPr>
          <w:rFonts w:asciiTheme="minorEastAsia" w:hAnsiTheme="minorEastAsia" w:cs="宋体"/>
          <w:sz w:val="24"/>
          <w:szCs w:val="24"/>
        </w:rPr>
      </w:pPr>
      <w:r w:rsidRPr="0034274C">
        <w:rPr>
          <w:rFonts w:asciiTheme="minorEastAsia" w:hAnsiTheme="minorEastAsia" w:cs="宋体" w:hint="eastAsia"/>
          <w:sz w:val="24"/>
          <w:szCs w:val="24"/>
        </w:rPr>
        <w:t>除另有</w:t>
      </w:r>
      <w:r w:rsidRPr="0034274C">
        <w:rPr>
          <w:rFonts w:ascii="宋体" w:hAnsi="宋体" w:hint="eastAsia"/>
          <w:sz w:val="24"/>
          <w:szCs w:val="24"/>
        </w:rPr>
        <w:t>约定</w:t>
      </w:r>
      <w:r w:rsidRPr="0034274C">
        <w:rPr>
          <w:rFonts w:asciiTheme="minorEastAsia" w:hAnsiTheme="minorEastAsia" w:cs="宋体" w:hint="eastAsia"/>
          <w:sz w:val="24"/>
          <w:szCs w:val="24"/>
        </w:rPr>
        <w:t>，</w:t>
      </w:r>
      <w:r w:rsidRPr="0034274C">
        <w:rPr>
          <w:rFonts w:ascii="宋体" w:hAnsi="宋体" w:hint="eastAsia"/>
          <w:sz w:val="24"/>
          <w:szCs w:val="24"/>
        </w:rPr>
        <w:t>供应</w:t>
      </w:r>
      <w:r w:rsidRPr="0034274C">
        <w:rPr>
          <w:rFonts w:asciiTheme="minorEastAsia" w:hAnsiTheme="minorEastAsia" w:cs="宋体" w:hint="eastAsia"/>
          <w:sz w:val="24"/>
          <w:szCs w:val="24"/>
        </w:rPr>
        <w:t>商已对现场状况</w:t>
      </w:r>
      <w:proofErr w:type="gramStart"/>
      <w:r w:rsidRPr="0034274C">
        <w:rPr>
          <w:rFonts w:asciiTheme="minorEastAsia" w:hAnsiTheme="minorEastAsia" w:cs="宋体" w:hint="eastAsia"/>
          <w:sz w:val="24"/>
          <w:szCs w:val="24"/>
        </w:rPr>
        <w:t>作出</w:t>
      </w:r>
      <w:proofErr w:type="gramEnd"/>
      <w:r w:rsidRPr="0034274C">
        <w:rPr>
          <w:rFonts w:asciiTheme="minorEastAsia" w:hAnsiTheme="minorEastAsia" w:cs="宋体" w:hint="eastAsia"/>
          <w:sz w:val="24"/>
          <w:szCs w:val="24"/>
        </w:rPr>
        <w:t>了解，供应商的报价应合理预计，该价款已包括按实际现状完工实现项目目的所需的全部费用，且不论所供设</w:t>
      </w:r>
      <w:r w:rsidRPr="0034274C">
        <w:rPr>
          <w:rFonts w:asciiTheme="minorEastAsia" w:hAnsiTheme="minorEastAsia" w:cs="宋体" w:hint="eastAsia"/>
          <w:sz w:val="24"/>
          <w:szCs w:val="24"/>
        </w:rPr>
        <w:lastRenderedPageBreak/>
        <w:t>备或者附属设备或者附件是否属于收费产品，供应商均应向采购人提供与正价产品同等的售后服务及质量保证承诺。如有漏计或漏项的，视为供应商单方面</w:t>
      </w:r>
      <w:proofErr w:type="gramStart"/>
      <w:r w:rsidRPr="0034274C">
        <w:rPr>
          <w:rFonts w:asciiTheme="minorEastAsia" w:hAnsiTheme="minorEastAsia" w:cs="宋体" w:hint="eastAsia"/>
          <w:sz w:val="24"/>
          <w:szCs w:val="24"/>
        </w:rPr>
        <w:t>作出</w:t>
      </w:r>
      <w:proofErr w:type="gramEnd"/>
      <w:r w:rsidRPr="0034274C">
        <w:rPr>
          <w:rFonts w:asciiTheme="minorEastAsia" w:hAnsiTheme="minorEastAsia" w:cs="宋体" w:hint="eastAsia"/>
          <w:sz w:val="24"/>
          <w:szCs w:val="24"/>
        </w:rPr>
        <w:t>的让利，费用</w:t>
      </w:r>
      <w:proofErr w:type="gramStart"/>
      <w:r w:rsidRPr="0034274C">
        <w:rPr>
          <w:rFonts w:asciiTheme="minorEastAsia" w:hAnsiTheme="minorEastAsia" w:cs="宋体" w:hint="eastAsia"/>
          <w:sz w:val="24"/>
          <w:szCs w:val="24"/>
        </w:rPr>
        <w:t>不</w:t>
      </w:r>
      <w:proofErr w:type="gramEnd"/>
      <w:r w:rsidRPr="0034274C">
        <w:rPr>
          <w:rFonts w:asciiTheme="minorEastAsia" w:hAnsiTheme="minorEastAsia" w:cs="宋体" w:hint="eastAsia"/>
          <w:sz w:val="24"/>
          <w:szCs w:val="24"/>
        </w:rPr>
        <w:t>另行增加。</w:t>
      </w:r>
    </w:p>
    <w:p w14:paraId="0D3CA8A5" w14:textId="77777777" w:rsidR="00F610AD" w:rsidRDefault="0034274C" w:rsidP="0034274C">
      <w:pPr>
        <w:pStyle w:val="af"/>
        <w:numPr>
          <w:ilvl w:val="1"/>
          <w:numId w:val="7"/>
        </w:numPr>
        <w:spacing w:line="360" w:lineRule="auto"/>
        <w:ind w:firstLineChars="0"/>
        <w:rPr>
          <w:rFonts w:asciiTheme="minorEastAsia" w:hAnsiTheme="minorEastAsia" w:cs="宋体"/>
          <w:sz w:val="24"/>
          <w:szCs w:val="24"/>
        </w:rPr>
      </w:pPr>
      <w:r w:rsidRPr="0034274C">
        <w:rPr>
          <w:rFonts w:asciiTheme="minorEastAsia" w:hAnsiTheme="minorEastAsia" w:cs="宋体" w:hint="eastAsia"/>
          <w:sz w:val="24"/>
          <w:szCs w:val="24"/>
        </w:rPr>
        <w:t>报价</w:t>
      </w:r>
      <w:r w:rsidRPr="0034274C">
        <w:rPr>
          <w:rFonts w:ascii="宋体" w:hAnsi="宋体" w:hint="eastAsia"/>
          <w:sz w:val="24"/>
          <w:szCs w:val="24"/>
        </w:rPr>
        <w:t>有效期</w:t>
      </w:r>
      <w:r w:rsidRPr="0034274C">
        <w:rPr>
          <w:rFonts w:asciiTheme="minorEastAsia" w:hAnsiTheme="minorEastAsia" w:cs="宋体" w:hint="eastAsia"/>
          <w:sz w:val="24"/>
          <w:szCs w:val="24"/>
        </w:rPr>
        <w:t>不</w:t>
      </w:r>
      <w:r w:rsidRPr="0034274C">
        <w:rPr>
          <w:rFonts w:ascii="宋体" w:hAnsi="宋体" w:hint="eastAsia"/>
          <w:sz w:val="24"/>
          <w:szCs w:val="24"/>
        </w:rPr>
        <w:t>低于</w:t>
      </w:r>
      <w:r w:rsidRPr="0034274C">
        <w:rPr>
          <w:rFonts w:asciiTheme="minorEastAsia" w:hAnsiTheme="minorEastAsia" w:cs="宋体" w:hint="eastAsia"/>
          <w:sz w:val="24"/>
          <w:szCs w:val="24"/>
        </w:rPr>
        <w:t>30天</w:t>
      </w:r>
      <w:r w:rsidR="005F1B0A">
        <w:rPr>
          <w:rFonts w:asciiTheme="minorEastAsia" w:hAnsiTheme="minorEastAsia" w:cs="宋体" w:hint="eastAsia"/>
          <w:sz w:val="24"/>
          <w:szCs w:val="24"/>
        </w:rPr>
        <w:t>。</w:t>
      </w:r>
    </w:p>
    <w:p w14:paraId="6B1E823A" w14:textId="77777777" w:rsidR="00F610AD" w:rsidRDefault="005F1B0A" w:rsidP="00117D60">
      <w:pPr>
        <w:pStyle w:val="1"/>
        <w:numPr>
          <w:ilvl w:val="0"/>
          <w:numId w:val="29"/>
        </w:numPr>
        <w:spacing w:beforeLines="50" w:before="156" w:afterLines="50" w:after="156" w:line="360" w:lineRule="auto"/>
        <w:ind w:firstLineChars="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w:t>
      </w:r>
      <w:r w:rsidRPr="008C7EA3">
        <w:rPr>
          <w:rFonts w:hint="eastAsia"/>
          <w:sz w:val="24"/>
          <w:szCs w:val="24"/>
        </w:rPr>
        <w:t>要求</w:t>
      </w:r>
    </w:p>
    <w:p w14:paraId="0C76E56F" w14:textId="77777777" w:rsidR="00F610AD" w:rsidRDefault="008C7EA3">
      <w:pPr>
        <w:spacing w:line="360" w:lineRule="auto"/>
        <w:ind w:firstLineChars="200" w:firstLine="480"/>
        <w:rPr>
          <w:rFonts w:ascii="宋体" w:hAnsi="宋体"/>
          <w:sz w:val="24"/>
          <w:szCs w:val="24"/>
        </w:rPr>
      </w:pPr>
      <w:r w:rsidRPr="00435763">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r w:rsidR="005F1B0A">
        <w:rPr>
          <w:rFonts w:ascii="宋体" w:hAnsi="宋体" w:hint="eastAsia"/>
          <w:sz w:val="24"/>
          <w:szCs w:val="24"/>
        </w:rPr>
        <w:t>。</w:t>
      </w:r>
    </w:p>
    <w:p w14:paraId="484C7844"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Pr>
          <w:rFonts w:ascii="宋体" w:eastAsia="宋体" w:hAnsi="宋体" w:cs="宋体" w:hint="eastAsia"/>
          <w:bCs/>
          <w:kern w:val="0"/>
          <w:sz w:val="24"/>
          <w:szCs w:val="24"/>
        </w:rPr>
        <w:t>特别</w:t>
      </w:r>
      <w:r>
        <w:rPr>
          <w:rFonts w:ascii="宋体" w:hAnsi="宋体" w:hint="eastAsia"/>
          <w:sz w:val="24"/>
          <w:szCs w:val="24"/>
        </w:rPr>
        <w:t>说明</w:t>
      </w:r>
    </w:p>
    <w:p w14:paraId="38AE913C" w14:textId="77777777" w:rsidR="00F610AD" w:rsidRDefault="005F1B0A" w:rsidP="008C7EA3">
      <w:pPr>
        <w:pStyle w:val="af"/>
        <w:numPr>
          <w:ilvl w:val="1"/>
          <w:numId w:val="31"/>
        </w:numPr>
        <w:spacing w:line="360" w:lineRule="auto"/>
        <w:ind w:firstLineChars="0"/>
        <w:rPr>
          <w:rFonts w:ascii="宋体" w:hAnsi="宋体"/>
          <w:sz w:val="24"/>
          <w:szCs w:val="24"/>
        </w:rPr>
      </w:pPr>
      <w:r>
        <w:rPr>
          <w:rFonts w:ascii="宋体" w:hAnsi="宋体" w:hint="eastAsia"/>
          <w:sz w:val="24"/>
          <w:szCs w:val="24"/>
        </w:rPr>
        <w:t>投标人报价时须按分项报单价、总价，注明所报产品的品牌、货期、产品质保期等详细信息。</w:t>
      </w:r>
    </w:p>
    <w:p w14:paraId="1C067E0B" w14:textId="41135737" w:rsidR="005469F4" w:rsidRDefault="005469F4" w:rsidP="008C7EA3">
      <w:pPr>
        <w:pStyle w:val="af"/>
        <w:numPr>
          <w:ilvl w:val="1"/>
          <w:numId w:val="31"/>
        </w:numPr>
        <w:spacing w:line="360" w:lineRule="auto"/>
        <w:ind w:firstLineChars="0"/>
        <w:rPr>
          <w:rFonts w:ascii="宋体" w:hAnsi="宋体"/>
          <w:sz w:val="24"/>
          <w:szCs w:val="24"/>
        </w:rPr>
      </w:pPr>
      <w:r>
        <w:rPr>
          <w:rFonts w:ascii="宋体" w:hAnsi="宋体" w:hint="eastAsia"/>
          <w:sz w:val="24"/>
          <w:szCs w:val="24"/>
        </w:rPr>
        <w:t>★本项目采购内容的“</w:t>
      </w:r>
      <w:r w:rsidR="00D52C95">
        <w:rPr>
          <w:rFonts w:hint="eastAsia"/>
          <w:sz w:val="24"/>
          <w:szCs w:val="24"/>
        </w:rPr>
        <w:t>4#</w:t>
      </w:r>
      <w:r w:rsidR="00D52C95">
        <w:rPr>
          <w:rFonts w:hint="eastAsia"/>
          <w:sz w:val="24"/>
          <w:szCs w:val="24"/>
        </w:rPr>
        <w:t>冷站供回水总管加装电动蝶阀项目配套材料采购</w:t>
      </w:r>
      <w:r w:rsidR="00E04DF5">
        <w:rPr>
          <w:rFonts w:asciiTheme="minorEastAsia" w:hAnsiTheme="minorEastAsia" w:cs="宋体"/>
          <w:sz w:val="24"/>
          <w:szCs w:val="24"/>
        </w:rPr>
        <w:t>清单</w:t>
      </w:r>
      <w:r>
        <w:rPr>
          <w:rFonts w:ascii="宋体" w:hAnsi="宋体" w:hint="eastAsia"/>
          <w:sz w:val="24"/>
          <w:szCs w:val="24"/>
        </w:rPr>
        <w:t>”及相关要求是投标人投标报价的基础，投标人不得对“</w:t>
      </w:r>
      <w:r w:rsidR="00D52C95">
        <w:rPr>
          <w:rFonts w:hint="eastAsia"/>
          <w:sz w:val="24"/>
          <w:szCs w:val="24"/>
        </w:rPr>
        <w:t>4#</w:t>
      </w:r>
      <w:r w:rsidR="00D52C95">
        <w:rPr>
          <w:rFonts w:hint="eastAsia"/>
          <w:sz w:val="24"/>
          <w:szCs w:val="24"/>
        </w:rPr>
        <w:t>冷站供回水总管加装电动蝶阀项目配套材料采购</w:t>
      </w:r>
      <w:r w:rsidR="00E04DF5">
        <w:rPr>
          <w:rFonts w:asciiTheme="minorEastAsia" w:hAnsiTheme="minorEastAsia" w:cs="宋体"/>
          <w:sz w:val="24"/>
          <w:szCs w:val="24"/>
        </w:rPr>
        <w:t>清单</w:t>
      </w:r>
      <w:r>
        <w:rPr>
          <w:rFonts w:ascii="宋体" w:hAnsi="宋体" w:hint="eastAsia"/>
          <w:sz w:val="24"/>
          <w:szCs w:val="24"/>
        </w:rPr>
        <w:t>” 序号进行任何修改。</w:t>
      </w:r>
    </w:p>
    <w:p w14:paraId="140E3F0D" w14:textId="77777777" w:rsidR="007F7DD4" w:rsidRDefault="007F7DD4" w:rsidP="007F7DD4">
      <w:pPr>
        <w:pStyle w:val="1"/>
        <w:numPr>
          <w:ilvl w:val="0"/>
          <w:numId w:val="29"/>
        </w:numPr>
        <w:spacing w:beforeLines="50" w:before="156" w:afterLines="50" w:after="156" w:line="360" w:lineRule="auto"/>
        <w:ind w:firstLineChars="0"/>
        <w:rPr>
          <w:rFonts w:ascii="宋体" w:eastAsia="宋体" w:hAnsi="宋体" w:cs="宋体"/>
          <w:bCs/>
          <w:kern w:val="0"/>
          <w:sz w:val="24"/>
          <w:szCs w:val="24"/>
        </w:rPr>
      </w:pPr>
      <w:r>
        <w:rPr>
          <w:rFonts w:ascii="宋体" w:eastAsia="宋体" w:hAnsi="宋体" w:cs="宋体" w:hint="eastAsia"/>
          <w:bCs/>
          <w:kern w:val="0"/>
          <w:sz w:val="24"/>
          <w:szCs w:val="24"/>
        </w:rPr>
        <w:t>工厂监造</w:t>
      </w:r>
    </w:p>
    <w:p w14:paraId="4AA839C0" w14:textId="2D971274" w:rsidR="007F7DD4" w:rsidRPr="007F7DD4" w:rsidRDefault="007F7DD4" w:rsidP="007F7DD4">
      <w:pPr>
        <w:pStyle w:val="af"/>
        <w:numPr>
          <w:ilvl w:val="1"/>
          <w:numId w:val="40"/>
        </w:numPr>
        <w:spacing w:line="360" w:lineRule="auto"/>
        <w:ind w:firstLineChars="0"/>
        <w:rPr>
          <w:rFonts w:ascii="宋体" w:eastAsia="宋体" w:hAnsi="宋体" w:cs="宋体"/>
          <w:bCs/>
          <w:kern w:val="0"/>
          <w:sz w:val="24"/>
          <w:szCs w:val="24"/>
        </w:rPr>
      </w:pPr>
      <w:r>
        <w:rPr>
          <w:rFonts w:ascii="宋体" w:hAnsi="宋体" w:hint="eastAsia"/>
          <w:sz w:val="24"/>
          <w:szCs w:val="24"/>
        </w:rPr>
        <w:t>★</w:t>
      </w:r>
      <w:r>
        <w:rPr>
          <w:rFonts w:asciiTheme="minorEastAsia" w:hAnsiTheme="minorEastAsia" w:hint="eastAsia"/>
          <w:color w:val="000000" w:themeColor="text1"/>
          <w:sz w:val="24"/>
          <w:lang w:val="en-GB"/>
        </w:rPr>
        <w:t>货物</w:t>
      </w:r>
      <w:r w:rsidRPr="00F70C2B">
        <w:rPr>
          <w:rFonts w:asciiTheme="minorEastAsia" w:hAnsiTheme="minorEastAsia" w:hint="eastAsia"/>
          <w:color w:val="000000" w:themeColor="text1"/>
          <w:sz w:val="24"/>
          <w:lang w:val="en-GB"/>
        </w:rPr>
        <w:t>在整个制造过程中</w:t>
      </w:r>
      <w:r w:rsidRPr="00F70C2B">
        <w:rPr>
          <w:rFonts w:asciiTheme="minorEastAsia" w:hAnsiTheme="minorEastAsia"/>
          <w:color w:val="000000" w:themeColor="text1"/>
          <w:sz w:val="24"/>
          <w:lang w:val="en-GB"/>
        </w:rPr>
        <w:t>,</w:t>
      </w:r>
      <w:r>
        <w:rPr>
          <w:rFonts w:asciiTheme="minorEastAsia" w:hAnsiTheme="minorEastAsia" w:hint="eastAsia"/>
          <w:color w:val="000000" w:themeColor="text1"/>
          <w:sz w:val="24"/>
          <w:lang w:val="en-GB"/>
        </w:rPr>
        <w:t>采购方</w:t>
      </w:r>
      <w:r w:rsidRPr="00F70C2B">
        <w:rPr>
          <w:rFonts w:asciiTheme="minorEastAsia" w:hAnsiTheme="minorEastAsia"/>
          <w:color w:val="000000" w:themeColor="text1"/>
          <w:sz w:val="24"/>
          <w:lang w:val="en-GB"/>
        </w:rPr>
        <w:t>有权随时自费派监造人员到</w:t>
      </w:r>
      <w:r w:rsidRPr="00F70C2B">
        <w:rPr>
          <w:rFonts w:asciiTheme="minorEastAsia" w:hAnsiTheme="minorEastAsia" w:hint="eastAsia"/>
          <w:color w:val="000000" w:themeColor="text1"/>
          <w:sz w:val="24"/>
          <w:lang w:val="en-GB"/>
        </w:rPr>
        <w:t>所供货物的制造工厂或其分包商工厂监督合同货物制造以肯定货物制造过程符合合同规范要求</w:t>
      </w:r>
      <w:r w:rsidRPr="00F70C2B">
        <w:rPr>
          <w:rFonts w:asciiTheme="minorEastAsia" w:hAnsiTheme="minorEastAsia"/>
          <w:color w:val="000000" w:themeColor="text1"/>
          <w:sz w:val="24"/>
          <w:lang w:val="en-GB"/>
        </w:rPr>
        <w:t>,在</w:t>
      </w:r>
      <w:r w:rsidRPr="00F70C2B">
        <w:rPr>
          <w:rFonts w:asciiTheme="minorEastAsia" w:hAnsiTheme="minorEastAsia" w:hint="eastAsia"/>
          <w:color w:val="000000" w:themeColor="text1"/>
          <w:sz w:val="24"/>
          <w:lang w:val="en-GB"/>
        </w:rPr>
        <w:t>制造工厂的上班时间里监造人员应可不受限制地接近合同货物</w:t>
      </w:r>
      <w:r>
        <w:rPr>
          <w:rFonts w:asciiTheme="minorEastAsia" w:hAnsiTheme="minorEastAsia" w:hint="eastAsia"/>
          <w:color w:val="000000" w:themeColor="text1"/>
          <w:sz w:val="24"/>
          <w:lang w:val="en-GB"/>
        </w:rPr>
        <w:t>。</w:t>
      </w:r>
    </w:p>
    <w:p w14:paraId="401E3E45" w14:textId="744D0AE7" w:rsidR="00F610AD" w:rsidRDefault="005F1B0A" w:rsidP="00117D60">
      <w:pPr>
        <w:pStyle w:val="1"/>
        <w:numPr>
          <w:ilvl w:val="0"/>
          <w:numId w:val="29"/>
        </w:numPr>
        <w:spacing w:beforeLines="50" w:before="156" w:afterLines="50" w:after="156" w:line="360" w:lineRule="auto"/>
        <w:ind w:firstLineChars="0"/>
        <w:rPr>
          <w:rFonts w:ascii="宋体" w:eastAsia="宋体" w:hAnsi="宋体" w:cs="宋体"/>
          <w:bCs/>
          <w:kern w:val="0"/>
          <w:sz w:val="24"/>
          <w:szCs w:val="24"/>
        </w:rPr>
      </w:pPr>
      <w:r>
        <w:rPr>
          <w:rFonts w:ascii="宋体" w:eastAsia="宋体" w:hAnsi="宋体" w:cs="宋体" w:hint="eastAsia"/>
          <w:bCs/>
          <w:kern w:val="0"/>
          <w:sz w:val="24"/>
          <w:szCs w:val="24"/>
        </w:rPr>
        <w:t>交货</w:t>
      </w:r>
      <w:r w:rsidRPr="008C7EA3">
        <w:rPr>
          <w:rFonts w:ascii="宋体" w:hAnsi="宋体" w:hint="eastAsia"/>
          <w:sz w:val="24"/>
          <w:szCs w:val="24"/>
        </w:rPr>
        <w:t>要求</w:t>
      </w:r>
    </w:p>
    <w:p w14:paraId="6347A179" w14:textId="0217CBF1" w:rsidR="00F610AD" w:rsidRDefault="005F1B0A"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t>需送货至指定地点：</w:t>
      </w:r>
      <w:r w:rsidR="00615605">
        <w:rPr>
          <w:rFonts w:ascii="宋体" w:hAnsi="宋体" w:hint="eastAsia"/>
          <w:sz w:val="24"/>
          <w:szCs w:val="24"/>
        </w:rPr>
        <w:t>广州大学城档案馆路4#</w:t>
      </w:r>
      <w:proofErr w:type="gramStart"/>
      <w:r w:rsidR="00615605">
        <w:rPr>
          <w:rFonts w:ascii="宋体" w:hAnsi="宋体" w:hint="eastAsia"/>
          <w:sz w:val="24"/>
          <w:szCs w:val="24"/>
        </w:rPr>
        <w:t>冷站仓库</w:t>
      </w:r>
      <w:proofErr w:type="gramEnd"/>
    </w:p>
    <w:p w14:paraId="4E0A98F1" w14:textId="77777777" w:rsidR="00F610AD" w:rsidRDefault="008C7EA3" w:rsidP="008C7EA3">
      <w:pPr>
        <w:pStyle w:val="af"/>
        <w:numPr>
          <w:ilvl w:val="1"/>
          <w:numId w:val="32"/>
        </w:numPr>
        <w:spacing w:line="360" w:lineRule="auto"/>
        <w:ind w:firstLineChars="0"/>
        <w:rPr>
          <w:rFonts w:ascii="宋体" w:hAnsi="宋体"/>
          <w:sz w:val="24"/>
          <w:szCs w:val="24"/>
        </w:rPr>
      </w:pPr>
      <w:r w:rsidRPr="00435763">
        <w:rPr>
          <w:rFonts w:ascii="宋体" w:hAnsi="宋体" w:hint="eastAsia"/>
          <w:sz w:val="24"/>
        </w:rPr>
        <w:t>成交供应商应提供原装、全新的、符合国家质量标准的货物，不得以旧货翻新充数，并按有关要求进行包装及装运</w:t>
      </w:r>
      <w:r w:rsidR="005F1B0A">
        <w:rPr>
          <w:rFonts w:ascii="宋体" w:hAnsi="宋体" w:hint="eastAsia"/>
          <w:sz w:val="24"/>
          <w:szCs w:val="24"/>
        </w:rPr>
        <w:t>。</w:t>
      </w:r>
    </w:p>
    <w:p w14:paraId="079A244E" w14:textId="7E3EC73A" w:rsidR="00497FEE" w:rsidRDefault="00497FEE"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t>★</w:t>
      </w:r>
      <w:r w:rsidR="00117D60">
        <w:rPr>
          <w:rFonts w:ascii="宋体" w:hAnsi="宋体" w:hint="eastAsia"/>
          <w:sz w:val="24"/>
          <w:szCs w:val="24"/>
        </w:rPr>
        <w:t>投标人</w:t>
      </w:r>
      <w:r w:rsidR="00283012">
        <w:rPr>
          <w:rFonts w:ascii="宋体" w:hAnsi="宋体" w:hint="eastAsia"/>
          <w:sz w:val="24"/>
          <w:szCs w:val="24"/>
        </w:rPr>
        <w:t>不是投标货物</w:t>
      </w:r>
      <w:r>
        <w:rPr>
          <w:rFonts w:ascii="宋体" w:hAnsi="宋体" w:hint="eastAsia"/>
          <w:sz w:val="24"/>
          <w:szCs w:val="24"/>
        </w:rPr>
        <w:t>生产厂家</w:t>
      </w:r>
      <w:r w:rsidR="00117D60">
        <w:rPr>
          <w:rFonts w:ascii="宋体" w:hAnsi="宋体" w:hint="eastAsia"/>
          <w:sz w:val="24"/>
          <w:szCs w:val="24"/>
        </w:rPr>
        <w:t>的，中标后必须</w:t>
      </w:r>
      <w:r>
        <w:rPr>
          <w:rFonts w:ascii="宋体" w:hAnsi="宋体" w:hint="eastAsia"/>
          <w:sz w:val="24"/>
          <w:szCs w:val="24"/>
        </w:rPr>
        <w:t>提供生产</w:t>
      </w:r>
      <w:r>
        <w:rPr>
          <w:rFonts w:ascii="宋体" w:hAnsi="宋体"/>
          <w:sz w:val="24"/>
          <w:szCs w:val="24"/>
        </w:rPr>
        <w:t>厂家</w:t>
      </w:r>
      <w:r w:rsidR="00B300C1">
        <w:rPr>
          <w:rFonts w:ascii="宋体" w:hAnsi="宋体" w:hint="eastAsia"/>
          <w:sz w:val="24"/>
          <w:szCs w:val="24"/>
        </w:rPr>
        <w:t>出</w:t>
      </w:r>
      <w:r w:rsidR="00117D60">
        <w:rPr>
          <w:rFonts w:ascii="宋体" w:hAnsi="宋体" w:hint="eastAsia"/>
          <w:sz w:val="24"/>
          <w:szCs w:val="24"/>
        </w:rPr>
        <w:t>具的</w:t>
      </w:r>
      <w:r>
        <w:rPr>
          <w:rFonts w:ascii="宋体" w:hAnsi="宋体" w:hint="eastAsia"/>
          <w:sz w:val="24"/>
          <w:szCs w:val="24"/>
        </w:rPr>
        <w:t>关于本项目采购清单材料</w:t>
      </w:r>
      <w:r>
        <w:rPr>
          <w:rFonts w:ascii="宋体" w:hAnsi="宋体"/>
          <w:sz w:val="24"/>
          <w:szCs w:val="24"/>
        </w:rPr>
        <w:t>的</w:t>
      </w:r>
      <w:r w:rsidR="00117D60">
        <w:rPr>
          <w:rFonts w:ascii="宋体" w:hAnsi="宋体" w:hint="eastAsia"/>
          <w:sz w:val="24"/>
          <w:szCs w:val="24"/>
        </w:rPr>
        <w:t>销售</w:t>
      </w:r>
      <w:r>
        <w:rPr>
          <w:rFonts w:ascii="宋体" w:hAnsi="宋体" w:hint="eastAsia"/>
          <w:sz w:val="24"/>
          <w:szCs w:val="24"/>
        </w:rPr>
        <w:t>授权</w:t>
      </w:r>
      <w:r w:rsidR="008C2982">
        <w:rPr>
          <w:rFonts w:ascii="宋体" w:hAnsi="宋体" w:hint="eastAsia"/>
          <w:sz w:val="24"/>
          <w:szCs w:val="24"/>
        </w:rPr>
        <w:t>书</w:t>
      </w:r>
      <w:r w:rsidR="00117D60">
        <w:rPr>
          <w:rFonts w:ascii="宋体" w:hAnsi="宋体" w:hint="eastAsia"/>
          <w:sz w:val="24"/>
          <w:szCs w:val="24"/>
        </w:rPr>
        <w:t>和售后服务承诺</w:t>
      </w:r>
      <w:r w:rsidR="00B300C1">
        <w:rPr>
          <w:rFonts w:ascii="宋体" w:hAnsi="宋体" w:hint="eastAsia"/>
          <w:sz w:val="24"/>
          <w:szCs w:val="24"/>
        </w:rPr>
        <w:t>书</w:t>
      </w:r>
      <w:r w:rsidR="00117D60">
        <w:rPr>
          <w:rFonts w:ascii="宋体" w:hAnsi="宋体" w:hint="eastAsia"/>
          <w:sz w:val="24"/>
          <w:szCs w:val="24"/>
        </w:rPr>
        <w:t>原件，并在交货时提供货物采购来源</w:t>
      </w:r>
      <w:r>
        <w:rPr>
          <w:rFonts w:ascii="宋体" w:hAnsi="宋体" w:hint="eastAsia"/>
          <w:sz w:val="24"/>
          <w:szCs w:val="24"/>
        </w:rPr>
        <w:t>证明原件（采购</w:t>
      </w:r>
      <w:r>
        <w:rPr>
          <w:rFonts w:ascii="宋体" w:hAnsi="宋体"/>
          <w:sz w:val="24"/>
          <w:szCs w:val="24"/>
        </w:rPr>
        <w:t>订单</w:t>
      </w:r>
      <w:r w:rsidR="00117D60">
        <w:rPr>
          <w:rFonts w:ascii="宋体" w:hAnsi="宋体" w:hint="eastAsia"/>
          <w:sz w:val="24"/>
          <w:szCs w:val="24"/>
        </w:rPr>
        <w:t>或</w:t>
      </w:r>
      <w:r>
        <w:rPr>
          <w:rFonts w:ascii="宋体" w:hAnsi="宋体" w:hint="eastAsia"/>
          <w:sz w:val="24"/>
          <w:szCs w:val="24"/>
        </w:rPr>
        <w:t>采购</w:t>
      </w:r>
      <w:r>
        <w:rPr>
          <w:rFonts w:ascii="宋体" w:hAnsi="宋体"/>
          <w:sz w:val="24"/>
          <w:szCs w:val="24"/>
        </w:rPr>
        <w:t>合同</w:t>
      </w:r>
      <w:r w:rsidR="00117D60">
        <w:rPr>
          <w:rFonts w:ascii="宋体" w:hAnsi="宋体" w:hint="eastAsia"/>
          <w:sz w:val="24"/>
          <w:szCs w:val="24"/>
        </w:rPr>
        <w:t>等</w:t>
      </w:r>
      <w:r>
        <w:rPr>
          <w:rFonts w:ascii="宋体" w:hAnsi="宋体" w:hint="eastAsia"/>
          <w:sz w:val="24"/>
          <w:szCs w:val="24"/>
        </w:rPr>
        <w:t>）</w:t>
      </w:r>
      <w:r w:rsidR="00117D60">
        <w:rPr>
          <w:rFonts w:ascii="宋体" w:hAnsi="宋体" w:hint="eastAsia"/>
          <w:sz w:val="24"/>
          <w:szCs w:val="24"/>
        </w:rPr>
        <w:t>，提供的证明文件能据以</w:t>
      </w:r>
      <w:r w:rsidR="008C2982">
        <w:rPr>
          <w:rFonts w:ascii="宋体" w:hAnsi="宋体" w:hint="eastAsia"/>
          <w:sz w:val="24"/>
          <w:szCs w:val="24"/>
        </w:rPr>
        <w:t>对</w:t>
      </w:r>
      <w:r w:rsidR="00117D60">
        <w:rPr>
          <w:rFonts w:ascii="宋体" w:hAnsi="宋体" w:hint="eastAsia"/>
          <w:sz w:val="24"/>
          <w:szCs w:val="24"/>
        </w:rPr>
        <w:t>所供货物</w:t>
      </w:r>
      <w:r w:rsidR="008C2982" w:rsidRPr="00A6312F">
        <w:rPr>
          <w:rFonts w:ascii="宋体" w:hAnsi="宋体" w:hint="eastAsia"/>
          <w:sz w:val="24"/>
          <w:szCs w:val="24"/>
        </w:rPr>
        <w:t>溯源防伪</w:t>
      </w:r>
      <w:r>
        <w:rPr>
          <w:rFonts w:ascii="宋体" w:hAnsi="宋体" w:hint="eastAsia"/>
          <w:sz w:val="24"/>
          <w:szCs w:val="24"/>
        </w:rPr>
        <w:t>。</w:t>
      </w:r>
      <w:r w:rsidR="005D757F">
        <w:rPr>
          <w:rFonts w:ascii="宋体" w:hAnsi="宋体" w:hint="eastAsia"/>
          <w:sz w:val="24"/>
          <w:szCs w:val="24"/>
        </w:rPr>
        <w:t>如中标人不能按上述要求提供资料的，采购人有权取消其中标资格</w:t>
      </w:r>
      <w:r w:rsidR="006260A0">
        <w:rPr>
          <w:rFonts w:ascii="宋体" w:hAnsi="宋体" w:hint="eastAsia"/>
          <w:sz w:val="24"/>
          <w:szCs w:val="24"/>
        </w:rPr>
        <w:t>或退货。</w:t>
      </w:r>
    </w:p>
    <w:p w14:paraId="3F6F7424" w14:textId="77777777" w:rsidR="00F610AD" w:rsidRDefault="005F1B0A"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lastRenderedPageBreak/>
        <w:t>到货日期：</w:t>
      </w:r>
      <w:r w:rsidRPr="008C7EA3">
        <w:rPr>
          <w:rFonts w:ascii="宋体" w:hAnsi="宋体" w:hint="eastAsia"/>
          <w:sz w:val="24"/>
          <w:szCs w:val="24"/>
        </w:rPr>
        <w:t>按照供应商报价响应所承诺的货期将货物安全、完整、按时送货到我司指定地</w:t>
      </w:r>
      <w:r>
        <w:rPr>
          <w:rFonts w:asciiTheme="minorEastAsia" w:hAnsiTheme="minorEastAsia" w:cs="宋体" w:hint="eastAsia"/>
          <w:sz w:val="24"/>
          <w:szCs w:val="24"/>
        </w:rPr>
        <w:t>点。</w:t>
      </w:r>
      <w:r>
        <w:rPr>
          <w:rFonts w:ascii="宋体" w:hAnsi="宋体" w:hint="eastAsia"/>
          <w:sz w:val="24"/>
          <w:szCs w:val="24"/>
        </w:rPr>
        <w:t>如果采购人认为投标人报价响应所承诺的到货日期不能满足要求，可视为无效报价。</w:t>
      </w:r>
    </w:p>
    <w:p w14:paraId="31C75E93"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Pr>
          <w:rFonts w:ascii="宋体" w:hAnsi="宋体" w:hint="eastAsia"/>
          <w:sz w:val="24"/>
          <w:szCs w:val="24"/>
        </w:rPr>
        <w:t>包装和装运</w:t>
      </w:r>
    </w:p>
    <w:p w14:paraId="4883EA8B" w14:textId="77777777" w:rsidR="00F610AD" w:rsidRDefault="008C7EA3" w:rsidP="008C7EA3">
      <w:pPr>
        <w:pStyle w:val="af"/>
        <w:numPr>
          <w:ilvl w:val="1"/>
          <w:numId w:val="33"/>
        </w:numPr>
        <w:spacing w:line="360" w:lineRule="auto"/>
        <w:ind w:firstLineChars="0"/>
        <w:rPr>
          <w:rFonts w:ascii="宋体" w:hAnsi="宋体"/>
          <w:sz w:val="24"/>
          <w:szCs w:val="24"/>
        </w:rPr>
      </w:pPr>
      <w:r w:rsidRPr="008C7EA3">
        <w:rPr>
          <w:rFonts w:ascii="宋体" w:hAnsi="宋体" w:hint="eastAsia"/>
          <w:sz w:val="24"/>
          <w:szCs w:val="24"/>
        </w:rPr>
        <w:t>装必须与运输方式相适应，包装方式的确定及包装费用均</w:t>
      </w:r>
      <w:proofErr w:type="gramStart"/>
      <w:r w:rsidRPr="008C7EA3">
        <w:rPr>
          <w:rFonts w:ascii="宋体" w:hAnsi="宋体" w:hint="eastAsia"/>
          <w:sz w:val="24"/>
          <w:szCs w:val="24"/>
        </w:rPr>
        <w:t>由成交</w:t>
      </w:r>
      <w:proofErr w:type="gramEnd"/>
      <w:r w:rsidRPr="008C7EA3">
        <w:rPr>
          <w:rFonts w:ascii="宋体" w:hAnsi="宋体" w:hint="eastAsia"/>
          <w:sz w:val="24"/>
          <w:szCs w:val="24"/>
        </w:rPr>
        <w:t>供应商负责；由于不适当的包装而造成货物在运输过程中有任何损坏</w:t>
      </w:r>
      <w:proofErr w:type="gramStart"/>
      <w:r w:rsidRPr="008C7EA3">
        <w:rPr>
          <w:rFonts w:ascii="宋体" w:hAnsi="宋体" w:hint="eastAsia"/>
          <w:sz w:val="24"/>
          <w:szCs w:val="24"/>
        </w:rPr>
        <w:t>由成交</w:t>
      </w:r>
      <w:proofErr w:type="gramEnd"/>
      <w:r w:rsidRPr="008C7EA3">
        <w:rPr>
          <w:rFonts w:ascii="宋体" w:hAnsi="宋体" w:hint="eastAsia"/>
          <w:sz w:val="24"/>
          <w:szCs w:val="24"/>
        </w:rPr>
        <w:t>供应商负</w:t>
      </w:r>
      <w:r w:rsidR="005F1B0A">
        <w:rPr>
          <w:rFonts w:ascii="宋体" w:hAnsi="宋体" w:hint="eastAsia"/>
          <w:sz w:val="24"/>
          <w:szCs w:val="24"/>
        </w:rPr>
        <w:t>责。</w:t>
      </w:r>
    </w:p>
    <w:p w14:paraId="07C9B8BB" w14:textId="77777777" w:rsidR="00F610AD" w:rsidRDefault="005F1B0A" w:rsidP="008C7EA3">
      <w:pPr>
        <w:pStyle w:val="af"/>
        <w:numPr>
          <w:ilvl w:val="1"/>
          <w:numId w:val="33"/>
        </w:numPr>
        <w:spacing w:line="360" w:lineRule="auto"/>
        <w:ind w:firstLineChars="0"/>
        <w:rPr>
          <w:rFonts w:ascii="宋体" w:hAnsi="宋体"/>
          <w:sz w:val="24"/>
          <w:szCs w:val="24"/>
        </w:rPr>
      </w:pPr>
      <w:r>
        <w:rPr>
          <w:rFonts w:ascii="宋体" w:hAnsi="宋体" w:hint="eastAsia"/>
          <w:sz w:val="24"/>
          <w:szCs w:val="24"/>
        </w:rPr>
        <w:t>包</w:t>
      </w:r>
      <w:r w:rsidR="008C7EA3" w:rsidRPr="00435763">
        <w:rPr>
          <w:rFonts w:ascii="宋体" w:hAnsi="宋体" w:hint="eastAsia"/>
          <w:sz w:val="24"/>
        </w:rPr>
        <w:t>装应足以承受整个过程中的运输、转运、装卸、储存等，充分考虑到运输途中的各种情况（如暴露于恶劣气候等）和广州地区的气候特点，以及露天存放的需要</w:t>
      </w:r>
      <w:r>
        <w:rPr>
          <w:rFonts w:ascii="宋体" w:hAnsi="宋体" w:hint="eastAsia"/>
          <w:sz w:val="24"/>
          <w:szCs w:val="24"/>
        </w:rPr>
        <w:t>。</w:t>
      </w:r>
    </w:p>
    <w:p w14:paraId="60C0966E" w14:textId="77777777" w:rsidR="00F610AD" w:rsidRDefault="005F1B0A" w:rsidP="008C7EA3">
      <w:pPr>
        <w:pStyle w:val="af"/>
        <w:numPr>
          <w:ilvl w:val="1"/>
          <w:numId w:val="33"/>
        </w:numPr>
        <w:spacing w:line="360" w:lineRule="auto"/>
        <w:ind w:firstLineChars="0"/>
        <w:rPr>
          <w:rFonts w:ascii="宋体" w:hAnsi="宋体"/>
          <w:sz w:val="24"/>
          <w:szCs w:val="24"/>
        </w:rPr>
      </w:pPr>
      <w:r>
        <w:rPr>
          <w:rFonts w:ascii="宋体" w:hAnsi="宋体" w:hint="eastAsia"/>
          <w:sz w:val="24"/>
          <w:szCs w:val="24"/>
        </w:rPr>
        <w:t>包</w:t>
      </w:r>
      <w:r w:rsidR="008C7EA3" w:rsidRPr="008C7EA3">
        <w:rPr>
          <w:rFonts w:ascii="宋体" w:hAnsi="宋体" w:hint="eastAsia"/>
          <w:sz w:val="24"/>
          <w:szCs w:val="24"/>
        </w:rPr>
        <w:t>装费、运费（包吊卸、搬运等）、保险费及卸货费等其他相关费用已包含在中标价内</w:t>
      </w:r>
      <w:r>
        <w:rPr>
          <w:rFonts w:ascii="宋体" w:hAnsi="宋体" w:hint="eastAsia"/>
          <w:sz w:val="24"/>
          <w:szCs w:val="24"/>
        </w:rPr>
        <w:t>。</w:t>
      </w:r>
    </w:p>
    <w:p w14:paraId="5757D227"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sidRPr="003C7AE4">
        <w:rPr>
          <w:rFonts w:ascii="宋体" w:eastAsia="宋体" w:hAnsi="宋体" w:cs="宋体" w:hint="eastAsia"/>
          <w:bCs/>
          <w:kern w:val="0"/>
          <w:sz w:val="24"/>
          <w:szCs w:val="24"/>
        </w:rPr>
        <w:t>验收</w:t>
      </w:r>
      <w:r>
        <w:rPr>
          <w:rFonts w:ascii="宋体" w:hAnsi="宋体" w:hint="eastAsia"/>
          <w:sz w:val="24"/>
          <w:szCs w:val="24"/>
        </w:rPr>
        <w:t>要求</w:t>
      </w:r>
    </w:p>
    <w:p w14:paraId="5F25F3FD" w14:textId="77777777" w:rsidR="00F610AD" w:rsidRDefault="008C7EA3" w:rsidP="00693851">
      <w:pPr>
        <w:pStyle w:val="af"/>
        <w:numPr>
          <w:ilvl w:val="1"/>
          <w:numId w:val="35"/>
        </w:numPr>
        <w:spacing w:line="360" w:lineRule="auto"/>
        <w:ind w:firstLineChars="0"/>
        <w:rPr>
          <w:rFonts w:ascii="宋体" w:hAnsi="宋体"/>
          <w:sz w:val="24"/>
          <w:szCs w:val="24"/>
        </w:rPr>
      </w:pPr>
      <w:r w:rsidRPr="008C7EA3">
        <w:rPr>
          <w:rFonts w:ascii="宋体" w:hAnsi="宋体" w:hint="eastAsia"/>
          <w:sz w:val="24"/>
          <w:szCs w:val="24"/>
        </w:rPr>
        <w:t>成交供应商交付的货物必须达到国家、行业有关标准、产品说明书、技术性能参数、质量参数和竞选文件提及的质量标准（以要求较高者为准）</w:t>
      </w:r>
      <w:r w:rsidR="005F1B0A">
        <w:rPr>
          <w:rFonts w:ascii="宋体" w:hAnsi="宋体" w:hint="eastAsia"/>
          <w:sz w:val="24"/>
          <w:szCs w:val="24"/>
        </w:rPr>
        <w:t>。</w:t>
      </w:r>
    </w:p>
    <w:p w14:paraId="4E0E183C" w14:textId="77777777" w:rsidR="003E43F5" w:rsidRDefault="003E43F5" w:rsidP="00693851">
      <w:pPr>
        <w:pStyle w:val="af"/>
        <w:numPr>
          <w:ilvl w:val="1"/>
          <w:numId w:val="35"/>
        </w:numPr>
        <w:spacing w:line="360" w:lineRule="auto"/>
        <w:ind w:firstLineChars="0"/>
        <w:rPr>
          <w:rFonts w:ascii="宋体" w:hAnsi="宋体"/>
          <w:sz w:val="24"/>
          <w:szCs w:val="24"/>
        </w:rPr>
      </w:pPr>
      <w:r>
        <w:rPr>
          <w:rFonts w:ascii="宋体" w:hAnsi="宋体" w:hint="eastAsia"/>
          <w:sz w:val="24"/>
        </w:rPr>
        <w:t>一</w:t>
      </w:r>
      <w:r w:rsidRPr="00435763">
        <w:rPr>
          <w:rFonts w:ascii="宋体" w:hAnsi="宋体" w:hint="eastAsia"/>
          <w:sz w:val="24"/>
        </w:rPr>
        <w:t>次合格率大于98%</w:t>
      </w:r>
    </w:p>
    <w:p w14:paraId="0DC4A226" w14:textId="77777777" w:rsidR="00F610AD" w:rsidRDefault="005F1B0A" w:rsidP="00117D60">
      <w:pPr>
        <w:pStyle w:val="1"/>
        <w:numPr>
          <w:ilvl w:val="0"/>
          <w:numId w:val="29"/>
        </w:numPr>
        <w:spacing w:beforeLines="50" w:before="156" w:afterLines="50" w:after="156" w:line="360" w:lineRule="auto"/>
        <w:ind w:firstLineChars="0"/>
        <w:rPr>
          <w:rFonts w:asciiTheme="minorEastAsia" w:eastAsia="宋体" w:hAnsiTheme="minorEastAsia" w:cs="宋体"/>
          <w:bCs/>
          <w:kern w:val="0"/>
          <w:sz w:val="24"/>
          <w:szCs w:val="24"/>
        </w:rPr>
      </w:pPr>
      <w:r>
        <w:rPr>
          <w:rFonts w:ascii="宋体" w:eastAsia="宋体" w:hAnsi="宋体" w:cs="宋体" w:hint="eastAsia"/>
          <w:bCs/>
          <w:kern w:val="0"/>
          <w:sz w:val="24"/>
          <w:szCs w:val="24"/>
        </w:rPr>
        <w:t>质量保</w:t>
      </w:r>
      <w:r>
        <w:rPr>
          <w:rFonts w:asciiTheme="minorEastAsia" w:eastAsia="宋体" w:hAnsiTheme="minorEastAsia" w:cs="宋体" w:hint="eastAsia"/>
          <w:bCs/>
          <w:kern w:val="0"/>
          <w:sz w:val="24"/>
          <w:szCs w:val="24"/>
        </w:rPr>
        <w:t>证及售后服务</w:t>
      </w:r>
    </w:p>
    <w:p w14:paraId="4B8D31F1" w14:textId="5817FC19" w:rsidR="00F610AD" w:rsidRDefault="006E3BE6" w:rsidP="00693851">
      <w:pPr>
        <w:pStyle w:val="af"/>
        <w:numPr>
          <w:ilvl w:val="1"/>
          <w:numId w:val="36"/>
        </w:numPr>
        <w:spacing w:line="360" w:lineRule="auto"/>
        <w:ind w:firstLineChars="0"/>
        <w:rPr>
          <w:rFonts w:ascii="宋体" w:hAnsi="宋体"/>
          <w:sz w:val="24"/>
          <w:szCs w:val="24"/>
        </w:rPr>
      </w:pPr>
      <w:r w:rsidRPr="006E3BE6">
        <w:rPr>
          <w:rFonts w:asciiTheme="minorEastAsia" w:hAnsiTheme="minorEastAsia" w:cs="宋体" w:hint="eastAsia"/>
          <w:sz w:val="24"/>
          <w:szCs w:val="24"/>
        </w:rPr>
        <w:t>成交供应商必须保证提供的货物是全新的、完整的、未开封的、未使用过并且在设计、材料及工艺上没有缺陷，权属明确的且完全符合本项目规定的品牌、质量、规格和性能的要求和质量标准要求的原装合格正品，并有生产厂家提供的产品质量证明书。严禁提供假冒伪劣产品，一经发现，采购人有权拒收、作退货</w:t>
      </w:r>
      <w:r w:rsidR="00BF51D0">
        <w:rPr>
          <w:rFonts w:asciiTheme="minorEastAsia" w:hAnsiTheme="minorEastAsia" w:cs="宋体" w:hint="eastAsia"/>
          <w:sz w:val="24"/>
          <w:szCs w:val="24"/>
        </w:rPr>
        <w:t>处</w:t>
      </w:r>
      <w:r w:rsidRPr="006E3BE6">
        <w:rPr>
          <w:rFonts w:asciiTheme="minorEastAsia" w:hAnsiTheme="minorEastAsia" w:cs="宋体" w:hint="eastAsia"/>
          <w:sz w:val="24"/>
          <w:szCs w:val="24"/>
        </w:rPr>
        <w:t>理或取消采购，且因此而产生的一切费用和责任</w:t>
      </w:r>
      <w:proofErr w:type="gramStart"/>
      <w:r w:rsidRPr="006E3BE6">
        <w:rPr>
          <w:rFonts w:asciiTheme="minorEastAsia" w:hAnsiTheme="minorEastAsia" w:cs="宋体" w:hint="eastAsia"/>
          <w:sz w:val="24"/>
          <w:szCs w:val="24"/>
        </w:rPr>
        <w:t>由成交</w:t>
      </w:r>
      <w:proofErr w:type="gramEnd"/>
      <w:r w:rsidRPr="006E3BE6">
        <w:rPr>
          <w:rFonts w:asciiTheme="minorEastAsia" w:hAnsiTheme="minorEastAsia" w:cs="宋体" w:hint="eastAsia"/>
          <w:sz w:val="24"/>
          <w:szCs w:val="24"/>
        </w:rPr>
        <w:t>供应商承担。同时应根据国家有关规定、厂家服务承诺及采购人的要求做好售后服务工作</w:t>
      </w:r>
      <w:r w:rsidR="005F1B0A">
        <w:rPr>
          <w:rFonts w:ascii="宋体" w:hAnsi="宋体" w:hint="eastAsia"/>
          <w:sz w:val="24"/>
          <w:szCs w:val="24"/>
        </w:rPr>
        <w:t>。</w:t>
      </w:r>
    </w:p>
    <w:p w14:paraId="02C1D5DA" w14:textId="5C424D1B" w:rsidR="00F610AD" w:rsidRPr="00693851" w:rsidRDefault="005F1B0A" w:rsidP="00693851">
      <w:pPr>
        <w:pStyle w:val="af"/>
        <w:numPr>
          <w:ilvl w:val="1"/>
          <w:numId w:val="36"/>
        </w:numPr>
        <w:spacing w:line="360" w:lineRule="auto"/>
        <w:ind w:firstLineChars="0"/>
        <w:rPr>
          <w:rFonts w:asciiTheme="minorEastAsia" w:hAnsiTheme="minorEastAsia" w:cs="宋体"/>
          <w:sz w:val="24"/>
          <w:szCs w:val="24"/>
        </w:rPr>
      </w:pPr>
      <w:r>
        <w:rPr>
          <w:rFonts w:ascii="宋体" w:hAnsi="宋体" w:hint="eastAsia"/>
          <w:sz w:val="24"/>
          <w:szCs w:val="24"/>
        </w:rPr>
        <w:t>★“</w:t>
      </w:r>
      <w:r w:rsidR="00D52C95">
        <w:rPr>
          <w:rFonts w:hint="eastAsia"/>
          <w:sz w:val="24"/>
          <w:szCs w:val="24"/>
        </w:rPr>
        <w:t>4#</w:t>
      </w:r>
      <w:r w:rsidR="00D52C95">
        <w:rPr>
          <w:rFonts w:hint="eastAsia"/>
          <w:sz w:val="24"/>
          <w:szCs w:val="24"/>
        </w:rPr>
        <w:t>冷站供回水总管加装电动蝶阀项目配套材料采购</w:t>
      </w:r>
      <w:r w:rsidR="00E04DF5">
        <w:rPr>
          <w:rFonts w:asciiTheme="minorEastAsia" w:hAnsiTheme="minorEastAsia" w:cs="宋体"/>
          <w:sz w:val="24"/>
          <w:szCs w:val="24"/>
        </w:rPr>
        <w:t>清单</w:t>
      </w:r>
      <w:r w:rsidRPr="00693851">
        <w:rPr>
          <w:rFonts w:asciiTheme="minorEastAsia" w:hAnsiTheme="minorEastAsia" w:cs="宋体" w:hint="eastAsia"/>
          <w:sz w:val="24"/>
          <w:szCs w:val="24"/>
        </w:rPr>
        <w:t xml:space="preserve">”货物的质保期最少为到货验收合格之日起 </w:t>
      </w:r>
      <w:r w:rsidR="00EA46AD" w:rsidRPr="00693851">
        <w:rPr>
          <w:rFonts w:asciiTheme="minorEastAsia" w:hAnsiTheme="minorEastAsia" w:cs="宋体"/>
          <w:sz w:val="24"/>
          <w:szCs w:val="24"/>
        </w:rPr>
        <w:t>2</w:t>
      </w:r>
      <w:r w:rsidR="00EA46AD" w:rsidRPr="00693851">
        <w:rPr>
          <w:rFonts w:asciiTheme="minorEastAsia" w:hAnsiTheme="minorEastAsia" w:cs="宋体" w:hint="eastAsia"/>
          <w:sz w:val="24"/>
          <w:szCs w:val="24"/>
        </w:rPr>
        <w:t>年</w:t>
      </w:r>
      <w:r w:rsidRPr="00693851">
        <w:rPr>
          <w:rFonts w:asciiTheme="minorEastAsia" w:hAnsiTheme="minorEastAsia" w:cs="宋体" w:hint="eastAsia"/>
          <w:sz w:val="24"/>
          <w:szCs w:val="24"/>
        </w:rPr>
        <w:t>（不少于</w:t>
      </w:r>
      <w:r w:rsidR="00EA46AD" w:rsidRPr="00693851">
        <w:rPr>
          <w:rFonts w:asciiTheme="minorEastAsia" w:hAnsiTheme="minorEastAsia" w:cs="宋体"/>
          <w:sz w:val="24"/>
          <w:szCs w:val="24"/>
        </w:rPr>
        <w:t>2</w:t>
      </w:r>
      <w:r w:rsidR="00EA46AD" w:rsidRPr="00693851">
        <w:rPr>
          <w:rFonts w:asciiTheme="minorEastAsia" w:hAnsiTheme="minorEastAsia" w:cs="宋体" w:hint="eastAsia"/>
          <w:sz w:val="24"/>
          <w:szCs w:val="24"/>
        </w:rPr>
        <w:t>年</w:t>
      </w:r>
      <w:r w:rsidRPr="00693851">
        <w:rPr>
          <w:rFonts w:asciiTheme="minorEastAsia" w:hAnsiTheme="minorEastAsia" w:cs="宋体" w:hint="eastAsia"/>
          <w:sz w:val="24"/>
          <w:szCs w:val="24"/>
        </w:rPr>
        <w:t>）。</w:t>
      </w:r>
    </w:p>
    <w:p w14:paraId="6135C3DE" w14:textId="77777777" w:rsidR="00F610AD" w:rsidRDefault="006E3BE6" w:rsidP="00693851">
      <w:pPr>
        <w:pStyle w:val="af"/>
        <w:numPr>
          <w:ilvl w:val="1"/>
          <w:numId w:val="36"/>
        </w:numPr>
        <w:spacing w:line="360" w:lineRule="auto"/>
        <w:ind w:firstLineChars="0"/>
        <w:rPr>
          <w:rFonts w:asciiTheme="minorEastAsia" w:hAnsiTheme="minorEastAsia" w:cs="宋体"/>
          <w:sz w:val="24"/>
          <w:szCs w:val="24"/>
        </w:rPr>
      </w:pPr>
      <w:r w:rsidRPr="006E3BE6">
        <w:rPr>
          <w:rFonts w:asciiTheme="minorEastAsia" w:hAnsiTheme="minorEastAsia" w:cs="宋体" w:hint="eastAsia"/>
          <w:sz w:val="24"/>
          <w:szCs w:val="24"/>
        </w:rPr>
        <w:t>在质保期内均要求供应商对所供货物实行上门包修、包换、包退、</w:t>
      </w:r>
      <w:proofErr w:type="gramStart"/>
      <w:r w:rsidRPr="006E3BE6">
        <w:rPr>
          <w:rFonts w:asciiTheme="minorEastAsia" w:hAnsiTheme="minorEastAsia" w:cs="宋体" w:hint="eastAsia"/>
          <w:sz w:val="24"/>
          <w:szCs w:val="24"/>
        </w:rPr>
        <w:t>包维</w:t>
      </w:r>
      <w:r w:rsidRPr="006E3BE6">
        <w:rPr>
          <w:rFonts w:asciiTheme="minorEastAsia" w:hAnsiTheme="minorEastAsia" w:cs="宋体" w:hint="eastAsia"/>
          <w:sz w:val="24"/>
          <w:szCs w:val="24"/>
        </w:rPr>
        <w:lastRenderedPageBreak/>
        <w:t>护</w:t>
      </w:r>
      <w:proofErr w:type="gramEnd"/>
      <w:r w:rsidRPr="006E3BE6">
        <w:rPr>
          <w:rFonts w:asciiTheme="minorEastAsia" w:hAnsiTheme="minorEastAsia" w:cs="宋体" w:hint="eastAsia"/>
          <w:sz w:val="24"/>
          <w:szCs w:val="24"/>
        </w:rPr>
        <w:t>保养，费用由供应商负责，不再向采购人收取费用</w:t>
      </w:r>
      <w:r w:rsidR="005F1B0A" w:rsidRPr="00693851">
        <w:rPr>
          <w:rFonts w:asciiTheme="minorEastAsia" w:hAnsiTheme="minorEastAsia" w:cs="宋体"/>
          <w:sz w:val="24"/>
          <w:szCs w:val="24"/>
        </w:rPr>
        <w:t>。</w:t>
      </w:r>
    </w:p>
    <w:p w14:paraId="66A7F3EA" w14:textId="77777777" w:rsidR="006E3BE6" w:rsidRPr="00CE64C2" w:rsidRDefault="006E3BE6" w:rsidP="00693851">
      <w:pPr>
        <w:pStyle w:val="af"/>
        <w:numPr>
          <w:ilvl w:val="1"/>
          <w:numId w:val="36"/>
        </w:numPr>
        <w:spacing w:line="360" w:lineRule="auto"/>
        <w:ind w:firstLineChars="0"/>
        <w:rPr>
          <w:rFonts w:asciiTheme="minorEastAsia" w:hAnsiTheme="minorEastAsia" w:cs="宋体"/>
          <w:sz w:val="24"/>
          <w:szCs w:val="24"/>
        </w:rPr>
      </w:pPr>
      <w:r w:rsidRPr="006E3BE6">
        <w:rPr>
          <w:rFonts w:asciiTheme="minorEastAsia" w:hAnsiTheme="minorEastAsia" w:cs="宋体" w:hint="eastAsia"/>
          <w:sz w:val="24"/>
          <w:szCs w:val="24"/>
        </w:rPr>
        <w:t>如出现严重质量问题或产品厂商推诿质量、服务责任时，供应商应承担</w:t>
      </w:r>
      <w:r w:rsidRPr="00CE64C2">
        <w:rPr>
          <w:rFonts w:asciiTheme="minorEastAsia" w:hAnsiTheme="minorEastAsia" w:cs="宋体" w:hint="eastAsia"/>
          <w:sz w:val="24"/>
          <w:szCs w:val="24"/>
        </w:rPr>
        <w:t>责任并提供质量和服务保障。</w:t>
      </w:r>
    </w:p>
    <w:p w14:paraId="544547CD" w14:textId="77777777" w:rsidR="006E3BE6" w:rsidRPr="00CE64C2" w:rsidRDefault="006E3BE6" w:rsidP="006E3BE6">
      <w:pPr>
        <w:numPr>
          <w:ilvl w:val="0"/>
          <w:numId w:val="26"/>
        </w:numPr>
        <w:tabs>
          <w:tab w:val="left" w:pos="420"/>
        </w:tabs>
        <w:spacing w:line="360" w:lineRule="auto"/>
        <w:rPr>
          <w:rFonts w:ascii="宋体" w:hAnsi="宋体"/>
          <w:sz w:val="24"/>
        </w:rPr>
      </w:pPr>
      <w:r w:rsidRPr="00CE64C2">
        <w:rPr>
          <w:rFonts w:ascii="宋体" w:hAnsi="宋体" w:hint="eastAsia"/>
          <w:sz w:val="24"/>
        </w:rPr>
        <w:t>商务要求</w:t>
      </w:r>
    </w:p>
    <w:p w14:paraId="00E05D9E" w14:textId="6240F20A" w:rsidR="00F610AD" w:rsidRPr="00CE64C2" w:rsidRDefault="005F1B0A" w:rsidP="00117D60">
      <w:pPr>
        <w:pStyle w:val="1"/>
        <w:numPr>
          <w:ilvl w:val="0"/>
          <w:numId w:val="37"/>
        </w:numPr>
        <w:spacing w:beforeLines="50" w:before="156" w:afterLines="50" w:after="156" w:line="360" w:lineRule="auto"/>
        <w:ind w:firstLineChars="0"/>
        <w:rPr>
          <w:rFonts w:ascii="宋体" w:hAnsi="宋体"/>
          <w:sz w:val="24"/>
          <w:szCs w:val="24"/>
        </w:rPr>
      </w:pPr>
      <w:r w:rsidRPr="00CE64C2">
        <w:rPr>
          <w:rFonts w:asciiTheme="minorEastAsia" w:hAnsiTheme="minorEastAsia" w:cs="宋体"/>
          <w:sz w:val="24"/>
          <w:szCs w:val="24"/>
        </w:rPr>
        <w:t>付款方式：</w:t>
      </w:r>
      <w:r w:rsidR="00CE64C2" w:rsidRPr="00CE64C2">
        <w:rPr>
          <w:rFonts w:asciiTheme="minorEastAsia" w:hAnsiTheme="minorEastAsia" w:cs="宋体" w:hint="eastAsia"/>
          <w:sz w:val="24"/>
          <w:szCs w:val="24"/>
        </w:rPr>
        <w:t>合同生效后预付合同总价的</w:t>
      </w:r>
      <w:r w:rsidR="00615605">
        <w:rPr>
          <w:rFonts w:asciiTheme="minorEastAsia" w:hAnsiTheme="minorEastAsia" w:cs="宋体"/>
          <w:sz w:val="24"/>
          <w:szCs w:val="24"/>
        </w:rPr>
        <w:t>2</w:t>
      </w:r>
      <w:r w:rsidR="00CE64C2" w:rsidRPr="00CE64C2">
        <w:rPr>
          <w:rFonts w:asciiTheme="minorEastAsia" w:hAnsiTheme="minorEastAsia" w:cs="宋体" w:hint="eastAsia"/>
          <w:sz w:val="24"/>
          <w:szCs w:val="24"/>
        </w:rPr>
        <w:t>0%款项作为预付款，全部货物货到现场并经需方验收合格签字、收到供方相关的技术资料后15天内支付至结算价的9</w:t>
      </w:r>
      <w:r w:rsidR="00CE64C2">
        <w:rPr>
          <w:rFonts w:asciiTheme="minorEastAsia" w:hAnsiTheme="minorEastAsia" w:cs="宋体"/>
          <w:sz w:val="24"/>
          <w:szCs w:val="24"/>
        </w:rPr>
        <w:t>5</w:t>
      </w:r>
      <w:r w:rsidR="00CE64C2" w:rsidRPr="00CE64C2">
        <w:rPr>
          <w:rFonts w:asciiTheme="minorEastAsia" w:hAnsiTheme="minorEastAsia" w:cs="宋体" w:hint="eastAsia"/>
          <w:sz w:val="24"/>
          <w:szCs w:val="24"/>
        </w:rPr>
        <w:t>%（含预付款），质保期期满且供方按要求</w:t>
      </w:r>
      <w:proofErr w:type="gramStart"/>
      <w:r w:rsidR="00CE64C2" w:rsidRPr="00CE64C2">
        <w:rPr>
          <w:rFonts w:asciiTheme="minorEastAsia" w:hAnsiTheme="minorEastAsia" w:cs="宋体" w:hint="eastAsia"/>
          <w:sz w:val="24"/>
          <w:szCs w:val="24"/>
        </w:rPr>
        <w:t>妥善履行</w:t>
      </w:r>
      <w:proofErr w:type="gramEnd"/>
      <w:r w:rsidR="00CE64C2" w:rsidRPr="00CE64C2">
        <w:rPr>
          <w:rFonts w:asciiTheme="minorEastAsia" w:hAnsiTheme="minorEastAsia" w:cs="宋体" w:hint="eastAsia"/>
          <w:sz w:val="24"/>
          <w:szCs w:val="24"/>
        </w:rPr>
        <w:t>了质保期义务后，需方收到供方请款资料15个工作日内付清余款（不计利息）。每次付款前，乙方应开具符合国家税务规定的等额合格的增值税专用发票给甲方。乙方晚于付款期限提供的，甲方付款期限相应顺延</w:t>
      </w:r>
      <w:r w:rsidRPr="00CE64C2">
        <w:rPr>
          <w:rFonts w:ascii="宋体" w:hAnsi="宋体" w:hint="eastAsia"/>
          <w:sz w:val="24"/>
          <w:szCs w:val="24"/>
        </w:rPr>
        <w:t>。</w:t>
      </w:r>
    </w:p>
    <w:p w14:paraId="3A741738" w14:textId="77777777" w:rsidR="00DE33AA" w:rsidRPr="00DE33AA" w:rsidRDefault="00DE33AA" w:rsidP="00117D60">
      <w:pPr>
        <w:pStyle w:val="1"/>
        <w:numPr>
          <w:ilvl w:val="0"/>
          <w:numId w:val="37"/>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违约责任</w:t>
      </w:r>
    </w:p>
    <w:p w14:paraId="12AB8841" w14:textId="77777777" w:rsidR="00DE33AA" w:rsidRP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若因非采购人的</w:t>
      </w:r>
      <w:r w:rsidRPr="00DE33AA">
        <w:rPr>
          <w:rFonts w:hint="eastAsia"/>
          <w:sz w:val="24"/>
          <w:szCs w:val="24"/>
        </w:rPr>
        <w:t>原因</w:t>
      </w:r>
      <w:r w:rsidRPr="00DE33AA">
        <w:rPr>
          <w:rFonts w:ascii="宋体" w:hAnsi="宋体" w:hint="eastAsia"/>
          <w:sz w:val="24"/>
          <w:szCs w:val="24"/>
        </w:rPr>
        <w:t>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有权从货款中扣除供应商应支付的违约金。</w:t>
      </w:r>
    </w:p>
    <w:p w14:paraId="5996DA70" w14:textId="77777777" w:rsidR="00DE33AA" w:rsidRP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DE33AA">
        <w:rPr>
          <w:rFonts w:ascii="宋体" w:hAnsi="宋体" w:hint="eastAsia"/>
          <w:sz w:val="24"/>
          <w:szCs w:val="24"/>
        </w:rPr>
        <w:t>因另外</w:t>
      </w:r>
      <w:proofErr w:type="gramEnd"/>
      <w:r w:rsidRPr="00DE33AA">
        <w:rPr>
          <w:rFonts w:ascii="宋体" w:hAnsi="宋体" w:hint="eastAsia"/>
          <w:sz w:val="24"/>
          <w:szCs w:val="24"/>
        </w:rPr>
        <w:t>购买替换货物而产生的一切费用及额外支出。</w:t>
      </w:r>
    </w:p>
    <w:p w14:paraId="0B46D6B4" w14:textId="77777777" w:rsid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质保期内发现重大质量不合格问题（该重大质量问题应界定为达不到质量标准要求或同类型故障出现超过3次情形的），供应商必须在规定的期限调整或改正并达到采购需求约定的质量标准。</w:t>
      </w:r>
    </w:p>
    <w:p w14:paraId="37A76CF7" w14:textId="77777777" w:rsid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lastRenderedPageBreak/>
        <w:t>保修期内，供应商不履行保修义务，采购人有权要求供应商每次支付不超过采购项目总价5%的违约金，且采购人有权委托第三方予以维修，因此而产生的一切费用由供应商承担。</w:t>
      </w:r>
    </w:p>
    <w:p w14:paraId="30012477" w14:textId="68F75C52" w:rsidR="008946DD" w:rsidRPr="008946DD" w:rsidRDefault="00DE33AA" w:rsidP="008946DD">
      <w:pPr>
        <w:pStyle w:val="af"/>
        <w:numPr>
          <w:ilvl w:val="1"/>
          <w:numId w:val="38"/>
        </w:numPr>
        <w:adjustRightInd w:val="0"/>
        <w:spacing w:beforeLines="50" w:before="156" w:afterLines="50" w:after="156" w:line="460" w:lineRule="exact"/>
        <w:ind w:firstLineChars="0"/>
        <w:jc w:val="center"/>
        <w:rPr>
          <w:rFonts w:ascii="仿宋" w:eastAsia="仿宋" w:hAnsi="仿宋"/>
          <w:b/>
          <w:sz w:val="32"/>
          <w:szCs w:val="32"/>
        </w:rPr>
      </w:pPr>
      <w:r w:rsidRPr="008946DD">
        <w:rPr>
          <w:rFonts w:ascii="宋体" w:hAnsi="宋体" w:hint="eastAsia"/>
          <w:sz w:val="24"/>
          <w:szCs w:val="24"/>
        </w:rPr>
        <w:t>未经采购人同意，供应商拒不履行或部分不履行采购项目的，供应商按未履行部分采购项目金额的20%向采购人支付违约金。</w:t>
      </w:r>
      <w:r w:rsidR="008946DD" w:rsidRPr="008946DD">
        <w:rPr>
          <w:rFonts w:ascii="宋体" w:hAnsi="宋体"/>
          <w:sz w:val="24"/>
          <w:szCs w:val="24"/>
        </w:rPr>
        <w:br w:type="page"/>
      </w:r>
      <w:r w:rsidR="008946DD" w:rsidRPr="008946DD">
        <w:rPr>
          <w:rFonts w:ascii="仿宋" w:eastAsia="仿宋" w:hAnsi="仿宋"/>
          <w:b/>
          <w:sz w:val="32"/>
          <w:szCs w:val="32"/>
        </w:rPr>
        <w:lastRenderedPageBreak/>
        <w:t>电动蝶阀采购技术要求</w:t>
      </w:r>
    </w:p>
    <w:p w14:paraId="36E0ABB1" w14:textId="77777777" w:rsidR="008946DD" w:rsidRPr="00FB0354" w:rsidRDefault="008946DD" w:rsidP="008946DD">
      <w:pPr>
        <w:pStyle w:val="af"/>
        <w:numPr>
          <w:ilvl w:val="0"/>
          <w:numId w:val="42"/>
        </w:numPr>
        <w:tabs>
          <w:tab w:val="left" w:pos="1134"/>
        </w:tabs>
        <w:spacing w:line="360" w:lineRule="auto"/>
        <w:ind w:firstLineChars="0"/>
        <w:rPr>
          <w:rFonts w:ascii="仿宋" w:eastAsia="仿宋" w:hAnsi="仿宋"/>
          <w:sz w:val="28"/>
          <w:szCs w:val="28"/>
        </w:rPr>
      </w:pPr>
      <w:r w:rsidRPr="00FB0354">
        <w:rPr>
          <w:rFonts w:ascii="仿宋" w:eastAsia="仿宋" w:hAnsi="仿宋" w:hint="eastAsia"/>
          <w:sz w:val="28"/>
          <w:szCs w:val="28"/>
        </w:rPr>
        <w:t>本体：</w:t>
      </w:r>
    </w:p>
    <w:p w14:paraId="6427838F" w14:textId="77777777" w:rsidR="008946DD" w:rsidRPr="00FB0354" w:rsidRDefault="008946DD" w:rsidP="008946DD">
      <w:pPr>
        <w:pStyle w:val="af"/>
        <w:numPr>
          <w:ilvl w:val="0"/>
          <w:numId w:val="41"/>
        </w:numPr>
        <w:tabs>
          <w:tab w:val="left" w:pos="1134"/>
        </w:tabs>
        <w:spacing w:line="360" w:lineRule="auto"/>
        <w:ind w:left="567" w:firstLineChars="0" w:firstLine="0"/>
        <w:rPr>
          <w:rFonts w:ascii="仿宋" w:eastAsia="仿宋" w:hAnsi="仿宋"/>
          <w:sz w:val="28"/>
          <w:szCs w:val="28"/>
        </w:rPr>
      </w:pPr>
      <w:r w:rsidRPr="00FB0354">
        <w:rPr>
          <w:rFonts w:ascii="仿宋" w:eastAsia="仿宋" w:hAnsi="仿宋"/>
          <w:sz w:val="28"/>
          <w:szCs w:val="28"/>
        </w:rPr>
        <w:t>制造标准：</w:t>
      </w:r>
    </w:p>
    <w:p w14:paraId="5AEEF21E" w14:textId="77777777" w:rsidR="008946DD" w:rsidRPr="00FB0354" w:rsidRDefault="008946DD" w:rsidP="008946DD">
      <w:pPr>
        <w:tabs>
          <w:tab w:val="left" w:pos="993"/>
        </w:tabs>
        <w:spacing w:line="360" w:lineRule="auto"/>
        <w:ind w:firstLineChars="200" w:firstLine="560"/>
        <w:rPr>
          <w:rFonts w:ascii="仿宋" w:eastAsia="仿宋" w:hAnsi="仿宋"/>
          <w:sz w:val="28"/>
          <w:szCs w:val="28"/>
        </w:rPr>
      </w:pPr>
      <w:r w:rsidRPr="00FB0354">
        <w:rPr>
          <w:rFonts w:ascii="仿宋" w:eastAsia="仿宋" w:hAnsi="仿宋" w:hint="eastAsia"/>
          <w:sz w:val="28"/>
          <w:szCs w:val="28"/>
        </w:rPr>
        <w:t>A</w:t>
      </w:r>
      <w:r w:rsidRPr="00FB0354">
        <w:rPr>
          <w:rFonts w:ascii="仿宋" w:eastAsia="仿宋" w:hAnsi="仿宋"/>
          <w:sz w:val="28"/>
          <w:szCs w:val="28"/>
        </w:rPr>
        <w:t>SME B16.34，GB/T12224，GB122238，API609，</w:t>
      </w:r>
      <w:r w:rsidRPr="00FB0354">
        <w:rPr>
          <w:rFonts w:ascii="仿宋" w:eastAsia="仿宋" w:hAnsi="仿宋" w:hint="eastAsia"/>
          <w:sz w:val="28"/>
          <w:szCs w:val="28"/>
        </w:rPr>
        <w:t>AWWA</w:t>
      </w:r>
      <w:r w:rsidRPr="00FB0354">
        <w:rPr>
          <w:rFonts w:ascii="仿宋" w:eastAsia="仿宋" w:hAnsi="仿宋"/>
          <w:sz w:val="28"/>
          <w:szCs w:val="28"/>
        </w:rPr>
        <w:t xml:space="preserve"> C504等</w:t>
      </w:r>
    </w:p>
    <w:p w14:paraId="1BCB5BB1" w14:textId="77777777" w:rsidR="008946DD" w:rsidRDefault="008946DD" w:rsidP="008946DD">
      <w:pPr>
        <w:pStyle w:val="af"/>
        <w:numPr>
          <w:ilvl w:val="0"/>
          <w:numId w:val="41"/>
        </w:numPr>
        <w:tabs>
          <w:tab w:val="left" w:pos="1134"/>
        </w:tabs>
        <w:spacing w:line="360" w:lineRule="auto"/>
        <w:ind w:left="567" w:firstLineChars="0" w:firstLine="0"/>
        <w:rPr>
          <w:rFonts w:ascii="仿宋" w:eastAsia="仿宋" w:hAnsi="仿宋"/>
          <w:sz w:val="28"/>
          <w:szCs w:val="28"/>
        </w:rPr>
      </w:pPr>
      <w:r w:rsidRPr="00FB0354">
        <w:rPr>
          <w:rFonts w:ascii="仿宋" w:eastAsia="仿宋" w:hAnsi="仿宋"/>
          <w:sz w:val="28"/>
          <w:szCs w:val="28"/>
        </w:rPr>
        <w:t>阀门结构：双</w:t>
      </w:r>
      <w:r w:rsidRPr="00FB0354">
        <w:rPr>
          <w:rFonts w:ascii="仿宋" w:eastAsia="仿宋" w:hAnsi="仿宋" w:hint="eastAsia"/>
          <w:sz w:val="28"/>
          <w:szCs w:val="28"/>
        </w:rPr>
        <w:t>法兰式中线衬胶密封蝶阀，公称压力16bar；</w:t>
      </w:r>
    </w:p>
    <w:p w14:paraId="63895344" w14:textId="77777777" w:rsidR="008946DD" w:rsidRPr="008251AE" w:rsidRDefault="008946DD" w:rsidP="008946DD">
      <w:pPr>
        <w:pStyle w:val="af"/>
        <w:numPr>
          <w:ilvl w:val="0"/>
          <w:numId w:val="41"/>
        </w:numPr>
        <w:tabs>
          <w:tab w:val="left" w:pos="1134"/>
        </w:tabs>
        <w:spacing w:line="360" w:lineRule="auto"/>
        <w:ind w:left="567" w:firstLineChars="0" w:firstLine="0"/>
        <w:rPr>
          <w:rFonts w:ascii="仿宋" w:eastAsia="仿宋" w:hAnsi="仿宋"/>
          <w:sz w:val="28"/>
          <w:szCs w:val="28"/>
        </w:rPr>
      </w:pPr>
      <w:r w:rsidRPr="008251AE">
        <w:rPr>
          <w:rFonts w:ascii="仿宋" w:eastAsia="仿宋" w:hAnsi="仿宋" w:hint="eastAsia"/>
          <w:sz w:val="28"/>
          <w:szCs w:val="28"/>
        </w:rPr>
        <w:t>阀门本体品牌参照或相当于、优于以下厂家的产品：</w:t>
      </w:r>
    </w:p>
    <w:p w14:paraId="264C39DC" w14:textId="77777777" w:rsidR="008946DD" w:rsidRPr="00FB0354" w:rsidRDefault="008946DD" w:rsidP="008946DD">
      <w:pPr>
        <w:spacing w:line="360" w:lineRule="auto"/>
        <w:ind w:firstLineChars="200" w:firstLine="560"/>
        <w:rPr>
          <w:rFonts w:ascii="仿宋" w:eastAsia="仿宋" w:hAnsi="仿宋"/>
          <w:sz w:val="28"/>
          <w:szCs w:val="28"/>
        </w:rPr>
      </w:pPr>
      <w:r w:rsidRPr="00FB0354">
        <w:rPr>
          <w:rFonts w:ascii="仿宋" w:eastAsia="仿宋" w:hAnsi="仿宋" w:hint="eastAsia"/>
          <w:sz w:val="28"/>
          <w:szCs w:val="28"/>
        </w:rPr>
        <w:t>博雷（中国）控制系统有限公司</w:t>
      </w:r>
    </w:p>
    <w:p w14:paraId="555484D0" w14:textId="77777777" w:rsidR="008946DD" w:rsidRPr="00FB0354" w:rsidRDefault="008946DD" w:rsidP="008946DD">
      <w:pPr>
        <w:spacing w:line="360" w:lineRule="auto"/>
        <w:ind w:firstLineChars="200" w:firstLine="560"/>
        <w:rPr>
          <w:rFonts w:ascii="仿宋" w:eastAsia="仿宋" w:hAnsi="仿宋"/>
          <w:sz w:val="28"/>
          <w:szCs w:val="28"/>
        </w:rPr>
      </w:pPr>
      <w:proofErr w:type="gramStart"/>
      <w:r w:rsidRPr="00FB0354">
        <w:rPr>
          <w:rFonts w:ascii="仿宋" w:eastAsia="仿宋" w:hAnsi="仿宋" w:hint="eastAsia"/>
          <w:sz w:val="28"/>
          <w:szCs w:val="28"/>
        </w:rPr>
        <w:t>阀安格</w:t>
      </w:r>
      <w:proofErr w:type="gramEnd"/>
      <w:r w:rsidRPr="00FB0354">
        <w:rPr>
          <w:rFonts w:ascii="仿宋" w:eastAsia="仿宋" w:hAnsi="仿宋" w:hint="eastAsia"/>
          <w:sz w:val="28"/>
          <w:szCs w:val="28"/>
        </w:rPr>
        <w:t>水处理系统(太仓)有限公司（VAG）</w:t>
      </w:r>
    </w:p>
    <w:p w14:paraId="2677FBE0" w14:textId="77777777" w:rsidR="008946DD" w:rsidRPr="00FB0354" w:rsidRDefault="008946DD" w:rsidP="008946DD">
      <w:pPr>
        <w:spacing w:line="360" w:lineRule="auto"/>
        <w:ind w:firstLineChars="200" w:firstLine="560"/>
        <w:rPr>
          <w:rFonts w:ascii="仿宋" w:eastAsia="仿宋" w:hAnsi="仿宋"/>
          <w:sz w:val="28"/>
          <w:szCs w:val="28"/>
        </w:rPr>
      </w:pPr>
      <w:r w:rsidRPr="00FB0354">
        <w:rPr>
          <w:rFonts w:ascii="仿宋" w:eastAsia="仿宋" w:hAnsi="仿宋" w:hint="eastAsia"/>
          <w:sz w:val="28"/>
          <w:szCs w:val="28"/>
        </w:rPr>
        <w:t>依博罗阀门（北京）有限公司</w:t>
      </w:r>
    </w:p>
    <w:p w14:paraId="640691D2" w14:textId="77777777" w:rsidR="008946DD" w:rsidRPr="00FB0354" w:rsidRDefault="008946DD" w:rsidP="008946DD">
      <w:pPr>
        <w:spacing w:line="360" w:lineRule="auto"/>
        <w:ind w:firstLineChars="200" w:firstLine="560"/>
        <w:rPr>
          <w:rFonts w:ascii="仿宋" w:eastAsia="仿宋" w:hAnsi="仿宋"/>
          <w:sz w:val="28"/>
          <w:szCs w:val="28"/>
        </w:rPr>
      </w:pPr>
      <w:r w:rsidRPr="00FB0354">
        <w:rPr>
          <w:rFonts w:ascii="仿宋" w:eastAsia="仿宋" w:hAnsi="仿宋" w:hint="eastAsia"/>
          <w:sz w:val="28"/>
          <w:szCs w:val="28"/>
        </w:rPr>
        <w:t>艾西阀门（南京）有限公司</w:t>
      </w:r>
    </w:p>
    <w:p w14:paraId="6B151022" w14:textId="77777777" w:rsidR="008946DD" w:rsidRPr="00FB0354" w:rsidRDefault="008946DD" w:rsidP="008946DD">
      <w:pPr>
        <w:spacing w:line="360" w:lineRule="auto"/>
        <w:ind w:firstLineChars="200" w:firstLine="560"/>
        <w:rPr>
          <w:rFonts w:ascii="仿宋" w:eastAsia="仿宋" w:hAnsi="仿宋"/>
          <w:sz w:val="28"/>
          <w:szCs w:val="28"/>
        </w:rPr>
      </w:pPr>
      <w:proofErr w:type="gramStart"/>
      <w:r w:rsidRPr="00FB0354">
        <w:rPr>
          <w:rFonts w:ascii="仿宋" w:eastAsia="仿宋" w:hAnsi="仿宋" w:hint="eastAsia"/>
          <w:sz w:val="28"/>
          <w:szCs w:val="28"/>
        </w:rPr>
        <w:t>搏</w:t>
      </w:r>
      <w:proofErr w:type="gramEnd"/>
      <w:r w:rsidRPr="00FB0354">
        <w:rPr>
          <w:rFonts w:ascii="仿宋" w:eastAsia="仿宋" w:hAnsi="仿宋" w:hint="eastAsia"/>
          <w:sz w:val="28"/>
          <w:szCs w:val="28"/>
        </w:rPr>
        <w:t>力谋自控设备（上海）有限公司。</w:t>
      </w:r>
    </w:p>
    <w:p w14:paraId="2218E94E" w14:textId="77777777" w:rsidR="008946DD" w:rsidRPr="008251AE" w:rsidRDefault="008946DD" w:rsidP="008946DD">
      <w:pPr>
        <w:spacing w:line="360" w:lineRule="auto"/>
        <w:ind w:firstLineChars="200" w:firstLine="560"/>
        <w:rPr>
          <w:rFonts w:ascii="仿宋" w:eastAsia="仿宋" w:hAnsi="仿宋"/>
          <w:sz w:val="28"/>
          <w:szCs w:val="28"/>
        </w:rPr>
      </w:pPr>
      <w:r w:rsidRPr="00FB0354">
        <w:rPr>
          <w:rFonts w:ascii="仿宋" w:eastAsia="仿宋" w:hAnsi="仿宋"/>
          <w:sz w:val="28"/>
          <w:szCs w:val="28"/>
        </w:rPr>
        <w:t>日本畔村（HM）</w:t>
      </w:r>
    </w:p>
    <w:p w14:paraId="30BB200A" w14:textId="77777777" w:rsidR="008946DD" w:rsidRPr="00FB0354" w:rsidRDefault="008946DD" w:rsidP="008946DD">
      <w:pPr>
        <w:pStyle w:val="af"/>
        <w:numPr>
          <w:ilvl w:val="0"/>
          <w:numId w:val="41"/>
        </w:numPr>
        <w:tabs>
          <w:tab w:val="left" w:pos="567"/>
          <w:tab w:val="left" w:pos="1134"/>
        </w:tabs>
        <w:spacing w:line="360" w:lineRule="auto"/>
        <w:ind w:leftChars="-1" w:left="-2" w:firstLineChars="202" w:firstLine="566"/>
        <w:rPr>
          <w:rFonts w:ascii="仿宋" w:eastAsia="仿宋" w:hAnsi="仿宋"/>
          <w:sz w:val="28"/>
          <w:szCs w:val="28"/>
        </w:rPr>
      </w:pPr>
      <w:r w:rsidRPr="00FB0354">
        <w:rPr>
          <w:rFonts w:ascii="仿宋" w:eastAsia="仿宋" w:hAnsi="仿宋" w:hint="eastAsia"/>
          <w:sz w:val="28"/>
          <w:szCs w:val="28"/>
        </w:rPr>
        <w:t>阀门的密封结构应采用软密封受压，</w:t>
      </w:r>
      <w:proofErr w:type="gramStart"/>
      <w:r w:rsidRPr="00FB0354">
        <w:rPr>
          <w:rFonts w:ascii="仿宋" w:eastAsia="仿宋" w:hAnsi="仿宋" w:hint="eastAsia"/>
          <w:sz w:val="28"/>
          <w:szCs w:val="28"/>
        </w:rPr>
        <w:t>阀板和座环不同</w:t>
      </w:r>
      <w:proofErr w:type="gramEnd"/>
      <w:r w:rsidRPr="00FB0354">
        <w:rPr>
          <w:rFonts w:ascii="仿宋" w:eastAsia="仿宋" w:hAnsi="仿宋" w:hint="eastAsia"/>
          <w:sz w:val="28"/>
          <w:szCs w:val="28"/>
        </w:rPr>
        <w:t>方向分别承受的液体压力，自动紧密闭合，保证阀门双向完全密封；</w:t>
      </w:r>
    </w:p>
    <w:p w14:paraId="15C8FD25" w14:textId="77777777" w:rsidR="008946DD" w:rsidRPr="00FB0354" w:rsidRDefault="008946DD" w:rsidP="008946DD">
      <w:pPr>
        <w:pStyle w:val="af"/>
        <w:numPr>
          <w:ilvl w:val="0"/>
          <w:numId w:val="41"/>
        </w:numPr>
        <w:tabs>
          <w:tab w:val="left" w:pos="567"/>
          <w:tab w:val="left" w:pos="1134"/>
        </w:tabs>
        <w:spacing w:line="360" w:lineRule="auto"/>
        <w:ind w:leftChars="-1" w:left="-2" w:firstLineChars="202" w:firstLine="566"/>
        <w:rPr>
          <w:rFonts w:ascii="仿宋" w:eastAsia="仿宋" w:hAnsi="仿宋"/>
          <w:sz w:val="28"/>
          <w:szCs w:val="28"/>
        </w:rPr>
      </w:pPr>
      <w:proofErr w:type="gramStart"/>
      <w:r w:rsidRPr="00FB0354">
        <w:rPr>
          <w:rFonts w:ascii="仿宋" w:eastAsia="仿宋" w:hAnsi="仿宋" w:hint="eastAsia"/>
          <w:sz w:val="28"/>
          <w:szCs w:val="28"/>
        </w:rPr>
        <w:t>阀轴与</w:t>
      </w:r>
      <w:proofErr w:type="gramEnd"/>
      <w:r w:rsidRPr="00FB0354">
        <w:rPr>
          <w:rFonts w:ascii="仿宋" w:eastAsia="仿宋" w:hAnsi="仿宋" w:hint="eastAsia"/>
          <w:sz w:val="28"/>
          <w:szCs w:val="28"/>
        </w:rPr>
        <w:t>阀体间的密封应采用多重密封圈:轴衬套 (316+PTFE)、密封圈、0型环(FKM)，定位精度高；</w:t>
      </w:r>
    </w:p>
    <w:p w14:paraId="5AA4424A" w14:textId="77777777" w:rsidR="008946DD" w:rsidRPr="00FB0354" w:rsidRDefault="008946DD" w:rsidP="008946DD">
      <w:pPr>
        <w:pStyle w:val="af"/>
        <w:numPr>
          <w:ilvl w:val="0"/>
          <w:numId w:val="41"/>
        </w:numPr>
        <w:tabs>
          <w:tab w:val="left" w:pos="567"/>
          <w:tab w:val="left" w:pos="1134"/>
        </w:tabs>
        <w:spacing w:line="360" w:lineRule="auto"/>
        <w:ind w:leftChars="-1" w:left="-2" w:firstLineChars="202" w:firstLine="566"/>
        <w:rPr>
          <w:rFonts w:ascii="仿宋" w:eastAsia="仿宋" w:hAnsi="仿宋"/>
          <w:sz w:val="28"/>
          <w:szCs w:val="28"/>
        </w:rPr>
      </w:pPr>
      <w:r w:rsidRPr="00FB0354">
        <w:rPr>
          <w:rFonts w:ascii="仿宋" w:eastAsia="仿宋" w:hAnsi="仿宋"/>
          <w:sz w:val="28"/>
          <w:szCs w:val="28"/>
        </w:rPr>
        <w:t>阀体</w:t>
      </w:r>
      <w:proofErr w:type="gramStart"/>
      <w:r w:rsidRPr="00FB0354">
        <w:rPr>
          <w:rFonts w:ascii="仿宋" w:eastAsia="仿宋" w:hAnsi="仿宋"/>
          <w:sz w:val="28"/>
          <w:szCs w:val="28"/>
        </w:rPr>
        <w:t>和阀板精加工</w:t>
      </w:r>
      <w:proofErr w:type="gramEnd"/>
      <w:r w:rsidRPr="00FB0354">
        <w:rPr>
          <w:rFonts w:ascii="仿宋" w:eastAsia="仿宋" w:hAnsi="仿宋"/>
          <w:sz w:val="28"/>
          <w:szCs w:val="28"/>
        </w:rPr>
        <w:t>，扭矩小，运动部件灵活、轻便，</w:t>
      </w:r>
      <w:r w:rsidRPr="00FB0354">
        <w:rPr>
          <w:rFonts w:ascii="仿宋" w:eastAsia="仿宋" w:hAnsi="仿宋" w:hint="eastAsia"/>
          <w:sz w:val="28"/>
          <w:szCs w:val="28"/>
        </w:rPr>
        <w:t>使用寿命长</w:t>
      </w:r>
      <w:r w:rsidRPr="00FB0354">
        <w:rPr>
          <w:rFonts w:ascii="仿宋" w:eastAsia="仿宋" w:hAnsi="仿宋"/>
          <w:sz w:val="28"/>
          <w:szCs w:val="28"/>
        </w:rPr>
        <w:t>；</w:t>
      </w:r>
    </w:p>
    <w:p w14:paraId="6A900685" w14:textId="77777777" w:rsidR="008946DD" w:rsidRPr="00FB0354" w:rsidRDefault="008946DD" w:rsidP="008946DD">
      <w:pPr>
        <w:pStyle w:val="af"/>
        <w:numPr>
          <w:ilvl w:val="0"/>
          <w:numId w:val="41"/>
        </w:numPr>
        <w:tabs>
          <w:tab w:val="left" w:pos="567"/>
          <w:tab w:val="left" w:pos="1134"/>
        </w:tabs>
        <w:spacing w:line="360" w:lineRule="auto"/>
        <w:ind w:leftChars="-1" w:left="-2" w:firstLineChars="202" w:firstLine="566"/>
        <w:rPr>
          <w:rFonts w:ascii="仿宋" w:eastAsia="仿宋" w:hAnsi="仿宋"/>
          <w:sz w:val="28"/>
          <w:szCs w:val="28"/>
        </w:rPr>
      </w:pPr>
      <w:proofErr w:type="gramStart"/>
      <w:r w:rsidRPr="00FB0354">
        <w:rPr>
          <w:rFonts w:ascii="仿宋" w:eastAsia="仿宋" w:hAnsi="仿宋" w:hint="eastAsia"/>
          <w:sz w:val="28"/>
          <w:szCs w:val="28"/>
        </w:rPr>
        <w:t>阀板与</w:t>
      </w:r>
      <w:proofErr w:type="gramEnd"/>
      <w:r w:rsidRPr="00FB0354">
        <w:rPr>
          <w:rFonts w:ascii="仿宋" w:eastAsia="仿宋" w:hAnsi="仿宋" w:hint="eastAsia"/>
          <w:sz w:val="28"/>
          <w:szCs w:val="28"/>
        </w:rPr>
        <w:t>阀杆应设计成介质向任意方向流动，都能承受介质作用在蝶板上的最大压差的1.5倍负荷。</w:t>
      </w:r>
    </w:p>
    <w:p w14:paraId="3256FCE6" w14:textId="77777777" w:rsidR="008946DD" w:rsidRPr="00FB0354" w:rsidRDefault="008946DD" w:rsidP="008946DD">
      <w:pPr>
        <w:pStyle w:val="af"/>
        <w:numPr>
          <w:ilvl w:val="0"/>
          <w:numId w:val="41"/>
        </w:numPr>
        <w:tabs>
          <w:tab w:val="left" w:pos="567"/>
          <w:tab w:val="left" w:pos="1134"/>
        </w:tabs>
        <w:spacing w:line="360" w:lineRule="auto"/>
        <w:ind w:leftChars="-1" w:left="-2" w:firstLineChars="202" w:firstLine="566"/>
        <w:rPr>
          <w:rFonts w:ascii="仿宋" w:eastAsia="仿宋" w:hAnsi="仿宋"/>
          <w:sz w:val="28"/>
          <w:szCs w:val="28"/>
        </w:rPr>
      </w:pPr>
      <w:r w:rsidRPr="00FB0354">
        <w:rPr>
          <w:rFonts w:ascii="仿宋" w:eastAsia="仿宋" w:hAnsi="仿宋" w:hint="eastAsia"/>
          <w:sz w:val="28"/>
          <w:szCs w:val="28"/>
        </w:rPr>
        <w:t>蝶阀使用寿命</w:t>
      </w:r>
      <w:proofErr w:type="gramStart"/>
      <w:r w:rsidRPr="00FB0354">
        <w:rPr>
          <w:rFonts w:ascii="仿宋" w:eastAsia="仿宋" w:hAnsi="仿宋" w:hint="eastAsia"/>
          <w:sz w:val="28"/>
          <w:szCs w:val="28"/>
        </w:rPr>
        <w:t>应不少</w:t>
      </w:r>
      <w:proofErr w:type="gramEnd"/>
      <w:r w:rsidRPr="00FB0354">
        <w:rPr>
          <w:rFonts w:ascii="仿宋" w:eastAsia="仿宋" w:hAnsi="仿宋" w:hint="eastAsia"/>
          <w:sz w:val="28"/>
          <w:szCs w:val="28"/>
        </w:rPr>
        <w:t>干10万次，提供相应生产</w:t>
      </w:r>
      <w:proofErr w:type="gramStart"/>
      <w:r w:rsidRPr="00FB0354">
        <w:rPr>
          <w:rFonts w:ascii="仿宋" w:eastAsia="仿宋" w:hAnsi="仿宋" w:hint="eastAsia"/>
          <w:sz w:val="28"/>
          <w:szCs w:val="28"/>
        </w:rPr>
        <w:t>厂证明</w:t>
      </w:r>
      <w:proofErr w:type="gramEnd"/>
      <w:r w:rsidRPr="00FB0354">
        <w:rPr>
          <w:rFonts w:ascii="仿宋" w:eastAsia="仿宋" w:hAnsi="仿宋" w:hint="eastAsia"/>
          <w:sz w:val="28"/>
          <w:szCs w:val="28"/>
        </w:rPr>
        <w:t>文件；</w:t>
      </w:r>
    </w:p>
    <w:p w14:paraId="4E30E290" w14:textId="77777777" w:rsidR="008946DD" w:rsidRPr="00FB0354" w:rsidRDefault="008946DD" w:rsidP="008946DD">
      <w:pPr>
        <w:pStyle w:val="af"/>
        <w:numPr>
          <w:ilvl w:val="0"/>
          <w:numId w:val="41"/>
        </w:numPr>
        <w:tabs>
          <w:tab w:val="left" w:pos="567"/>
          <w:tab w:val="left" w:pos="1134"/>
        </w:tabs>
        <w:spacing w:line="360" w:lineRule="auto"/>
        <w:ind w:leftChars="-1" w:left="-2" w:firstLineChars="202" w:firstLine="566"/>
        <w:rPr>
          <w:rFonts w:ascii="仿宋" w:eastAsia="仿宋" w:hAnsi="仿宋"/>
          <w:sz w:val="28"/>
          <w:szCs w:val="28"/>
        </w:rPr>
      </w:pPr>
      <w:r w:rsidRPr="00FB0354">
        <w:rPr>
          <w:rFonts w:ascii="仿宋" w:eastAsia="仿宋" w:hAnsi="仿宋"/>
          <w:sz w:val="28"/>
          <w:szCs w:val="28"/>
        </w:rPr>
        <w:t>材质要求：</w:t>
      </w:r>
    </w:p>
    <w:tbl>
      <w:tblPr>
        <w:tblStyle w:val="ae"/>
        <w:tblW w:w="0" w:type="auto"/>
        <w:jc w:val="center"/>
        <w:tblLook w:val="04A0" w:firstRow="1" w:lastRow="0" w:firstColumn="1" w:lastColumn="0" w:noHBand="0" w:noVBand="1"/>
      </w:tblPr>
      <w:tblGrid>
        <w:gridCol w:w="846"/>
        <w:gridCol w:w="2410"/>
        <w:gridCol w:w="1417"/>
        <w:gridCol w:w="2126"/>
      </w:tblGrid>
      <w:tr w:rsidR="008946DD" w:rsidRPr="00FB0354" w14:paraId="4665200E" w14:textId="77777777" w:rsidTr="008946DD">
        <w:trPr>
          <w:trHeight w:hRule="exact" w:val="397"/>
          <w:jc w:val="center"/>
        </w:trPr>
        <w:tc>
          <w:tcPr>
            <w:tcW w:w="846" w:type="dxa"/>
            <w:vAlign w:val="center"/>
          </w:tcPr>
          <w:p w14:paraId="44709471"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lastRenderedPageBreak/>
              <w:t>序号</w:t>
            </w:r>
          </w:p>
        </w:tc>
        <w:tc>
          <w:tcPr>
            <w:tcW w:w="2410" w:type="dxa"/>
            <w:vAlign w:val="center"/>
          </w:tcPr>
          <w:p w14:paraId="2DFB7CA2"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名称</w:t>
            </w:r>
          </w:p>
        </w:tc>
        <w:tc>
          <w:tcPr>
            <w:tcW w:w="1417" w:type="dxa"/>
            <w:vAlign w:val="center"/>
          </w:tcPr>
          <w:p w14:paraId="23E91491"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材质</w:t>
            </w:r>
          </w:p>
        </w:tc>
        <w:tc>
          <w:tcPr>
            <w:tcW w:w="2126" w:type="dxa"/>
            <w:vAlign w:val="center"/>
          </w:tcPr>
          <w:p w14:paraId="3FC6BD9E"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备注</w:t>
            </w:r>
          </w:p>
        </w:tc>
      </w:tr>
      <w:tr w:rsidR="008946DD" w:rsidRPr="00FB0354" w14:paraId="08A3F5B1" w14:textId="77777777" w:rsidTr="008946DD">
        <w:trPr>
          <w:trHeight w:hRule="exact" w:val="397"/>
          <w:jc w:val="center"/>
        </w:trPr>
        <w:tc>
          <w:tcPr>
            <w:tcW w:w="846" w:type="dxa"/>
            <w:vAlign w:val="center"/>
          </w:tcPr>
          <w:p w14:paraId="308B81C5"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sz w:val="24"/>
                <w:szCs w:val="24"/>
              </w:rPr>
              <w:t>1</w:t>
            </w:r>
          </w:p>
        </w:tc>
        <w:tc>
          <w:tcPr>
            <w:tcW w:w="2410" w:type="dxa"/>
            <w:vAlign w:val="center"/>
          </w:tcPr>
          <w:p w14:paraId="72FE1D62"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阀体</w:t>
            </w:r>
          </w:p>
        </w:tc>
        <w:tc>
          <w:tcPr>
            <w:tcW w:w="1417" w:type="dxa"/>
            <w:vAlign w:val="center"/>
          </w:tcPr>
          <w:p w14:paraId="19BA28FF"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球墨铸铁</w:t>
            </w:r>
          </w:p>
        </w:tc>
        <w:tc>
          <w:tcPr>
            <w:tcW w:w="2126" w:type="dxa"/>
            <w:vAlign w:val="center"/>
          </w:tcPr>
          <w:p w14:paraId="15C383CC" w14:textId="77777777" w:rsidR="008946DD" w:rsidRPr="00FB0354" w:rsidRDefault="008946DD" w:rsidP="008946DD">
            <w:pPr>
              <w:spacing w:line="360" w:lineRule="auto"/>
              <w:jc w:val="center"/>
              <w:rPr>
                <w:rFonts w:ascii="仿宋" w:eastAsia="仿宋" w:hAnsi="仿宋"/>
                <w:sz w:val="24"/>
                <w:szCs w:val="24"/>
              </w:rPr>
            </w:pPr>
          </w:p>
        </w:tc>
      </w:tr>
      <w:tr w:rsidR="008946DD" w:rsidRPr="00FB0354" w14:paraId="74D2E187" w14:textId="77777777" w:rsidTr="008946DD">
        <w:trPr>
          <w:trHeight w:hRule="exact" w:val="397"/>
          <w:jc w:val="center"/>
        </w:trPr>
        <w:tc>
          <w:tcPr>
            <w:tcW w:w="846" w:type="dxa"/>
            <w:vAlign w:val="center"/>
          </w:tcPr>
          <w:p w14:paraId="15152CD8"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2</w:t>
            </w:r>
          </w:p>
        </w:tc>
        <w:tc>
          <w:tcPr>
            <w:tcW w:w="2410" w:type="dxa"/>
            <w:vAlign w:val="center"/>
          </w:tcPr>
          <w:p w14:paraId="68660E04"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阀座</w:t>
            </w:r>
          </w:p>
        </w:tc>
        <w:tc>
          <w:tcPr>
            <w:tcW w:w="1417" w:type="dxa"/>
            <w:vAlign w:val="center"/>
          </w:tcPr>
          <w:p w14:paraId="2E34AE75"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EPDM</w:t>
            </w:r>
          </w:p>
        </w:tc>
        <w:tc>
          <w:tcPr>
            <w:tcW w:w="2126" w:type="dxa"/>
            <w:vAlign w:val="center"/>
          </w:tcPr>
          <w:p w14:paraId="361593C6" w14:textId="77777777" w:rsidR="008946DD" w:rsidRPr="00FB0354" w:rsidRDefault="008946DD" w:rsidP="008946DD">
            <w:pPr>
              <w:spacing w:line="360" w:lineRule="auto"/>
              <w:jc w:val="center"/>
              <w:rPr>
                <w:rFonts w:ascii="仿宋" w:eastAsia="仿宋" w:hAnsi="仿宋"/>
                <w:sz w:val="24"/>
                <w:szCs w:val="24"/>
              </w:rPr>
            </w:pPr>
          </w:p>
        </w:tc>
      </w:tr>
      <w:tr w:rsidR="008946DD" w:rsidRPr="00FB0354" w14:paraId="717C9F6A" w14:textId="77777777" w:rsidTr="008946DD">
        <w:trPr>
          <w:trHeight w:hRule="exact" w:val="397"/>
          <w:jc w:val="center"/>
        </w:trPr>
        <w:tc>
          <w:tcPr>
            <w:tcW w:w="846" w:type="dxa"/>
            <w:vAlign w:val="center"/>
          </w:tcPr>
          <w:p w14:paraId="5922E6A3"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3</w:t>
            </w:r>
          </w:p>
        </w:tc>
        <w:tc>
          <w:tcPr>
            <w:tcW w:w="2410" w:type="dxa"/>
            <w:vAlign w:val="center"/>
          </w:tcPr>
          <w:p w14:paraId="2AF6D8F4"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轴套</w:t>
            </w:r>
          </w:p>
        </w:tc>
        <w:tc>
          <w:tcPr>
            <w:tcW w:w="1417" w:type="dxa"/>
            <w:vAlign w:val="center"/>
          </w:tcPr>
          <w:p w14:paraId="5AEDC508"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青铜</w:t>
            </w:r>
          </w:p>
        </w:tc>
        <w:tc>
          <w:tcPr>
            <w:tcW w:w="2126" w:type="dxa"/>
            <w:vAlign w:val="center"/>
          </w:tcPr>
          <w:p w14:paraId="6EACAD2E" w14:textId="77777777" w:rsidR="008946DD" w:rsidRPr="00FB0354" w:rsidRDefault="008946DD" w:rsidP="008946DD">
            <w:pPr>
              <w:spacing w:line="360" w:lineRule="auto"/>
              <w:jc w:val="center"/>
              <w:rPr>
                <w:rFonts w:ascii="仿宋" w:eastAsia="仿宋" w:hAnsi="仿宋"/>
                <w:sz w:val="24"/>
                <w:szCs w:val="24"/>
              </w:rPr>
            </w:pPr>
          </w:p>
        </w:tc>
      </w:tr>
      <w:tr w:rsidR="008946DD" w:rsidRPr="00FB0354" w14:paraId="71194FA8" w14:textId="77777777" w:rsidTr="008946DD">
        <w:trPr>
          <w:trHeight w:hRule="exact" w:val="397"/>
          <w:jc w:val="center"/>
        </w:trPr>
        <w:tc>
          <w:tcPr>
            <w:tcW w:w="846" w:type="dxa"/>
            <w:vAlign w:val="center"/>
          </w:tcPr>
          <w:p w14:paraId="54FCA050"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4</w:t>
            </w:r>
          </w:p>
        </w:tc>
        <w:tc>
          <w:tcPr>
            <w:tcW w:w="2410" w:type="dxa"/>
            <w:vAlign w:val="center"/>
          </w:tcPr>
          <w:p w14:paraId="7A9F122C" w14:textId="77777777" w:rsidR="008946DD" w:rsidRPr="00FB0354" w:rsidRDefault="008946DD" w:rsidP="008946DD">
            <w:pPr>
              <w:spacing w:line="360" w:lineRule="auto"/>
              <w:jc w:val="center"/>
              <w:rPr>
                <w:rFonts w:ascii="仿宋" w:eastAsia="仿宋" w:hAnsi="仿宋"/>
                <w:sz w:val="24"/>
                <w:szCs w:val="24"/>
              </w:rPr>
            </w:pPr>
            <w:proofErr w:type="gramStart"/>
            <w:r w:rsidRPr="00FB0354">
              <w:rPr>
                <w:rFonts w:ascii="仿宋" w:eastAsia="仿宋" w:hAnsi="仿宋" w:hint="eastAsia"/>
                <w:sz w:val="24"/>
                <w:szCs w:val="24"/>
              </w:rPr>
              <w:t>阀板</w:t>
            </w:r>
            <w:proofErr w:type="gramEnd"/>
          </w:p>
        </w:tc>
        <w:tc>
          <w:tcPr>
            <w:tcW w:w="1417" w:type="dxa"/>
            <w:vAlign w:val="center"/>
          </w:tcPr>
          <w:p w14:paraId="43891E84"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sz w:val="24"/>
                <w:szCs w:val="24"/>
              </w:rPr>
              <w:t>SUS304</w:t>
            </w:r>
          </w:p>
        </w:tc>
        <w:tc>
          <w:tcPr>
            <w:tcW w:w="2126" w:type="dxa"/>
            <w:vAlign w:val="center"/>
          </w:tcPr>
          <w:p w14:paraId="7E648398"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镜面抛光</w:t>
            </w:r>
          </w:p>
        </w:tc>
      </w:tr>
      <w:tr w:rsidR="008946DD" w:rsidRPr="00FB0354" w14:paraId="14BA9B41" w14:textId="77777777" w:rsidTr="008946DD">
        <w:trPr>
          <w:trHeight w:hRule="exact" w:val="397"/>
          <w:jc w:val="center"/>
        </w:trPr>
        <w:tc>
          <w:tcPr>
            <w:tcW w:w="846" w:type="dxa"/>
            <w:vAlign w:val="center"/>
          </w:tcPr>
          <w:p w14:paraId="7311E088"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5</w:t>
            </w:r>
          </w:p>
        </w:tc>
        <w:tc>
          <w:tcPr>
            <w:tcW w:w="2410" w:type="dxa"/>
            <w:vAlign w:val="center"/>
          </w:tcPr>
          <w:p w14:paraId="0FDFAF08"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阀杆</w:t>
            </w:r>
          </w:p>
        </w:tc>
        <w:tc>
          <w:tcPr>
            <w:tcW w:w="1417" w:type="dxa"/>
            <w:vAlign w:val="center"/>
          </w:tcPr>
          <w:p w14:paraId="134A6F7F"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SUS316</w:t>
            </w:r>
          </w:p>
        </w:tc>
        <w:tc>
          <w:tcPr>
            <w:tcW w:w="2126" w:type="dxa"/>
            <w:vAlign w:val="center"/>
          </w:tcPr>
          <w:p w14:paraId="29A40759" w14:textId="77777777" w:rsidR="008946DD" w:rsidRPr="00FB0354" w:rsidRDefault="008946DD" w:rsidP="008946DD">
            <w:pPr>
              <w:spacing w:line="360" w:lineRule="auto"/>
              <w:jc w:val="center"/>
              <w:rPr>
                <w:rFonts w:ascii="仿宋" w:eastAsia="仿宋" w:hAnsi="仿宋"/>
                <w:sz w:val="24"/>
                <w:szCs w:val="24"/>
              </w:rPr>
            </w:pPr>
          </w:p>
        </w:tc>
      </w:tr>
      <w:tr w:rsidR="008946DD" w:rsidRPr="00FB0354" w14:paraId="1971F66A" w14:textId="77777777" w:rsidTr="008946DD">
        <w:trPr>
          <w:trHeight w:hRule="exact" w:val="397"/>
          <w:jc w:val="center"/>
        </w:trPr>
        <w:tc>
          <w:tcPr>
            <w:tcW w:w="846" w:type="dxa"/>
            <w:vAlign w:val="center"/>
          </w:tcPr>
          <w:p w14:paraId="55E2CFBF"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6</w:t>
            </w:r>
          </w:p>
        </w:tc>
        <w:tc>
          <w:tcPr>
            <w:tcW w:w="2410" w:type="dxa"/>
            <w:vAlign w:val="center"/>
          </w:tcPr>
          <w:p w14:paraId="7948C8FF"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螺栓/螺钉 、螺母</w:t>
            </w:r>
          </w:p>
        </w:tc>
        <w:tc>
          <w:tcPr>
            <w:tcW w:w="1417" w:type="dxa"/>
            <w:vAlign w:val="center"/>
          </w:tcPr>
          <w:p w14:paraId="7853CD14"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不锈钢</w:t>
            </w:r>
          </w:p>
        </w:tc>
        <w:tc>
          <w:tcPr>
            <w:tcW w:w="2126" w:type="dxa"/>
            <w:vAlign w:val="center"/>
          </w:tcPr>
          <w:p w14:paraId="41EF6E94" w14:textId="77777777" w:rsidR="008946DD" w:rsidRPr="00FB0354" w:rsidRDefault="008946DD" w:rsidP="008946DD">
            <w:pPr>
              <w:spacing w:line="360" w:lineRule="auto"/>
              <w:jc w:val="center"/>
              <w:rPr>
                <w:rFonts w:ascii="仿宋" w:eastAsia="仿宋" w:hAnsi="仿宋"/>
                <w:sz w:val="24"/>
                <w:szCs w:val="24"/>
              </w:rPr>
            </w:pPr>
          </w:p>
        </w:tc>
      </w:tr>
      <w:tr w:rsidR="008946DD" w:rsidRPr="00FB0354" w14:paraId="36227A8F" w14:textId="77777777" w:rsidTr="008946DD">
        <w:trPr>
          <w:trHeight w:hRule="exact" w:val="397"/>
          <w:jc w:val="center"/>
        </w:trPr>
        <w:tc>
          <w:tcPr>
            <w:tcW w:w="846" w:type="dxa"/>
            <w:vAlign w:val="center"/>
          </w:tcPr>
          <w:p w14:paraId="44070165"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7</w:t>
            </w:r>
          </w:p>
        </w:tc>
        <w:tc>
          <w:tcPr>
            <w:tcW w:w="2410" w:type="dxa"/>
            <w:vAlign w:val="center"/>
          </w:tcPr>
          <w:p w14:paraId="5BCD6511"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销钉、卡簧、堵头</w:t>
            </w:r>
          </w:p>
        </w:tc>
        <w:tc>
          <w:tcPr>
            <w:tcW w:w="1417" w:type="dxa"/>
            <w:vAlign w:val="center"/>
          </w:tcPr>
          <w:p w14:paraId="71AB3429"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sz w:val="24"/>
                <w:szCs w:val="24"/>
              </w:rPr>
              <w:t>不锈钢</w:t>
            </w:r>
          </w:p>
        </w:tc>
        <w:tc>
          <w:tcPr>
            <w:tcW w:w="2126" w:type="dxa"/>
            <w:vAlign w:val="center"/>
          </w:tcPr>
          <w:p w14:paraId="4FFCF3D1" w14:textId="77777777" w:rsidR="008946DD" w:rsidRPr="00FB0354" w:rsidRDefault="008946DD" w:rsidP="008946DD">
            <w:pPr>
              <w:spacing w:line="360" w:lineRule="auto"/>
              <w:rPr>
                <w:rFonts w:ascii="仿宋" w:eastAsia="仿宋" w:hAnsi="仿宋"/>
                <w:sz w:val="24"/>
                <w:szCs w:val="24"/>
              </w:rPr>
            </w:pPr>
          </w:p>
        </w:tc>
      </w:tr>
      <w:tr w:rsidR="008946DD" w:rsidRPr="00FB0354" w14:paraId="764B52CD" w14:textId="77777777" w:rsidTr="008946DD">
        <w:trPr>
          <w:trHeight w:hRule="exact" w:val="397"/>
          <w:jc w:val="center"/>
        </w:trPr>
        <w:tc>
          <w:tcPr>
            <w:tcW w:w="846" w:type="dxa"/>
            <w:vAlign w:val="center"/>
          </w:tcPr>
          <w:p w14:paraId="63C48D6C"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8</w:t>
            </w:r>
          </w:p>
        </w:tc>
        <w:tc>
          <w:tcPr>
            <w:tcW w:w="2410" w:type="dxa"/>
            <w:vAlign w:val="center"/>
          </w:tcPr>
          <w:p w14:paraId="06726166"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垫片</w:t>
            </w:r>
          </w:p>
        </w:tc>
        <w:tc>
          <w:tcPr>
            <w:tcW w:w="1417" w:type="dxa"/>
            <w:vAlign w:val="center"/>
          </w:tcPr>
          <w:p w14:paraId="6D0F2E83"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铜</w:t>
            </w:r>
          </w:p>
        </w:tc>
        <w:tc>
          <w:tcPr>
            <w:tcW w:w="2126" w:type="dxa"/>
            <w:vAlign w:val="center"/>
          </w:tcPr>
          <w:p w14:paraId="7A785B16" w14:textId="77777777" w:rsidR="008946DD" w:rsidRPr="00FB0354" w:rsidRDefault="008946DD" w:rsidP="008946DD">
            <w:pPr>
              <w:spacing w:line="360" w:lineRule="auto"/>
              <w:jc w:val="center"/>
              <w:rPr>
                <w:rFonts w:ascii="仿宋" w:eastAsia="仿宋" w:hAnsi="仿宋"/>
                <w:sz w:val="24"/>
                <w:szCs w:val="24"/>
              </w:rPr>
            </w:pPr>
          </w:p>
        </w:tc>
      </w:tr>
      <w:tr w:rsidR="008946DD" w:rsidRPr="00FB0354" w14:paraId="4343FC58" w14:textId="77777777" w:rsidTr="008946DD">
        <w:trPr>
          <w:trHeight w:hRule="exact" w:val="397"/>
          <w:jc w:val="center"/>
        </w:trPr>
        <w:tc>
          <w:tcPr>
            <w:tcW w:w="846" w:type="dxa"/>
            <w:vAlign w:val="center"/>
          </w:tcPr>
          <w:p w14:paraId="42B46D65"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9</w:t>
            </w:r>
          </w:p>
        </w:tc>
        <w:tc>
          <w:tcPr>
            <w:tcW w:w="2410" w:type="dxa"/>
            <w:vAlign w:val="center"/>
          </w:tcPr>
          <w:p w14:paraId="1ED59D53"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hint="eastAsia"/>
                <w:sz w:val="24"/>
                <w:szCs w:val="24"/>
              </w:rPr>
              <w:t>密封圈</w:t>
            </w:r>
          </w:p>
        </w:tc>
        <w:tc>
          <w:tcPr>
            <w:tcW w:w="1417" w:type="dxa"/>
            <w:vAlign w:val="center"/>
          </w:tcPr>
          <w:p w14:paraId="040146A2" w14:textId="77777777" w:rsidR="008946DD" w:rsidRPr="00FB0354" w:rsidRDefault="008946DD" w:rsidP="008946DD">
            <w:pPr>
              <w:spacing w:line="360" w:lineRule="auto"/>
              <w:jc w:val="center"/>
              <w:rPr>
                <w:rFonts w:ascii="仿宋" w:eastAsia="仿宋" w:hAnsi="仿宋"/>
                <w:sz w:val="24"/>
                <w:szCs w:val="24"/>
              </w:rPr>
            </w:pPr>
            <w:r w:rsidRPr="00FB0354">
              <w:rPr>
                <w:rFonts w:ascii="仿宋" w:eastAsia="仿宋" w:hAnsi="仿宋"/>
                <w:sz w:val="24"/>
                <w:szCs w:val="24"/>
              </w:rPr>
              <w:t>NBR</w:t>
            </w:r>
          </w:p>
        </w:tc>
        <w:tc>
          <w:tcPr>
            <w:tcW w:w="2126" w:type="dxa"/>
            <w:vAlign w:val="center"/>
          </w:tcPr>
          <w:p w14:paraId="3FFF6149" w14:textId="77777777" w:rsidR="008946DD" w:rsidRPr="00FB0354" w:rsidRDefault="008946DD" w:rsidP="008946DD">
            <w:pPr>
              <w:spacing w:line="360" w:lineRule="auto"/>
              <w:jc w:val="center"/>
              <w:rPr>
                <w:rFonts w:ascii="仿宋" w:eastAsia="仿宋" w:hAnsi="仿宋"/>
                <w:sz w:val="24"/>
                <w:szCs w:val="24"/>
              </w:rPr>
            </w:pPr>
          </w:p>
        </w:tc>
      </w:tr>
    </w:tbl>
    <w:p w14:paraId="2234991B" w14:textId="77777777" w:rsidR="008946DD" w:rsidRPr="00FB0354" w:rsidRDefault="008946DD" w:rsidP="008946DD">
      <w:pPr>
        <w:pStyle w:val="af"/>
        <w:numPr>
          <w:ilvl w:val="0"/>
          <w:numId w:val="42"/>
        </w:numPr>
        <w:tabs>
          <w:tab w:val="left" w:pos="1134"/>
        </w:tabs>
        <w:spacing w:line="360" w:lineRule="auto"/>
        <w:ind w:firstLineChars="0"/>
        <w:rPr>
          <w:rFonts w:ascii="仿宋" w:eastAsia="仿宋" w:hAnsi="仿宋"/>
          <w:sz w:val="28"/>
          <w:szCs w:val="28"/>
        </w:rPr>
      </w:pPr>
      <w:r>
        <w:rPr>
          <w:rFonts w:ascii="仿宋" w:eastAsia="仿宋" w:hAnsi="仿宋" w:hint="eastAsia"/>
          <w:sz w:val="28"/>
          <w:szCs w:val="28"/>
        </w:rPr>
        <w:t>电动执行机构：</w:t>
      </w:r>
    </w:p>
    <w:p w14:paraId="56E2722E" w14:textId="77777777" w:rsidR="008946DD" w:rsidRDefault="008946DD" w:rsidP="008946DD">
      <w:pPr>
        <w:pStyle w:val="af"/>
        <w:numPr>
          <w:ilvl w:val="0"/>
          <w:numId w:val="43"/>
        </w:numPr>
        <w:tabs>
          <w:tab w:val="left" w:pos="1134"/>
        </w:tabs>
        <w:spacing w:line="360" w:lineRule="auto"/>
        <w:ind w:left="0" w:firstLineChars="0" w:firstLine="560"/>
        <w:rPr>
          <w:rFonts w:ascii="仿宋" w:eastAsia="仿宋" w:hAnsi="仿宋"/>
          <w:sz w:val="28"/>
          <w:szCs w:val="28"/>
        </w:rPr>
      </w:pPr>
      <w:r>
        <w:rPr>
          <w:rFonts w:ascii="仿宋" w:eastAsia="仿宋" w:hAnsi="仿宋"/>
          <w:sz w:val="28"/>
          <w:szCs w:val="28"/>
        </w:rPr>
        <w:t>制造标准：</w:t>
      </w:r>
      <w:r>
        <w:rPr>
          <w:rFonts w:ascii="仿宋" w:eastAsia="仿宋" w:hAnsi="仿宋" w:hint="eastAsia"/>
          <w:sz w:val="28"/>
          <w:szCs w:val="28"/>
        </w:rPr>
        <w:t>I</w:t>
      </w:r>
      <w:r>
        <w:rPr>
          <w:rFonts w:ascii="仿宋" w:eastAsia="仿宋" w:hAnsi="仿宋"/>
          <w:sz w:val="28"/>
          <w:szCs w:val="28"/>
        </w:rPr>
        <w:t>SO5210和ISO5211,GB/T12223</w:t>
      </w:r>
    </w:p>
    <w:p w14:paraId="48433297" w14:textId="77777777" w:rsidR="008946DD" w:rsidRDefault="008946DD" w:rsidP="008946DD">
      <w:pPr>
        <w:pStyle w:val="af"/>
        <w:numPr>
          <w:ilvl w:val="0"/>
          <w:numId w:val="43"/>
        </w:numPr>
        <w:tabs>
          <w:tab w:val="left" w:pos="1134"/>
        </w:tabs>
        <w:spacing w:line="360" w:lineRule="auto"/>
        <w:ind w:left="0" w:firstLineChars="0" w:firstLine="560"/>
        <w:rPr>
          <w:rFonts w:ascii="仿宋" w:eastAsia="仿宋" w:hAnsi="仿宋"/>
          <w:sz w:val="28"/>
          <w:szCs w:val="28"/>
        </w:rPr>
      </w:pPr>
      <w:r>
        <w:rPr>
          <w:rFonts w:ascii="仿宋" w:eastAsia="仿宋" w:hAnsi="仿宋"/>
          <w:sz w:val="28"/>
          <w:szCs w:val="28"/>
        </w:rPr>
        <w:t>功能：智能开关型</w:t>
      </w:r>
    </w:p>
    <w:p w14:paraId="54F8A990" w14:textId="77777777" w:rsidR="008946DD" w:rsidRDefault="008946DD" w:rsidP="008946DD">
      <w:pPr>
        <w:pStyle w:val="af"/>
        <w:numPr>
          <w:ilvl w:val="0"/>
          <w:numId w:val="43"/>
        </w:numPr>
        <w:tabs>
          <w:tab w:val="left" w:pos="1134"/>
        </w:tabs>
        <w:spacing w:line="360" w:lineRule="auto"/>
        <w:ind w:left="0" w:firstLineChars="0" w:firstLine="560"/>
        <w:rPr>
          <w:rFonts w:ascii="仿宋" w:eastAsia="仿宋" w:hAnsi="仿宋"/>
          <w:sz w:val="28"/>
          <w:szCs w:val="28"/>
        </w:rPr>
      </w:pPr>
      <w:r w:rsidRPr="003A7F54">
        <w:rPr>
          <w:rFonts w:ascii="仿宋" w:eastAsia="仿宋" w:hAnsi="仿宋" w:hint="eastAsia"/>
          <w:sz w:val="28"/>
          <w:szCs w:val="28"/>
        </w:rPr>
        <w:t>外壳应采用金属结构，整体防护等级IP68，</w:t>
      </w:r>
      <w:r>
        <w:rPr>
          <w:rFonts w:ascii="仿宋" w:eastAsia="仿宋" w:hAnsi="仿宋" w:hint="eastAsia"/>
          <w:sz w:val="28"/>
          <w:szCs w:val="28"/>
        </w:rPr>
        <w:t>绝缘等级F级，密封盖</w:t>
      </w:r>
      <w:r w:rsidRPr="003A7F54">
        <w:rPr>
          <w:rFonts w:ascii="仿宋" w:eastAsia="仿宋" w:hAnsi="仿宋" w:hint="eastAsia"/>
          <w:sz w:val="28"/>
          <w:szCs w:val="28"/>
        </w:rPr>
        <w:t>便于拆卸</w:t>
      </w:r>
      <w:r>
        <w:rPr>
          <w:rFonts w:ascii="仿宋" w:eastAsia="仿宋" w:hAnsi="仿宋" w:hint="eastAsia"/>
          <w:sz w:val="28"/>
          <w:szCs w:val="28"/>
        </w:rPr>
        <w:t>；</w:t>
      </w:r>
    </w:p>
    <w:p w14:paraId="628DE9EE" w14:textId="77777777" w:rsidR="008946DD" w:rsidRDefault="008946DD" w:rsidP="008946DD">
      <w:pPr>
        <w:pStyle w:val="af"/>
        <w:numPr>
          <w:ilvl w:val="0"/>
          <w:numId w:val="43"/>
        </w:numPr>
        <w:tabs>
          <w:tab w:val="left" w:pos="1134"/>
        </w:tabs>
        <w:spacing w:line="360" w:lineRule="auto"/>
        <w:ind w:left="0" w:firstLineChars="0" w:firstLine="560"/>
        <w:rPr>
          <w:rFonts w:ascii="仿宋" w:eastAsia="仿宋" w:hAnsi="仿宋"/>
          <w:sz w:val="28"/>
          <w:szCs w:val="28"/>
        </w:rPr>
      </w:pPr>
      <w:r>
        <w:rPr>
          <w:rFonts w:ascii="仿宋" w:eastAsia="仿宋" w:hAnsi="仿宋" w:hint="eastAsia"/>
          <w:sz w:val="28"/>
          <w:szCs w:val="28"/>
        </w:rPr>
        <w:t>参照或相当、</w:t>
      </w:r>
      <w:r w:rsidRPr="00EA48DA">
        <w:rPr>
          <w:rFonts w:ascii="仿宋" w:eastAsia="仿宋" w:hAnsi="仿宋" w:hint="eastAsia"/>
          <w:sz w:val="28"/>
          <w:szCs w:val="28"/>
        </w:rPr>
        <w:t>优于以下厂家的产品：</w:t>
      </w:r>
    </w:p>
    <w:p w14:paraId="79542986" w14:textId="77777777" w:rsidR="008946DD" w:rsidRPr="008251AE" w:rsidRDefault="008946DD" w:rsidP="008946DD">
      <w:pPr>
        <w:pStyle w:val="af"/>
        <w:tabs>
          <w:tab w:val="left" w:pos="1134"/>
        </w:tabs>
        <w:spacing w:line="360" w:lineRule="auto"/>
        <w:ind w:left="560" w:firstLineChars="0" w:firstLine="0"/>
        <w:rPr>
          <w:rFonts w:ascii="仿宋" w:eastAsia="仿宋" w:hAnsi="仿宋"/>
          <w:sz w:val="28"/>
          <w:szCs w:val="28"/>
        </w:rPr>
      </w:pPr>
      <w:r>
        <w:rPr>
          <w:rFonts w:ascii="仿宋" w:eastAsia="仿宋" w:hAnsi="仿宋" w:hint="eastAsia"/>
          <w:sz w:val="28"/>
          <w:szCs w:val="28"/>
        </w:rPr>
        <w:t>德国  SIPOS</w:t>
      </w:r>
    </w:p>
    <w:p w14:paraId="2CC9E042" w14:textId="77777777" w:rsidR="008946DD" w:rsidRDefault="008946DD" w:rsidP="008946DD">
      <w:pPr>
        <w:pStyle w:val="af"/>
        <w:tabs>
          <w:tab w:val="left" w:pos="1134"/>
        </w:tabs>
        <w:spacing w:line="360" w:lineRule="auto"/>
        <w:ind w:left="560" w:firstLineChars="0" w:firstLine="0"/>
        <w:rPr>
          <w:rFonts w:ascii="仿宋" w:eastAsia="仿宋" w:hAnsi="仿宋"/>
          <w:sz w:val="28"/>
          <w:szCs w:val="28"/>
        </w:rPr>
      </w:pPr>
      <w:r w:rsidRPr="00EA48DA">
        <w:rPr>
          <w:rFonts w:ascii="仿宋" w:eastAsia="仿宋" w:hAnsi="仿宋" w:hint="eastAsia"/>
          <w:sz w:val="28"/>
          <w:szCs w:val="28"/>
        </w:rPr>
        <w:t>美国</w:t>
      </w:r>
      <w:r>
        <w:rPr>
          <w:rFonts w:ascii="仿宋" w:eastAsia="仿宋" w:hAnsi="仿宋" w:hint="eastAsia"/>
          <w:sz w:val="28"/>
          <w:szCs w:val="28"/>
        </w:rPr>
        <w:t xml:space="preserve">  </w:t>
      </w:r>
      <w:proofErr w:type="spellStart"/>
      <w:r w:rsidRPr="00EA48DA">
        <w:rPr>
          <w:rFonts w:ascii="仿宋" w:eastAsia="仿宋" w:hAnsi="仿宋" w:hint="eastAsia"/>
          <w:sz w:val="28"/>
          <w:szCs w:val="28"/>
        </w:rPr>
        <w:t>Limitorque</w:t>
      </w:r>
      <w:proofErr w:type="spellEnd"/>
    </w:p>
    <w:p w14:paraId="57AD1114" w14:textId="77777777" w:rsidR="008946DD" w:rsidRDefault="008946DD" w:rsidP="008946DD">
      <w:pPr>
        <w:pStyle w:val="af"/>
        <w:tabs>
          <w:tab w:val="left" w:pos="1134"/>
        </w:tabs>
        <w:spacing w:line="360" w:lineRule="auto"/>
        <w:ind w:left="560" w:firstLineChars="0" w:firstLine="0"/>
        <w:rPr>
          <w:rFonts w:ascii="仿宋" w:eastAsia="仿宋" w:hAnsi="仿宋"/>
          <w:sz w:val="28"/>
          <w:szCs w:val="28"/>
        </w:rPr>
      </w:pPr>
      <w:r w:rsidRPr="00EA48DA">
        <w:rPr>
          <w:rFonts w:ascii="仿宋" w:eastAsia="仿宋" w:hAnsi="仿宋" w:hint="eastAsia"/>
          <w:sz w:val="28"/>
          <w:szCs w:val="28"/>
        </w:rPr>
        <w:t>英国</w:t>
      </w:r>
      <w:r>
        <w:rPr>
          <w:rFonts w:ascii="仿宋" w:eastAsia="仿宋" w:hAnsi="仿宋" w:hint="eastAsia"/>
          <w:sz w:val="28"/>
          <w:szCs w:val="28"/>
        </w:rPr>
        <w:t xml:space="preserve"> </w:t>
      </w:r>
      <w:r>
        <w:rPr>
          <w:rFonts w:ascii="仿宋" w:eastAsia="仿宋" w:hAnsi="仿宋"/>
          <w:sz w:val="28"/>
          <w:szCs w:val="28"/>
        </w:rPr>
        <w:t xml:space="preserve"> </w:t>
      </w:r>
      <w:r w:rsidRPr="00EA48DA">
        <w:rPr>
          <w:rFonts w:ascii="仿宋" w:eastAsia="仿宋" w:hAnsi="仿宋" w:hint="eastAsia"/>
          <w:sz w:val="28"/>
          <w:szCs w:val="28"/>
        </w:rPr>
        <w:t>罗托克ROTORK</w:t>
      </w:r>
    </w:p>
    <w:p w14:paraId="25750296" w14:textId="77777777" w:rsidR="008946DD" w:rsidRDefault="008946DD" w:rsidP="008946DD">
      <w:pPr>
        <w:pStyle w:val="af"/>
        <w:tabs>
          <w:tab w:val="left" w:pos="1134"/>
        </w:tabs>
        <w:spacing w:line="360" w:lineRule="auto"/>
        <w:ind w:left="560" w:firstLineChars="0" w:firstLine="0"/>
        <w:rPr>
          <w:rFonts w:ascii="仿宋" w:eastAsia="仿宋" w:hAnsi="仿宋"/>
          <w:sz w:val="28"/>
          <w:szCs w:val="28"/>
        </w:rPr>
      </w:pPr>
      <w:r w:rsidRPr="00EA48DA">
        <w:rPr>
          <w:rFonts w:ascii="仿宋" w:eastAsia="仿宋" w:hAnsi="仿宋" w:hint="eastAsia"/>
          <w:sz w:val="28"/>
          <w:szCs w:val="28"/>
        </w:rPr>
        <w:t>法国</w:t>
      </w:r>
      <w:r>
        <w:rPr>
          <w:rFonts w:ascii="仿宋" w:eastAsia="仿宋" w:hAnsi="仿宋" w:hint="eastAsia"/>
          <w:sz w:val="28"/>
          <w:szCs w:val="28"/>
        </w:rPr>
        <w:t xml:space="preserve"> </w:t>
      </w:r>
      <w:r>
        <w:rPr>
          <w:rFonts w:ascii="仿宋" w:eastAsia="仿宋" w:hAnsi="仿宋"/>
          <w:sz w:val="28"/>
          <w:szCs w:val="28"/>
        </w:rPr>
        <w:t xml:space="preserve"> </w:t>
      </w:r>
      <w:r w:rsidRPr="00EA48DA">
        <w:rPr>
          <w:rFonts w:ascii="仿宋" w:eastAsia="仿宋" w:hAnsi="仿宋" w:hint="eastAsia"/>
          <w:sz w:val="28"/>
          <w:szCs w:val="28"/>
        </w:rPr>
        <w:t>BERNARD</w:t>
      </w:r>
    </w:p>
    <w:p w14:paraId="14F0F190" w14:textId="77777777" w:rsidR="008946DD" w:rsidRDefault="008946DD" w:rsidP="008946DD">
      <w:pPr>
        <w:pStyle w:val="af"/>
        <w:tabs>
          <w:tab w:val="left" w:pos="1134"/>
        </w:tabs>
        <w:spacing w:line="360" w:lineRule="auto"/>
        <w:ind w:left="560" w:firstLineChars="0" w:firstLine="0"/>
        <w:rPr>
          <w:rFonts w:ascii="仿宋" w:eastAsia="仿宋" w:hAnsi="仿宋"/>
          <w:sz w:val="28"/>
          <w:szCs w:val="28"/>
        </w:rPr>
      </w:pPr>
      <w:r>
        <w:rPr>
          <w:rFonts w:ascii="仿宋" w:eastAsia="仿宋" w:hAnsi="仿宋" w:hint="eastAsia"/>
          <w:sz w:val="28"/>
          <w:szCs w:val="28"/>
        </w:rPr>
        <w:t xml:space="preserve">德国 </w:t>
      </w:r>
      <w:r>
        <w:rPr>
          <w:rFonts w:ascii="仿宋" w:eastAsia="仿宋" w:hAnsi="仿宋"/>
          <w:sz w:val="28"/>
          <w:szCs w:val="28"/>
        </w:rPr>
        <w:t xml:space="preserve"> </w:t>
      </w:r>
      <w:r>
        <w:rPr>
          <w:rFonts w:ascii="仿宋" w:eastAsia="仿宋" w:hAnsi="仿宋" w:hint="eastAsia"/>
          <w:sz w:val="28"/>
          <w:szCs w:val="28"/>
        </w:rPr>
        <w:t>奥</w:t>
      </w:r>
      <w:proofErr w:type="gramStart"/>
      <w:r>
        <w:rPr>
          <w:rFonts w:ascii="仿宋" w:eastAsia="仿宋" w:hAnsi="仿宋" w:hint="eastAsia"/>
          <w:sz w:val="28"/>
          <w:szCs w:val="28"/>
        </w:rPr>
        <w:t>玛</w:t>
      </w:r>
      <w:proofErr w:type="gramEnd"/>
      <w:r>
        <w:rPr>
          <w:rFonts w:ascii="仿宋" w:eastAsia="仿宋" w:hAnsi="仿宋" w:hint="eastAsia"/>
          <w:sz w:val="28"/>
          <w:szCs w:val="28"/>
        </w:rPr>
        <w:t>（</w:t>
      </w:r>
      <w:r>
        <w:rPr>
          <w:rFonts w:ascii="仿宋" w:eastAsia="仿宋" w:hAnsi="仿宋"/>
          <w:sz w:val="28"/>
          <w:szCs w:val="28"/>
        </w:rPr>
        <w:t>AUMA</w:t>
      </w:r>
      <w:r>
        <w:rPr>
          <w:rFonts w:ascii="仿宋" w:eastAsia="仿宋" w:hAnsi="仿宋" w:hint="eastAsia"/>
          <w:sz w:val="28"/>
          <w:szCs w:val="28"/>
        </w:rPr>
        <w:t>）</w:t>
      </w:r>
    </w:p>
    <w:p w14:paraId="7A6FD635" w14:textId="77777777" w:rsidR="008946DD" w:rsidRDefault="008946DD" w:rsidP="008946DD">
      <w:pPr>
        <w:pStyle w:val="af"/>
        <w:tabs>
          <w:tab w:val="left" w:pos="1134"/>
        </w:tabs>
        <w:spacing w:line="360" w:lineRule="auto"/>
        <w:ind w:left="560" w:firstLineChars="0" w:firstLine="0"/>
        <w:rPr>
          <w:rFonts w:ascii="仿宋" w:eastAsia="仿宋" w:hAnsi="仿宋"/>
          <w:sz w:val="28"/>
          <w:szCs w:val="28"/>
        </w:rPr>
      </w:pPr>
      <w:r>
        <w:rPr>
          <w:rFonts w:ascii="仿宋" w:eastAsia="仿宋" w:hAnsi="仿宋" w:hint="eastAsia"/>
          <w:sz w:val="28"/>
          <w:szCs w:val="28"/>
        </w:rPr>
        <w:t xml:space="preserve">日本 </w:t>
      </w:r>
      <w:r>
        <w:rPr>
          <w:rFonts w:ascii="仿宋" w:eastAsia="仿宋" w:hAnsi="仿宋"/>
          <w:sz w:val="28"/>
          <w:szCs w:val="28"/>
        </w:rPr>
        <w:t xml:space="preserve"> </w:t>
      </w:r>
      <w:r>
        <w:rPr>
          <w:rFonts w:ascii="仿宋" w:eastAsia="仿宋" w:hAnsi="仿宋" w:hint="eastAsia"/>
          <w:sz w:val="28"/>
          <w:szCs w:val="28"/>
        </w:rPr>
        <w:t>畔村</w:t>
      </w:r>
    </w:p>
    <w:p w14:paraId="2F79B899" w14:textId="77777777" w:rsidR="008946DD" w:rsidRPr="008251AE" w:rsidRDefault="008946DD" w:rsidP="008946DD">
      <w:pPr>
        <w:tabs>
          <w:tab w:val="left" w:pos="1134"/>
        </w:tabs>
        <w:spacing w:line="360" w:lineRule="auto"/>
        <w:ind w:firstLineChars="200" w:firstLine="560"/>
        <w:rPr>
          <w:rFonts w:ascii="仿宋" w:eastAsia="仿宋" w:hAnsi="仿宋"/>
          <w:sz w:val="28"/>
          <w:szCs w:val="28"/>
        </w:rPr>
      </w:pPr>
      <w:r>
        <w:rPr>
          <w:rFonts w:ascii="仿宋" w:eastAsia="仿宋" w:hAnsi="仿宋"/>
          <w:sz w:val="28"/>
          <w:szCs w:val="28"/>
        </w:rPr>
        <w:t>瑞士</w:t>
      </w:r>
      <w:r>
        <w:rPr>
          <w:rFonts w:ascii="仿宋" w:eastAsia="仿宋" w:hAnsi="仿宋" w:hint="eastAsia"/>
          <w:sz w:val="28"/>
          <w:szCs w:val="28"/>
        </w:rPr>
        <w:t xml:space="preserve">  </w:t>
      </w:r>
      <w:proofErr w:type="gramStart"/>
      <w:r w:rsidRPr="008251AE">
        <w:rPr>
          <w:rFonts w:ascii="仿宋" w:eastAsia="仿宋" w:hAnsi="仿宋"/>
          <w:sz w:val="28"/>
          <w:szCs w:val="28"/>
        </w:rPr>
        <w:t>搏</w:t>
      </w:r>
      <w:proofErr w:type="gramEnd"/>
      <w:r w:rsidRPr="008251AE">
        <w:rPr>
          <w:rFonts w:ascii="仿宋" w:eastAsia="仿宋" w:hAnsi="仿宋"/>
          <w:sz w:val="28"/>
          <w:szCs w:val="28"/>
        </w:rPr>
        <w:t>力谋</w:t>
      </w:r>
    </w:p>
    <w:p w14:paraId="6BAB9D78" w14:textId="77777777" w:rsidR="008946DD" w:rsidRDefault="008946DD" w:rsidP="008946DD">
      <w:pPr>
        <w:pStyle w:val="af"/>
        <w:numPr>
          <w:ilvl w:val="0"/>
          <w:numId w:val="43"/>
        </w:numPr>
        <w:tabs>
          <w:tab w:val="left" w:pos="1134"/>
        </w:tabs>
        <w:spacing w:line="360" w:lineRule="auto"/>
        <w:ind w:left="0" w:firstLineChars="0" w:firstLine="560"/>
        <w:rPr>
          <w:rFonts w:ascii="仿宋" w:eastAsia="仿宋" w:hAnsi="仿宋"/>
          <w:sz w:val="28"/>
          <w:szCs w:val="28"/>
        </w:rPr>
      </w:pPr>
      <w:r w:rsidRPr="00B60B24">
        <w:rPr>
          <w:rFonts w:ascii="仿宋" w:eastAsia="仿宋" w:hAnsi="仿宋" w:hint="eastAsia"/>
          <w:sz w:val="28"/>
          <w:szCs w:val="28"/>
        </w:rPr>
        <w:t>阀门和电动执行机构符合国家标准的机械接口，确保执行机构与阀门实现</w:t>
      </w:r>
      <w:r>
        <w:rPr>
          <w:rFonts w:ascii="仿宋" w:eastAsia="仿宋" w:hAnsi="仿宋" w:hint="eastAsia"/>
          <w:sz w:val="28"/>
          <w:szCs w:val="28"/>
        </w:rPr>
        <w:t>可靠</w:t>
      </w:r>
      <w:r w:rsidRPr="00B60B24">
        <w:rPr>
          <w:rFonts w:ascii="仿宋" w:eastAsia="仿宋" w:hAnsi="仿宋" w:hint="eastAsia"/>
          <w:sz w:val="28"/>
          <w:szCs w:val="28"/>
        </w:rPr>
        <w:t>连接，并</w:t>
      </w:r>
      <w:r>
        <w:rPr>
          <w:rFonts w:ascii="仿宋" w:eastAsia="仿宋" w:hAnsi="仿宋" w:hint="eastAsia"/>
          <w:sz w:val="28"/>
          <w:szCs w:val="28"/>
        </w:rPr>
        <w:t>经整体调试；</w:t>
      </w:r>
    </w:p>
    <w:p w14:paraId="31C50745" w14:textId="77777777" w:rsidR="008946DD" w:rsidRDefault="008946DD" w:rsidP="008946DD">
      <w:pPr>
        <w:pStyle w:val="af"/>
        <w:numPr>
          <w:ilvl w:val="0"/>
          <w:numId w:val="43"/>
        </w:numPr>
        <w:tabs>
          <w:tab w:val="left" w:pos="1134"/>
        </w:tabs>
        <w:spacing w:line="360" w:lineRule="auto"/>
        <w:ind w:left="0" w:firstLineChars="0" w:firstLine="560"/>
        <w:rPr>
          <w:rFonts w:ascii="仿宋" w:eastAsia="仿宋" w:hAnsi="仿宋"/>
          <w:sz w:val="28"/>
          <w:szCs w:val="28"/>
        </w:rPr>
      </w:pPr>
      <w:r>
        <w:rPr>
          <w:rFonts w:ascii="仿宋" w:eastAsia="仿宋" w:hAnsi="仿宋" w:hint="eastAsia"/>
          <w:sz w:val="28"/>
          <w:szCs w:val="28"/>
        </w:rPr>
        <w:t>智能一体化电动执行机构，三种控制方式：本地控制、远程</w:t>
      </w:r>
      <w:r>
        <w:rPr>
          <w:rFonts w:ascii="仿宋" w:eastAsia="仿宋" w:hAnsi="仿宋" w:hint="eastAsia"/>
          <w:sz w:val="28"/>
          <w:szCs w:val="28"/>
        </w:rPr>
        <w:lastRenderedPageBreak/>
        <w:t>控制和遥控；</w:t>
      </w:r>
    </w:p>
    <w:p w14:paraId="6EB4B383" w14:textId="77777777" w:rsidR="008946DD" w:rsidRDefault="008946DD" w:rsidP="008946DD">
      <w:pPr>
        <w:pStyle w:val="af"/>
        <w:numPr>
          <w:ilvl w:val="0"/>
          <w:numId w:val="43"/>
        </w:numPr>
        <w:tabs>
          <w:tab w:val="left" w:pos="1134"/>
        </w:tabs>
        <w:spacing w:line="360" w:lineRule="auto"/>
        <w:ind w:left="0" w:firstLineChars="0" w:firstLine="560"/>
        <w:rPr>
          <w:rFonts w:ascii="仿宋" w:eastAsia="仿宋" w:hAnsi="仿宋"/>
          <w:sz w:val="28"/>
          <w:szCs w:val="28"/>
        </w:rPr>
      </w:pPr>
      <w:r>
        <w:rPr>
          <w:rFonts w:ascii="仿宋" w:eastAsia="仿宋" w:hAnsi="仿宋" w:hint="eastAsia"/>
          <w:sz w:val="28"/>
          <w:szCs w:val="28"/>
        </w:rPr>
        <w:t>非侵入</w:t>
      </w:r>
      <w:proofErr w:type="gramStart"/>
      <w:r>
        <w:rPr>
          <w:rFonts w:ascii="仿宋" w:eastAsia="仿宋" w:hAnsi="仿宋" w:hint="eastAsia"/>
          <w:sz w:val="28"/>
          <w:szCs w:val="28"/>
        </w:rPr>
        <w:t>式调整</w:t>
      </w:r>
      <w:proofErr w:type="gramEnd"/>
      <w:r>
        <w:rPr>
          <w:rFonts w:ascii="仿宋" w:eastAsia="仿宋" w:hAnsi="仿宋" w:hint="eastAsia"/>
          <w:sz w:val="28"/>
          <w:szCs w:val="28"/>
        </w:rPr>
        <w:t>机构，能够对执行机构的零点、行程等参数进行设定；</w:t>
      </w:r>
    </w:p>
    <w:p w14:paraId="25579371" w14:textId="77777777" w:rsidR="008946DD" w:rsidRDefault="008946DD" w:rsidP="008946DD">
      <w:pPr>
        <w:pStyle w:val="af"/>
        <w:numPr>
          <w:ilvl w:val="0"/>
          <w:numId w:val="43"/>
        </w:numPr>
        <w:tabs>
          <w:tab w:val="left" w:pos="1134"/>
        </w:tabs>
        <w:spacing w:line="360" w:lineRule="auto"/>
        <w:ind w:left="0" w:firstLineChars="0" w:firstLine="560"/>
        <w:rPr>
          <w:rFonts w:ascii="仿宋" w:eastAsia="仿宋" w:hAnsi="仿宋"/>
          <w:sz w:val="28"/>
          <w:szCs w:val="28"/>
        </w:rPr>
      </w:pPr>
      <w:r>
        <w:rPr>
          <w:rFonts w:ascii="仿宋" w:eastAsia="仿宋" w:hAnsi="仿宋" w:hint="eastAsia"/>
          <w:sz w:val="28"/>
          <w:szCs w:val="28"/>
        </w:rPr>
        <w:t>电动执行机构转矩应与阀门匹配，有足够扭矩余量，以防止执行机构扭矩不足导致阀门开关不到位。供货方对阀门和执行机构的选型负全部责任；</w:t>
      </w:r>
    </w:p>
    <w:p w14:paraId="2BC00A6D" w14:textId="77777777" w:rsidR="008946DD" w:rsidRDefault="008946DD" w:rsidP="008946DD">
      <w:pPr>
        <w:pStyle w:val="af"/>
        <w:numPr>
          <w:ilvl w:val="0"/>
          <w:numId w:val="43"/>
        </w:numPr>
        <w:tabs>
          <w:tab w:val="left" w:pos="1134"/>
        </w:tabs>
        <w:spacing w:line="360" w:lineRule="auto"/>
        <w:ind w:left="0" w:firstLineChars="0" w:firstLine="560"/>
        <w:rPr>
          <w:rFonts w:ascii="仿宋" w:eastAsia="仿宋" w:hAnsi="仿宋"/>
          <w:sz w:val="28"/>
          <w:szCs w:val="28"/>
        </w:rPr>
      </w:pPr>
      <w:r>
        <w:rPr>
          <w:rFonts w:ascii="仿宋" w:eastAsia="仿宋" w:hAnsi="仿宋" w:hint="eastAsia"/>
          <w:sz w:val="28"/>
          <w:szCs w:val="28"/>
        </w:rPr>
        <w:t>电动装置</w:t>
      </w:r>
      <w:r w:rsidRPr="000E1B52">
        <w:rPr>
          <w:rFonts w:ascii="仿宋" w:eastAsia="仿宋" w:hAnsi="仿宋" w:hint="eastAsia"/>
          <w:sz w:val="28"/>
          <w:szCs w:val="28"/>
        </w:rPr>
        <w:t>应能适合于当地气候、有盐雾腐蚀的使用场所。金属表面涂防腐防锈镀层、面板及铭牌均光滑平整、紧固件不松动，可动部件灵活可靠</w:t>
      </w:r>
      <w:r>
        <w:rPr>
          <w:rFonts w:ascii="仿宋" w:eastAsia="仿宋" w:hAnsi="仿宋" w:hint="eastAsia"/>
          <w:sz w:val="28"/>
          <w:szCs w:val="28"/>
        </w:rPr>
        <w:t>；</w:t>
      </w:r>
    </w:p>
    <w:p w14:paraId="015CD02B" w14:textId="77777777" w:rsidR="008946DD" w:rsidRDefault="008946DD" w:rsidP="008946DD">
      <w:pPr>
        <w:pStyle w:val="af"/>
        <w:numPr>
          <w:ilvl w:val="0"/>
          <w:numId w:val="43"/>
        </w:numPr>
        <w:tabs>
          <w:tab w:val="left" w:pos="1134"/>
        </w:tabs>
        <w:spacing w:line="360" w:lineRule="auto"/>
        <w:ind w:left="0" w:firstLineChars="0" w:firstLine="560"/>
        <w:rPr>
          <w:rFonts w:ascii="仿宋" w:eastAsia="仿宋" w:hAnsi="仿宋"/>
          <w:sz w:val="28"/>
          <w:szCs w:val="28"/>
        </w:rPr>
      </w:pPr>
      <w:r>
        <w:rPr>
          <w:rFonts w:ascii="仿宋" w:eastAsia="仿宋" w:hAnsi="仿宋" w:hint="eastAsia"/>
          <w:sz w:val="28"/>
          <w:szCs w:val="28"/>
        </w:rPr>
        <w:t>就地</w:t>
      </w:r>
      <w:r w:rsidRPr="000E1B52">
        <w:rPr>
          <w:rFonts w:ascii="仿宋" w:eastAsia="仿宋" w:hAnsi="仿宋" w:hint="eastAsia"/>
          <w:sz w:val="28"/>
          <w:szCs w:val="28"/>
        </w:rPr>
        <w:t>液晶指示仪，接线和端子应符合UL和ANSI标准，所有端子应有便于识别的固定标志</w:t>
      </w:r>
      <w:r>
        <w:rPr>
          <w:rFonts w:ascii="仿宋" w:eastAsia="仿宋" w:hAnsi="仿宋" w:hint="eastAsia"/>
          <w:sz w:val="28"/>
          <w:szCs w:val="28"/>
        </w:rPr>
        <w:t>；</w:t>
      </w:r>
    </w:p>
    <w:p w14:paraId="60AAA98E" w14:textId="77777777" w:rsidR="008946DD" w:rsidRDefault="008946DD" w:rsidP="008946DD">
      <w:pPr>
        <w:pStyle w:val="af"/>
        <w:numPr>
          <w:ilvl w:val="0"/>
          <w:numId w:val="43"/>
        </w:numPr>
        <w:tabs>
          <w:tab w:val="left" w:pos="1134"/>
        </w:tabs>
        <w:spacing w:line="360" w:lineRule="auto"/>
        <w:ind w:left="0" w:firstLineChars="0" w:firstLine="560"/>
        <w:rPr>
          <w:rFonts w:ascii="仿宋" w:eastAsia="仿宋" w:hAnsi="仿宋"/>
          <w:sz w:val="28"/>
          <w:szCs w:val="28"/>
        </w:rPr>
      </w:pPr>
      <w:r>
        <w:rPr>
          <w:rFonts w:ascii="仿宋" w:eastAsia="仿宋" w:hAnsi="仿宋" w:hint="eastAsia"/>
          <w:sz w:val="28"/>
          <w:szCs w:val="28"/>
        </w:rPr>
        <w:t>配备结构简单、性能可靠的双向力矩保护装置</w:t>
      </w:r>
      <w:r w:rsidRPr="000E1B52">
        <w:rPr>
          <w:rFonts w:ascii="仿宋" w:eastAsia="仿宋" w:hAnsi="仿宋" w:hint="eastAsia"/>
          <w:sz w:val="28"/>
          <w:szCs w:val="28"/>
        </w:rPr>
        <w:t>，在执行机构过</w:t>
      </w:r>
      <w:r>
        <w:rPr>
          <w:rFonts w:ascii="仿宋" w:eastAsia="仿宋" w:hAnsi="仿宋" w:hint="eastAsia"/>
          <w:sz w:val="28"/>
          <w:szCs w:val="28"/>
        </w:rPr>
        <w:t>扭矩时，</w:t>
      </w:r>
      <w:r w:rsidRPr="000E1B52">
        <w:rPr>
          <w:rFonts w:ascii="仿宋" w:eastAsia="仿宋" w:hAnsi="仿宋" w:hint="eastAsia"/>
          <w:sz w:val="28"/>
          <w:szCs w:val="28"/>
        </w:rPr>
        <w:t>应能自动切断执行机构电源；</w:t>
      </w:r>
    </w:p>
    <w:p w14:paraId="0E37A5AD" w14:textId="77777777" w:rsidR="008946DD" w:rsidRDefault="008946DD" w:rsidP="008946DD">
      <w:pPr>
        <w:pStyle w:val="af"/>
        <w:numPr>
          <w:ilvl w:val="0"/>
          <w:numId w:val="43"/>
        </w:numPr>
        <w:tabs>
          <w:tab w:val="left" w:pos="1134"/>
        </w:tabs>
        <w:spacing w:line="360" w:lineRule="auto"/>
        <w:ind w:left="0" w:firstLineChars="0" w:firstLine="560"/>
        <w:rPr>
          <w:rFonts w:ascii="仿宋" w:eastAsia="仿宋" w:hAnsi="仿宋"/>
          <w:sz w:val="28"/>
          <w:szCs w:val="28"/>
        </w:rPr>
      </w:pPr>
      <w:r>
        <w:rPr>
          <w:rFonts w:ascii="仿宋" w:eastAsia="仿宋" w:hAnsi="仿宋" w:hint="eastAsia"/>
          <w:sz w:val="28"/>
          <w:szCs w:val="28"/>
        </w:rPr>
        <w:t>可</w:t>
      </w:r>
      <w:r w:rsidRPr="000E1B52">
        <w:rPr>
          <w:rFonts w:ascii="仿宋" w:eastAsia="仿宋" w:hAnsi="仿宋" w:hint="eastAsia"/>
          <w:sz w:val="28"/>
          <w:szCs w:val="28"/>
        </w:rPr>
        <w:t>实现双向数字通讯、可编程、自适应和自诊断等智能化功能，具有过力矩、过热、堵转、限位、断信号等保护。</w:t>
      </w:r>
    </w:p>
    <w:p w14:paraId="07DB8ACF" w14:textId="77777777" w:rsidR="008946DD" w:rsidRPr="00EA48DA" w:rsidRDefault="008946DD" w:rsidP="008946DD">
      <w:pPr>
        <w:pStyle w:val="af"/>
        <w:numPr>
          <w:ilvl w:val="0"/>
          <w:numId w:val="43"/>
        </w:numPr>
        <w:tabs>
          <w:tab w:val="left" w:pos="1134"/>
        </w:tabs>
        <w:spacing w:line="360" w:lineRule="auto"/>
        <w:ind w:left="0" w:firstLineChars="0" w:firstLine="560"/>
        <w:rPr>
          <w:rFonts w:ascii="仿宋" w:eastAsia="仿宋" w:hAnsi="仿宋"/>
          <w:sz w:val="28"/>
          <w:szCs w:val="28"/>
        </w:rPr>
      </w:pPr>
      <w:r>
        <w:rPr>
          <w:rFonts w:ascii="仿宋" w:eastAsia="仿宋" w:hAnsi="仿宋" w:hint="eastAsia"/>
          <w:sz w:val="28"/>
          <w:szCs w:val="28"/>
        </w:rPr>
        <w:t>配备</w:t>
      </w:r>
      <w:r w:rsidRPr="000E1B52">
        <w:rPr>
          <w:rFonts w:ascii="仿宋" w:eastAsia="仿宋" w:hAnsi="仿宋" w:hint="eastAsia"/>
          <w:sz w:val="28"/>
          <w:szCs w:val="28"/>
        </w:rPr>
        <w:t>手轮和手/自动切换机构，在电动</w:t>
      </w:r>
      <w:r>
        <w:rPr>
          <w:rFonts w:ascii="仿宋" w:eastAsia="仿宋" w:hAnsi="仿宋" w:hint="eastAsia"/>
          <w:sz w:val="28"/>
          <w:szCs w:val="28"/>
        </w:rPr>
        <w:t>操作脱开时，无论电机是转动或是静止，均可安全切换至手轮操作；</w:t>
      </w:r>
    </w:p>
    <w:p w14:paraId="0C68DA14" w14:textId="77777777" w:rsidR="008946DD" w:rsidRDefault="008946DD" w:rsidP="008946DD">
      <w:pPr>
        <w:pStyle w:val="af"/>
        <w:numPr>
          <w:ilvl w:val="0"/>
          <w:numId w:val="43"/>
        </w:numPr>
        <w:tabs>
          <w:tab w:val="left" w:pos="1134"/>
        </w:tabs>
        <w:spacing w:line="360" w:lineRule="auto"/>
        <w:ind w:left="0" w:firstLineChars="0" w:firstLine="560"/>
        <w:rPr>
          <w:rFonts w:ascii="仿宋" w:eastAsia="仿宋" w:hAnsi="仿宋"/>
          <w:sz w:val="28"/>
          <w:szCs w:val="28"/>
        </w:rPr>
      </w:pPr>
      <w:r w:rsidRPr="003A7F54">
        <w:rPr>
          <w:rFonts w:ascii="仿宋" w:eastAsia="仿宋" w:hAnsi="仿宋" w:hint="eastAsia"/>
          <w:sz w:val="28"/>
          <w:szCs w:val="28"/>
        </w:rPr>
        <w:t>电动执行机构输出开、</w:t>
      </w:r>
      <w:proofErr w:type="gramStart"/>
      <w:r w:rsidRPr="003A7F54">
        <w:rPr>
          <w:rFonts w:ascii="仿宋" w:eastAsia="仿宋" w:hAnsi="仿宋" w:hint="eastAsia"/>
          <w:sz w:val="28"/>
          <w:szCs w:val="28"/>
        </w:rPr>
        <w:t>关状态</w:t>
      </w:r>
      <w:proofErr w:type="gramEnd"/>
      <w:r w:rsidRPr="003A7F54">
        <w:rPr>
          <w:rFonts w:ascii="仿宋" w:eastAsia="仿宋" w:hAnsi="仿宋" w:hint="eastAsia"/>
          <w:sz w:val="28"/>
          <w:szCs w:val="28"/>
        </w:rPr>
        <w:t>信号，阀门开、关的到位信号采用三对（开点2对，</w:t>
      </w:r>
      <w:proofErr w:type="gramStart"/>
      <w:r w:rsidRPr="003A7F54">
        <w:rPr>
          <w:rFonts w:ascii="仿宋" w:eastAsia="仿宋" w:hAnsi="仿宋" w:hint="eastAsia"/>
          <w:sz w:val="28"/>
          <w:szCs w:val="28"/>
        </w:rPr>
        <w:t>闭点1对</w:t>
      </w:r>
      <w:proofErr w:type="gramEnd"/>
      <w:r w:rsidRPr="003A7F54">
        <w:rPr>
          <w:rFonts w:ascii="仿宋" w:eastAsia="仿宋" w:hAnsi="仿宋" w:hint="eastAsia"/>
          <w:sz w:val="28"/>
          <w:szCs w:val="28"/>
        </w:rPr>
        <w:t>）无源接点输出；阀门的过力矩保护信号采用两对无源接点输出</w:t>
      </w:r>
      <w:r>
        <w:rPr>
          <w:rFonts w:ascii="仿宋" w:eastAsia="仿宋" w:hAnsi="仿宋" w:hint="eastAsia"/>
          <w:sz w:val="28"/>
          <w:szCs w:val="28"/>
        </w:rPr>
        <w:t>；</w:t>
      </w:r>
    </w:p>
    <w:p w14:paraId="2D82F18E" w14:textId="77777777" w:rsidR="008946DD" w:rsidRDefault="008946DD" w:rsidP="008946DD">
      <w:pPr>
        <w:pStyle w:val="af"/>
        <w:numPr>
          <w:ilvl w:val="0"/>
          <w:numId w:val="43"/>
        </w:numPr>
        <w:tabs>
          <w:tab w:val="left" w:pos="1134"/>
        </w:tabs>
        <w:spacing w:line="360" w:lineRule="auto"/>
        <w:ind w:left="0" w:firstLineChars="0" w:firstLine="560"/>
        <w:rPr>
          <w:rFonts w:ascii="仿宋" w:eastAsia="仿宋" w:hAnsi="仿宋"/>
          <w:sz w:val="28"/>
          <w:szCs w:val="28"/>
        </w:rPr>
      </w:pPr>
      <w:r w:rsidRPr="003A7F54">
        <w:rPr>
          <w:rFonts w:ascii="仿宋" w:eastAsia="仿宋" w:hAnsi="仿宋" w:hint="eastAsia"/>
          <w:sz w:val="28"/>
          <w:szCs w:val="28"/>
        </w:rPr>
        <w:t>电动执行机构在失去电源或信号时，应能保持在是失电或失信号前的原位不动，并应具有供报警用的接点输出。</w:t>
      </w:r>
    </w:p>
    <w:p w14:paraId="1379A895" w14:textId="77777777" w:rsidR="008946DD" w:rsidRDefault="008946DD" w:rsidP="008946DD">
      <w:pPr>
        <w:pStyle w:val="af"/>
        <w:numPr>
          <w:ilvl w:val="0"/>
          <w:numId w:val="43"/>
        </w:numPr>
        <w:tabs>
          <w:tab w:val="left" w:pos="1134"/>
        </w:tabs>
        <w:spacing w:line="360" w:lineRule="auto"/>
        <w:ind w:left="0" w:firstLineChars="0" w:firstLine="560"/>
        <w:rPr>
          <w:rFonts w:ascii="仿宋" w:eastAsia="仿宋" w:hAnsi="仿宋"/>
          <w:sz w:val="28"/>
          <w:szCs w:val="28"/>
        </w:rPr>
      </w:pPr>
      <w:r>
        <w:rPr>
          <w:rFonts w:ascii="仿宋" w:eastAsia="仿宋" w:hAnsi="仿宋"/>
          <w:sz w:val="28"/>
          <w:szCs w:val="28"/>
        </w:rPr>
        <w:lastRenderedPageBreak/>
        <w:t>其他：</w:t>
      </w:r>
    </w:p>
    <w:p w14:paraId="3D45275B" w14:textId="77777777" w:rsidR="008946DD" w:rsidRPr="000417B9" w:rsidRDefault="008946DD" w:rsidP="008946DD">
      <w:pPr>
        <w:pStyle w:val="af"/>
        <w:numPr>
          <w:ilvl w:val="0"/>
          <w:numId w:val="44"/>
        </w:numPr>
        <w:tabs>
          <w:tab w:val="left" w:pos="567"/>
          <w:tab w:val="left" w:pos="1134"/>
        </w:tabs>
        <w:spacing w:line="360" w:lineRule="auto"/>
        <w:ind w:firstLineChars="202" w:firstLine="566"/>
        <w:rPr>
          <w:rFonts w:ascii="仿宋" w:eastAsia="仿宋" w:hAnsi="仿宋"/>
          <w:sz w:val="28"/>
          <w:szCs w:val="28"/>
        </w:rPr>
      </w:pPr>
      <w:r w:rsidRPr="000417B9">
        <w:rPr>
          <w:rFonts w:ascii="仿宋" w:eastAsia="仿宋" w:hAnsi="仿宋" w:hint="eastAsia"/>
          <w:sz w:val="28"/>
          <w:szCs w:val="28"/>
        </w:rPr>
        <w:t>开关型智能电动装置为S2工作制，时间定额为10min、15min、30min；</w:t>
      </w:r>
    </w:p>
    <w:p w14:paraId="2103B5FD" w14:textId="77777777" w:rsidR="008946DD" w:rsidRPr="000417B9" w:rsidRDefault="008946DD" w:rsidP="008946DD">
      <w:pPr>
        <w:pStyle w:val="af"/>
        <w:numPr>
          <w:ilvl w:val="0"/>
          <w:numId w:val="44"/>
        </w:numPr>
        <w:tabs>
          <w:tab w:val="left" w:pos="567"/>
          <w:tab w:val="left" w:pos="1134"/>
        </w:tabs>
        <w:spacing w:line="360" w:lineRule="auto"/>
        <w:ind w:firstLineChars="202" w:firstLine="566"/>
        <w:rPr>
          <w:rFonts w:ascii="仿宋" w:eastAsia="仿宋" w:hAnsi="仿宋"/>
          <w:sz w:val="28"/>
          <w:szCs w:val="28"/>
        </w:rPr>
      </w:pPr>
      <w:r w:rsidRPr="000417B9">
        <w:rPr>
          <w:rFonts w:ascii="仿宋" w:eastAsia="仿宋" w:hAnsi="仿宋"/>
          <w:sz w:val="28"/>
          <w:szCs w:val="28"/>
        </w:rPr>
        <w:t>在不打开罩盖的情况下，能通过人机交互截面对转矩、行程等参数进行设备；</w:t>
      </w:r>
    </w:p>
    <w:p w14:paraId="26695BEA" w14:textId="77777777" w:rsidR="008946DD" w:rsidRPr="000417B9" w:rsidRDefault="008946DD" w:rsidP="008946DD">
      <w:pPr>
        <w:pStyle w:val="af"/>
        <w:numPr>
          <w:ilvl w:val="0"/>
          <w:numId w:val="44"/>
        </w:numPr>
        <w:tabs>
          <w:tab w:val="left" w:pos="567"/>
          <w:tab w:val="left" w:pos="1134"/>
        </w:tabs>
        <w:spacing w:line="360" w:lineRule="auto"/>
        <w:ind w:firstLineChars="202" w:firstLine="566"/>
        <w:rPr>
          <w:rFonts w:ascii="仿宋" w:eastAsia="仿宋" w:hAnsi="仿宋"/>
          <w:sz w:val="28"/>
          <w:szCs w:val="28"/>
        </w:rPr>
      </w:pPr>
      <w:r w:rsidRPr="000417B9">
        <w:rPr>
          <w:rFonts w:ascii="仿宋" w:eastAsia="仿宋" w:hAnsi="仿宋"/>
          <w:sz w:val="28"/>
          <w:szCs w:val="28"/>
        </w:rPr>
        <w:t>具备电源相序自适应功能；</w:t>
      </w:r>
    </w:p>
    <w:p w14:paraId="32F7F1E8" w14:textId="77777777" w:rsidR="008946DD" w:rsidRPr="000417B9" w:rsidRDefault="008946DD" w:rsidP="008946DD">
      <w:pPr>
        <w:pStyle w:val="af"/>
        <w:numPr>
          <w:ilvl w:val="0"/>
          <w:numId w:val="44"/>
        </w:numPr>
        <w:tabs>
          <w:tab w:val="left" w:pos="567"/>
          <w:tab w:val="left" w:pos="1134"/>
        </w:tabs>
        <w:spacing w:line="360" w:lineRule="auto"/>
        <w:ind w:firstLineChars="202" w:firstLine="566"/>
        <w:rPr>
          <w:rFonts w:ascii="仿宋" w:eastAsia="仿宋" w:hAnsi="仿宋"/>
          <w:sz w:val="28"/>
          <w:szCs w:val="28"/>
        </w:rPr>
      </w:pPr>
      <w:r w:rsidRPr="000417B9">
        <w:rPr>
          <w:rFonts w:ascii="仿宋" w:eastAsia="仿宋" w:hAnsi="仿宋"/>
          <w:sz w:val="28"/>
          <w:szCs w:val="28"/>
        </w:rPr>
        <w:t>远方和就地控制可切换，接地操作控制部分需要保护措施，以防止误操作；</w:t>
      </w:r>
    </w:p>
    <w:p w14:paraId="6D081936" w14:textId="77777777" w:rsidR="008946DD" w:rsidRPr="000417B9" w:rsidRDefault="008946DD" w:rsidP="008946DD">
      <w:pPr>
        <w:pStyle w:val="af"/>
        <w:numPr>
          <w:ilvl w:val="0"/>
          <w:numId w:val="44"/>
        </w:numPr>
        <w:tabs>
          <w:tab w:val="left" w:pos="567"/>
          <w:tab w:val="left" w:pos="1134"/>
        </w:tabs>
        <w:spacing w:line="360" w:lineRule="auto"/>
        <w:ind w:firstLineChars="202" w:firstLine="566"/>
        <w:rPr>
          <w:rFonts w:ascii="仿宋" w:eastAsia="仿宋" w:hAnsi="仿宋"/>
          <w:sz w:val="28"/>
          <w:szCs w:val="28"/>
        </w:rPr>
      </w:pPr>
      <w:r w:rsidRPr="000417B9">
        <w:rPr>
          <w:rFonts w:ascii="仿宋" w:eastAsia="仿宋" w:hAnsi="仿宋"/>
          <w:sz w:val="28"/>
          <w:szCs w:val="28"/>
        </w:rPr>
        <w:t>具备遥控控制与设定的接口；</w:t>
      </w:r>
    </w:p>
    <w:p w14:paraId="6ABC14D7" w14:textId="77777777" w:rsidR="008946DD" w:rsidRPr="000417B9" w:rsidRDefault="008946DD" w:rsidP="008946DD">
      <w:pPr>
        <w:pStyle w:val="af"/>
        <w:numPr>
          <w:ilvl w:val="0"/>
          <w:numId w:val="44"/>
        </w:numPr>
        <w:tabs>
          <w:tab w:val="left" w:pos="567"/>
          <w:tab w:val="left" w:pos="1134"/>
        </w:tabs>
        <w:spacing w:line="360" w:lineRule="auto"/>
        <w:ind w:firstLineChars="202" w:firstLine="566"/>
        <w:rPr>
          <w:rFonts w:ascii="仿宋" w:eastAsia="仿宋" w:hAnsi="仿宋"/>
          <w:sz w:val="28"/>
          <w:szCs w:val="28"/>
        </w:rPr>
      </w:pPr>
      <w:r w:rsidRPr="000417B9">
        <w:rPr>
          <w:rFonts w:ascii="仿宋" w:eastAsia="仿宋" w:hAnsi="仿宋"/>
          <w:sz w:val="28"/>
          <w:szCs w:val="28"/>
        </w:rPr>
        <w:t>具备紧急操作功能，紧急位置可设定。</w:t>
      </w:r>
    </w:p>
    <w:p w14:paraId="4C786F6B" w14:textId="77777777" w:rsidR="008946DD" w:rsidRDefault="008946DD" w:rsidP="008946DD">
      <w:pPr>
        <w:pStyle w:val="af"/>
        <w:numPr>
          <w:ilvl w:val="0"/>
          <w:numId w:val="42"/>
        </w:numPr>
        <w:spacing w:line="360" w:lineRule="auto"/>
        <w:ind w:left="0" w:firstLineChars="0" w:firstLine="560"/>
        <w:rPr>
          <w:rFonts w:ascii="仿宋" w:eastAsia="仿宋" w:hAnsi="仿宋"/>
          <w:sz w:val="28"/>
          <w:szCs w:val="28"/>
        </w:rPr>
      </w:pPr>
      <w:r>
        <w:rPr>
          <w:rFonts w:ascii="仿宋" w:eastAsia="仿宋" w:hAnsi="仿宋" w:hint="eastAsia"/>
          <w:sz w:val="28"/>
          <w:szCs w:val="28"/>
        </w:rPr>
        <w:t>电动执行机构和阀门本体通过套筒</w:t>
      </w:r>
      <w:r>
        <w:rPr>
          <w:rFonts w:ascii="仿宋" w:eastAsia="仿宋" w:hAnsi="仿宋"/>
          <w:sz w:val="28"/>
          <w:szCs w:val="28"/>
        </w:rPr>
        <w:t>连接，</w:t>
      </w:r>
      <w:r>
        <w:rPr>
          <w:rFonts w:ascii="仿宋" w:eastAsia="仿宋" w:hAnsi="仿宋" w:hint="eastAsia"/>
          <w:sz w:val="28"/>
          <w:szCs w:val="28"/>
        </w:rPr>
        <w:t>并经过调试合格，供货方对执行机构的选型合理性负责。</w:t>
      </w:r>
    </w:p>
    <w:p w14:paraId="43574A9D" w14:textId="77777777" w:rsidR="008946DD" w:rsidRDefault="008946DD" w:rsidP="008946DD">
      <w:pPr>
        <w:pStyle w:val="af"/>
        <w:numPr>
          <w:ilvl w:val="0"/>
          <w:numId w:val="42"/>
        </w:numPr>
        <w:tabs>
          <w:tab w:val="left" w:pos="1134"/>
        </w:tabs>
        <w:spacing w:line="360" w:lineRule="auto"/>
        <w:ind w:firstLineChars="0"/>
        <w:rPr>
          <w:rFonts w:ascii="仿宋" w:eastAsia="仿宋" w:hAnsi="仿宋"/>
          <w:sz w:val="28"/>
          <w:szCs w:val="28"/>
        </w:rPr>
      </w:pPr>
      <w:proofErr w:type="gramStart"/>
      <w:r>
        <w:rPr>
          <w:rFonts w:ascii="仿宋" w:eastAsia="仿宋" w:hAnsi="仿宋"/>
          <w:sz w:val="28"/>
          <w:szCs w:val="28"/>
        </w:rPr>
        <w:t>因冷站安装</w:t>
      </w:r>
      <w:proofErr w:type="gramEnd"/>
      <w:r>
        <w:rPr>
          <w:rFonts w:ascii="仿宋" w:eastAsia="仿宋" w:hAnsi="仿宋"/>
          <w:sz w:val="28"/>
          <w:szCs w:val="28"/>
        </w:rPr>
        <w:t>控制限制，电动蝶阀外形尺寸应能满足现场安装空间要求。</w:t>
      </w:r>
    </w:p>
    <w:p w14:paraId="06D654B6" w14:textId="77777777" w:rsidR="008946DD" w:rsidRPr="00EA48DA" w:rsidRDefault="008946DD" w:rsidP="008946DD">
      <w:pPr>
        <w:pStyle w:val="af"/>
        <w:numPr>
          <w:ilvl w:val="0"/>
          <w:numId w:val="42"/>
        </w:numPr>
        <w:tabs>
          <w:tab w:val="left" w:pos="567"/>
        </w:tabs>
        <w:spacing w:line="360" w:lineRule="auto"/>
        <w:ind w:left="0" w:firstLineChars="0" w:firstLine="560"/>
        <w:rPr>
          <w:rFonts w:ascii="仿宋" w:eastAsia="仿宋" w:hAnsi="仿宋"/>
          <w:sz w:val="28"/>
          <w:szCs w:val="28"/>
        </w:rPr>
      </w:pPr>
      <w:r>
        <w:rPr>
          <w:rFonts w:ascii="仿宋" w:eastAsia="仿宋" w:hAnsi="仿宋" w:hint="eastAsia"/>
          <w:sz w:val="28"/>
          <w:szCs w:val="28"/>
        </w:rPr>
        <w:t>设备交货时，应提供阀门原产地证明、材料检验报告、合格证和维护手册等。</w:t>
      </w:r>
    </w:p>
    <w:p w14:paraId="7CB825A7" w14:textId="5FB14164" w:rsidR="008946DD" w:rsidRDefault="008946DD">
      <w:pPr>
        <w:widowControl/>
        <w:jc w:val="left"/>
        <w:rPr>
          <w:rFonts w:ascii="宋体" w:hAnsi="宋体"/>
          <w:sz w:val="24"/>
          <w:szCs w:val="24"/>
        </w:rPr>
      </w:pPr>
      <w:r>
        <w:rPr>
          <w:rFonts w:ascii="宋体" w:hAnsi="宋体"/>
          <w:sz w:val="24"/>
          <w:szCs w:val="24"/>
        </w:rPr>
        <w:br w:type="page"/>
      </w:r>
    </w:p>
    <w:p w14:paraId="4382F01E" w14:textId="271F742A" w:rsidR="00DE33AA" w:rsidRPr="00DE33AA" w:rsidRDefault="00DE33AA" w:rsidP="00DE33AA">
      <w:pPr>
        <w:adjustRightInd w:val="0"/>
        <w:spacing w:line="460" w:lineRule="exact"/>
        <w:jc w:val="left"/>
        <w:rPr>
          <w:rFonts w:ascii="宋体" w:eastAsia="宋体" w:hAnsi="宋体" w:cs="Times New Roman"/>
          <w:b/>
          <w:sz w:val="32"/>
          <w:szCs w:val="32"/>
        </w:rPr>
      </w:pPr>
      <w:r>
        <w:rPr>
          <w:rFonts w:ascii="宋体" w:hAnsi="宋体" w:hint="eastAsia"/>
          <w:sz w:val="32"/>
          <w:szCs w:val="32"/>
        </w:rPr>
        <w:lastRenderedPageBreak/>
        <w:t>附件2：</w:t>
      </w:r>
    </w:p>
    <w:p w14:paraId="1142879E" w14:textId="77777777" w:rsidR="00DE33AA" w:rsidRDefault="00DE33AA" w:rsidP="00DE33AA">
      <w:pPr>
        <w:spacing w:line="360" w:lineRule="auto"/>
        <w:jc w:val="center"/>
        <w:rPr>
          <w:rFonts w:ascii="宋体" w:hAnsi="宋体"/>
          <w:sz w:val="32"/>
          <w:szCs w:val="32"/>
        </w:rPr>
      </w:pPr>
      <w:r>
        <w:rPr>
          <w:rFonts w:ascii="宋体" w:hAnsi="宋体" w:hint="eastAsia"/>
          <w:sz w:val="32"/>
          <w:szCs w:val="32"/>
        </w:rPr>
        <w:t>报价明细表</w:t>
      </w:r>
    </w:p>
    <w:p w14:paraId="40596E46" w14:textId="49E06473" w:rsidR="00DE33AA" w:rsidRPr="002F717E" w:rsidRDefault="00DE33AA" w:rsidP="00DE33AA">
      <w:pPr>
        <w:spacing w:line="360" w:lineRule="auto"/>
        <w:rPr>
          <w:rFonts w:ascii="宋体" w:eastAsia="宋体" w:hAnsi="宋体" w:cs="Times New Roman"/>
          <w:bCs/>
          <w:szCs w:val="21"/>
        </w:rPr>
      </w:pPr>
      <w:r>
        <w:rPr>
          <w:rFonts w:ascii="宋体" w:hAnsi="宋体" w:hint="eastAsia"/>
        </w:rPr>
        <w:t>项目名称：</w:t>
      </w:r>
      <w:r w:rsidR="00D52C95">
        <w:rPr>
          <w:rFonts w:ascii="宋体" w:eastAsia="宋体" w:hAnsi="宋体" w:cs="Times New Roman" w:hint="eastAsia"/>
          <w:bCs/>
          <w:szCs w:val="21"/>
        </w:rPr>
        <w:t>4#</w:t>
      </w:r>
      <w:proofErr w:type="gramStart"/>
      <w:r w:rsidR="00D52C95">
        <w:rPr>
          <w:rFonts w:ascii="宋体" w:eastAsia="宋体" w:hAnsi="宋体" w:cs="Times New Roman" w:hint="eastAsia"/>
          <w:bCs/>
          <w:szCs w:val="21"/>
        </w:rPr>
        <w:t>冷站供</w:t>
      </w:r>
      <w:proofErr w:type="gramEnd"/>
      <w:r w:rsidR="00D52C95">
        <w:rPr>
          <w:rFonts w:ascii="宋体" w:eastAsia="宋体" w:hAnsi="宋体" w:cs="Times New Roman" w:hint="eastAsia"/>
          <w:bCs/>
          <w:szCs w:val="21"/>
        </w:rPr>
        <w:t>回水总管加装电动蝶阀项目配套材料采购</w:t>
      </w:r>
    </w:p>
    <w:tbl>
      <w:tblPr>
        <w:tblW w:w="9830" w:type="dxa"/>
        <w:jc w:val="center"/>
        <w:tblLayout w:type="fixed"/>
        <w:tblLook w:val="04A0" w:firstRow="1" w:lastRow="0" w:firstColumn="1" w:lastColumn="0" w:noHBand="0" w:noVBand="1"/>
      </w:tblPr>
      <w:tblGrid>
        <w:gridCol w:w="428"/>
        <w:gridCol w:w="1222"/>
        <w:gridCol w:w="1952"/>
        <w:gridCol w:w="591"/>
        <w:gridCol w:w="489"/>
        <w:gridCol w:w="876"/>
        <w:gridCol w:w="1318"/>
        <w:gridCol w:w="831"/>
        <w:gridCol w:w="1059"/>
        <w:gridCol w:w="1064"/>
      </w:tblGrid>
      <w:tr w:rsidR="00DE33AA" w14:paraId="24639EC5" w14:textId="77777777" w:rsidTr="00DE33AA">
        <w:trPr>
          <w:trHeight w:val="1152"/>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41E83DE9"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22" w:type="dxa"/>
            <w:tcBorders>
              <w:top w:val="single" w:sz="4" w:space="0" w:color="auto"/>
              <w:left w:val="nil"/>
              <w:bottom w:val="single" w:sz="4" w:space="0" w:color="auto"/>
              <w:right w:val="single" w:sz="4" w:space="0" w:color="auto"/>
            </w:tcBorders>
            <w:shd w:val="clear" w:color="auto" w:fill="auto"/>
            <w:vAlign w:val="center"/>
          </w:tcPr>
          <w:p w14:paraId="059BDC4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951" w:type="dxa"/>
            <w:tcBorders>
              <w:top w:val="single" w:sz="4" w:space="0" w:color="auto"/>
              <w:left w:val="nil"/>
              <w:bottom w:val="single" w:sz="4" w:space="0" w:color="auto"/>
              <w:right w:val="single" w:sz="4" w:space="0" w:color="auto"/>
            </w:tcBorders>
            <w:shd w:val="clear" w:color="auto" w:fill="auto"/>
            <w:vAlign w:val="center"/>
          </w:tcPr>
          <w:p w14:paraId="475D5D7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91" w:type="dxa"/>
            <w:tcBorders>
              <w:top w:val="single" w:sz="4" w:space="0" w:color="auto"/>
              <w:left w:val="nil"/>
              <w:bottom w:val="single" w:sz="4" w:space="0" w:color="auto"/>
              <w:right w:val="single" w:sz="4" w:space="0" w:color="auto"/>
            </w:tcBorders>
            <w:shd w:val="clear" w:color="auto" w:fill="auto"/>
            <w:vAlign w:val="center"/>
          </w:tcPr>
          <w:p w14:paraId="63D76C6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88" w:type="dxa"/>
            <w:tcBorders>
              <w:top w:val="single" w:sz="4" w:space="0" w:color="auto"/>
              <w:left w:val="nil"/>
              <w:bottom w:val="single" w:sz="4" w:space="0" w:color="auto"/>
              <w:right w:val="single" w:sz="4" w:space="0" w:color="auto"/>
            </w:tcBorders>
            <w:shd w:val="clear" w:color="auto" w:fill="auto"/>
            <w:vAlign w:val="center"/>
          </w:tcPr>
          <w:p w14:paraId="5A65B062"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76" w:type="dxa"/>
            <w:tcBorders>
              <w:top w:val="single" w:sz="4" w:space="0" w:color="auto"/>
              <w:left w:val="nil"/>
              <w:bottom w:val="single" w:sz="4" w:space="0" w:color="auto"/>
              <w:right w:val="single" w:sz="4" w:space="0" w:color="auto"/>
            </w:tcBorders>
            <w:shd w:val="clear" w:color="auto" w:fill="auto"/>
            <w:vAlign w:val="center"/>
          </w:tcPr>
          <w:p w14:paraId="0A2C961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318" w:type="dxa"/>
            <w:tcBorders>
              <w:top w:val="single" w:sz="4" w:space="0" w:color="auto"/>
              <w:left w:val="nil"/>
              <w:bottom w:val="single" w:sz="4" w:space="0" w:color="auto"/>
              <w:right w:val="single" w:sz="4" w:space="0" w:color="auto"/>
            </w:tcBorders>
            <w:shd w:val="clear" w:color="auto" w:fill="auto"/>
            <w:vAlign w:val="center"/>
          </w:tcPr>
          <w:p w14:paraId="6B85C45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831" w:type="dxa"/>
            <w:tcBorders>
              <w:top w:val="single" w:sz="4" w:space="0" w:color="auto"/>
              <w:left w:val="nil"/>
              <w:bottom w:val="single" w:sz="4" w:space="0" w:color="auto"/>
              <w:right w:val="single" w:sz="4" w:space="0" w:color="auto"/>
            </w:tcBorders>
            <w:vAlign w:val="center"/>
          </w:tcPr>
          <w:p w14:paraId="05C955D5"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税率</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7EE905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362429C8"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DE33AA" w14:paraId="6B1DE959"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CCEBF7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294E2AC"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4C8A62A"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09B969E"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BEDDA73"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EE270A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0098ED0"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9B8A5F8"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BC3DDDA"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422EE55" w14:textId="77777777" w:rsidR="00DE33AA" w:rsidRDefault="00DE33AA" w:rsidP="00117D60">
            <w:pPr>
              <w:widowControl/>
              <w:jc w:val="center"/>
              <w:rPr>
                <w:rFonts w:ascii="宋体" w:eastAsia="宋体" w:hAnsi="宋体" w:cs="宋体"/>
                <w:kern w:val="0"/>
                <w:sz w:val="24"/>
                <w:szCs w:val="24"/>
              </w:rPr>
            </w:pPr>
          </w:p>
        </w:tc>
      </w:tr>
      <w:tr w:rsidR="00DE33AA" w14:paraId="142600E8"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58DFD8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3452519"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EAD1B4D"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1FD5668"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EE889F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6A013BF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4C6774D6"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7FA0F5B"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F2BF931"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5038C31" w14:textId="77777777" w:rsidR="00DE33AA" w:rsidRDefault="00DE33AA" w:rsidP="00117D60">
            <w:pPr>
              <w:widowControl/>
              <w:jc w:val="center"/>
              <w:rPr>
                <w:rFonts w:ascii="宋体" w:eastAsia="宋体" w:hAnsi="宋体" w:cs="宋体"/>
                <w:kern w:val="0"/>
                <w:sz w:val="24"/>
                <w:szCs w:val="24"/>
              </w:rPr>
            </w:pPr>
          </w:p>
        </w:tc>
      </w:tr>
      <w:tr w:rsidR="00DE33AA" w14:paraId="724FA202"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0FD743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661053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3125D56"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629368DB"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4C2A97BD"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90C0302"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CDC12EE"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21CF1EF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E29503"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0C7B53EF" w14:textId="77777777" w:rsidR="00DE33AA" w:rsidRDefault="00DE33AA" w:rsidP="00117D60">
            <w:pPr>
              <w:widowControl/>
              <w:jc w:val="center"/>
              <w:rPr>
                <w:rFonts w:ascii="宋体" w:eastAsia="宋体" w:hAnsi="宋体" w:cs="宋体"/>
                <w:kern w:val="0"/>
                <w:sz w:val="24"/>
                <w:szCs w:val="24"/>
              </w:rPr>
            </w:pPr>
          </w:p>
        </w:tc>
      </w:tr>
      <w:tr w:rsidR="00DE33AA" w14:paraId="74EED43C"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4070AA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D319B0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0315A2C8"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70128574"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1196B931"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5E4B558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0B1E10BD"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1B74E892"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F0AEE92"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116F4676" w14:textId="77777777" w:rsidR="00DE33AA" w:rsidRDefault="00DE33AA" w:rsidP="00117D60">
            <w:pPr>
              <w:widowControl/>
              <w:jc w:val="center"/>
              <w:rPr>
                <w:rFonts w:ascii="宋体" w:eastAsia="宋体" w:hAnsi="宋体" w:cs="宋体"/>
                <w:kern w:val="0"/>
                <w:sz w:val="24"/>
                <w:szCs w:val="24"/>
              </w:rPr>
            </w:pPr>
          </w:p>
        </w:tc>
      </w:tr>
      <w:tr w:rsidR="00DE33AA" w14:paraId="44591585"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09510AEB"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51C9C70"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5AA179B"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59586182"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2EA1AE0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0B9D979D"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37CE1271"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77A6399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EFB3236"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45C226D8" w14:textId="77777777" w:rsidR="00DE33AA" w:rsidRDefault="00DE33AA" w:rsidP="00117D60">
            <w:pPr>
              <w:widowControl/>
              <w:jc w:val="center"/>
              <w:rPr>
                <w:rFonts w:ascii="宋体" w:eastAsia="宋体" w:hAnsi="宋体" w:cs="宋体"/>
                <w:kern w:val="0"/>
                <w:sz w:val="24"/>
                <w:szCs w:val="24"/>
              </w:rPr>
            </w:pPr>
          </w:p>
        </w:tc>
      </w:tr>
      <w:tr w:rsidR="00DE33AA" w14:paraId="5977062C" w14:textId="77777777" w:rsidTr="00DE33AA">
        <w:trPr>
          <w:trHeight w:val="32"/>
          <w:jc w:val="center"/>
        </w:trPr>
        <w:tc>
          <w:tcPr>
            <w:tcW w:w="3602" w:type="dxa"/>
            <w:gridSpan w:val="3"/>
            <w:vMerge w:val="restart"/>
            <w:tcBorders>
              <w:top w:val="nil"/>
              <w:left w:val="single" w:sz="4" w:space="0" w:color="auto"/>
              <w:right w:val="single" w:sz="4" w:space="0" w:color="auto"/>
            </w:tcBorders>
            <w:shd w:val="clear" w:color="auto" w:fill="auto"/>
            <w:vAlign w:val="center"/>
          </w:tcPr>
          <w:p w14:paraId="289B5C1F" w14:textId="77777777" w:rsidR="00DE33AA" w:rsidRDefault="00DE33AA" w:rsidP="00117D60">
            <w:pPr>
              <w:widowControl/>
              <w:jc w:val="center"/>
              <w:rPr>
                <w:sz w:val="20"/>
                <w:szCs w:val="20"/>
              </w:rPr>
            </w:pPr>
            <w:r>
              <w:rPr>
                <w:rFonts w:hint="eastAsia"/>
                <w:sz w:val="20"/>
                <w:szCs w:val="20"/>
              </w:rPr>
              <w:t>合计</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6B29CBB4" w14:textId="77777777" w:rsidR="00DE33AA" w:rsidRDefault="00DE33AA" w:rsidP="00117D60">
            <w:pPr>
              <w:widowControl/>
              <w:jc w:val="center"/>
              <w:rPr>
                <w:sz w:val="20"/>
                <w:szCs w:val="20"/>
              </w:rPr>
            </w:pPr>
            <w:r>
              <w:rPr>
                <w:rFonts w:hint="eastAsia"/>
                <w:sz w:val="20"/>
                <w:szCs w:val="20"/>
              </w:rPr>
              <w:t>不含税价</w:t>
            </w:r>
          </w:p>
        </w:tc>
        <w:tc>
          <w:tcPr>
            <w:tcW w:w="5148" w:type="dxa"/>
            <w:gridSpan w:val="5"/>
            <w:tcBorders>
              <w:top w:val="nil"/>
              <w:left w:val="nil"/>
              <w:bottom w:val="single" w:sz="4" w:space="0" w:color="auto"/>
              <w:right w:val="single" w:sz="4" w:space="0" w:color="auto"/>
            </w:tcBorders>
            <w:shd w:val="clear" w:color="auto" w:fill="auto"/>
            <w:vAlign w:val="center"/>
          </w:tcPr>
          <w:p w14:paraId="3D78AC4E" w14:textId="77777777" w:rsidR="00DE33AA" w:rsidRDefault="00DE33AA" w:rsidP="00117D60">
            <w:pPr>
              <w:widowControl/>
              <w:jc w:val="center"/>
              <w:rPr>
                <w:rFonts w:ascii="宋体" w:eastAsia="宋体" w:hAnsi="宋体" w:cs="宋体"/>
                <w:kern w:val="0"/>
                <w:sz w:val="24"/>
                <w:szCs w:val="24"/>
              </w:rPr>
            </w:pPr>
          </w:p>
        </w:tc>
      </w:tr>
      <w:tr w:rsidR="00DE33AA" w14:paraId="221C7470" w14:textId="77777777" w:rsidTr="00DE33AA">
        <w:trPr>
          <w:trHeight w:val="32"/>
          <w:jc w:val="center"/>
        </w:trPr>
        <w:tc>
          <w:tcPr>
            <w:tcW w:w="3602" w:type="dxa"/>
            <w:gridSpan w:val="3"/>
            <w:vMerge/>
            <w:tcBorders>
              <w:left w:val="single" w:sz="4" w:space="0" w:color="auto"/>
              <w:bottom w:val="single" w:sz="4" w:space="0" w:color="auto"/>
              <w:right w:val="single" w:sz="4" w:space="0" w:color="auto"/>
            </w:tcBorders>
            <w:shd w:val="clear" w:color="auto" w:fill="auto"/>
            <w:vAlign w:val="center"/>
          </w:tcPr>
          <w:p w14:paraId="4634BE05" w14:textId="77777777" w:rsidR="00DE33AA" w:rsidRDefault="00DE33AA" w:rsidP="00117D60">
            <w:pPr>
              <w:widowControl/>
              <w:jc w:val="center"/>
              <w:rPr>
                <w:sz w:val="20"/>
                <w:szCs w:val="20"/>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706A9F34" w14:textId="77777777" w:rsidR="00DE33AA" w:rsidRDefault="00DE33AA" w:rsidP="00117D60">
            <w:pPr>
              <w:widowControl/>
              <w:jc w:val="center"/>
              <w:rPr>
                <w:sz w:val="20"/>
                <w:szCs w:val="20"/>
              </w:rPr>
            </w:pPr>
            <w:r>
              <w:rPr>
                <w:rFonts w:hint="eastAsia"/>
                <w:sz w:val="20"/>
                <w:szCs w:val="20"/>
              </w:rPr>
              <w:t>含税价</w:t>
            </w:r>
          </w:p>
        </w:tc>
        <w:tc>
          <w:tcPr>
            <w:tcW w:w="5148" w:type="dxa"/>
            <w:gridSpan w:val="5"/>
            <w:tcBorders>
              <w:top w:val="nil"/>
              <w:left w:val="nil"/>
              <w:bottom w:val="single" w:sz="4" w:space="0" w:color="auto"/>
              <w:right w:val="single" w:sz="4" w:space="0" w:color="auto"/>
            </w:tcBorders>
            <w:shd w:val="clear" w:color="auto" w:fill="auto"/>
            <w:vAlign w:val="center"/>
          </w:tcPr>
          <w:p w14:paraId="456A827B" w14:textId="77777777" w:rsidR="00DE33AA" w:rsidRDefault="00DE33AA" w:rsidP="00117D60">
            <w:pPr>
              <w:widowControl/>
              <w:jc w:val="center"/>
              <w:rPr>
                <w:rFonts w:ascii="宋体" w:eastAsia="宋体" w:hAnsi="宋体" w:cs="宋体"/>
                <w:kern w:val="0"/>
                <w:sz w:val="24"/>
                <w:szCs w:val="24"/>
              </w:rPr>
            </w:pPr>
          </w:p>
        </w:tc>
      </w:tr>
    </w:tbl>
    <w:p w14:paraId="38ABB8AA" w14:textId="77777777" w:rsidR="00DE33AA" w:rsidRDefault="00DE33AA" w:rsidP="00DE33AA">
      <w:pPr>
        <w:spacing w:line="360" w:lineRule="auto"/>
        <w:rPr>
          <w:sz w:val="24"/>
          <w:szCs w:val="24"/>
        </w:rPr>
      </w:pPr>
      <w:r>
        <w:rPr>
          <w:rFonts w:hint="eastAsia"/>
          <w:sz w:val="24"/>
          <w:szCs w:val="24"/>
        </w:rPr>
        <w:t>说明：</w:t>
      </w:r>
    </w:p>
    <w:p w14:paraId="2ED832A4" w14:textId="77777777" w:rsidR="00DE33AA" w:rsidRDefault="00DE33AA" w:rsidP="00DE33AA">
      <w:pPr>
        <w:widowControl/>
        <w:numPr>
          <w:ilvl w:val="0"/>
          <w:numId w:val="9"/>
        </w:numPr>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投标报价为人民币报价。</w:t>
      </w:r>
    </w:p>
    <w:p w14:paraId="371B9219" w14:textId="77777777" w:rsidR="00DE33AA" w:rsidRDefault="00DE33AA" w:rsidP="00DE33AA">
      <w:pPr>
        <w:widowControl/>
        <w:numPr>
          <w:ilvl w:val="0"/>
          <w:numId w:val="9"/>
        </w:numPr>
        <w:spacing w:line="360" w:lineRule="auto"/>
        <w:jc w:val="left"/>
        <w:rPr>
          <w:rFonts w:ascii="宋体" w:hAnsi="宋体"/>
          <w:sz w:val="24"/>
          <w:szCs w:val="24"/>
        </w:rPr>
      </w:pPr>
      <w:r>
        <w:rPr>
          <w:rFonts w:ascii="宋体" w:hAnsi="宋体" w:hint="eastAsia"/>
          <w:sz w:val="24"/>
          <w:szCs w:val="24"/>
        </w:rPr>
        <w:t>本项目采用综合单价包干，以实际采购数量进行结算。本项目的综合单价包含投标供应商完成本项目（如果中标）约定所有工作内容所必须的所有成本费用和投标供应商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、相关辅件、组件、运输（含装卸）、利润、税费、质保期服务及采购实施过程中不可预见费用等所有其他有关各项的全部费用，采购人有权根据实际情况调整采购数量。</w:t>
      </w:r>
    </w:p>
    <w:p w14:paraId="37C09EBA" w14:textId="77777777" w:rsidR="00DE33AA" w:rsidRDefault="00DE33AA" w:rsidP="00DE33AA">
      <w:pPr>
        <w:widowControl/>
        <w:numPr>
          <w:ilvl w:val="0"/>
          <w:numId w:val="9"/>
        </w:numPr>
        <w:spacing w:line="360" w:lineRule="auto"/>
        <w:jc w:val="left"/>
        <w:rPr>
          <w:rFonts w:ascii="宋体" w:hAnsi="宋体"/>
          <w:sz w:val="24"/>
          <w:szCs w:val="24"/>
        </w:rPr>
      </w:pPr>
      <w:r>
        <w:rPr>
          <w:rFonts w:ascii="宋体" w:hAnsi="宋体" w:hint="eastAsia"/>
          <w:sz w:val="24"/>
          <w:szCs w:val="24"/>
        </w:rPr>
        <w:t>本表中所有项目的价格必须填写（不能空白）。</w:t>
      </w:r>
    </w:p>
    <w:p w14:paraId="739610A5" w14:textId="77777777" w:rsidR="00DE33AA" w:rsidRDefault="00DE33AA" w:rsidP="00DE33AA">
      <w:pPr>
        <w:widowControl/>
        <w:numPr>
          <w:ilvl w:val="0"/>
          <w:numId w:val="9"/>
        </w:numPr>
        <w:spacing w:line="360" w:lineRule="auto"/>
        <w:jc w:val="left"/>
        <w:rPr>
          <w:rFonts w:ascii="宋体" w:hAnsi="宋体"/>
          <w:sz w:val="24"/>
          <w:szCs w:val="24"/>
        </w:rPr>
      </w:pPr>
      <w:r>
        <w:rPr>
          <w:rFonts w:ascii="宋体" w:eastAsia="宋体" w:hAnsi="宋体" w:cs="宋体" w:hint="eastAsia"/>
          <w:sz w:val="24"/>
          <w:szCs w:val="24"/>
        </w:rPr>
        <w:t>总价金额与分项报价汇总金额或者单价汇总金额不一致的，按就低不就高原则修正金额</w:t>
      </w:r>
      <w:r>
        <w:rPr>
          <w:rFonts w:ascii="宋体" w:hAnsi="宋体" w:hint="eastAsia"/>
          <w:sz w:val="24"/>
          <w:szCs w:val="24"/>
        </w:rPr>
        <w:t>。</w:t>
      </w:r>
    </w:p>
    <w:p w14:paraId="5F098A4B" w14:textId="77777777" w:rsidR="00DE33AA" w:rsidRDefault="00DE33AA" w:rsidP="00DE33AA">
      <w:pPr>
        <w:widowControl/>
        <w:spacing w:line="360" w:lineRule="auto"/>
        <w:jc w:val="left"/>
        <w:rPr>
          <w:rFonts w:ascii="宋体" w:hAnsi="宋体"/>
          <w:sz w:val="24"/>
          <w:szCs w:val="24"/>
        </w:rPr>
      </w:pPr>
    </w:p>
    <w:p w14:paraId="0C0B3EEF" w14:textId="77777777" w:rsidR="00DE33AA" w:rsidRPr="003C7AE4" w:rsidRDefault="00DE33AA" w:rsidP="00DE33AA">
      <w:pPr>
        <w:spacing w:line="360" w:lineRule="auto"/>
        <w:rPr>
          <w:rFonts w:ascii="宋体" w:hAnsi="宋体"/>
          <w:sz w:val="24"/>
          <w:szCs w:val="24"/>
          <w:u w:val="single"/>
        </w:rPr>
      </w:pPr>
      <w:r w:rsidRPr="003C7AE4">
        <w:rPr>
          <w:rFonts w:ascii="宋体" w:hAnsi="宋体" w:hint="eastAsia"/>
          <w:sz w:val="24"/>
          <w:szCs w:val="24"/>
        </w:rPr>
        <w:t>供应商名称（盖公章）：</w:t>
      </w:r>
    </w:p>
    <w:p w14:paraId="267A0894" w14:textId="77777777" w:rsidR="00DE33AA" w:rsidRPr="003C7AE4" w:rsidRDefault="00DE33AA" w:rsidP="00DE33AA">
      <w:pPr>
        <w:spacing w:line="360" w:lineRule="auto"/>
        <w:ind w:firstLineChars="2350" w:firstLine="5640"/>
        <w:rPr>
          <w:rFonts w:ascii="宋体" w:hAnsi="宋体"/>
          <w:sz w:val="24"/>
          <w:szCs w:val="24"/>
          <w:u w:val="single"/>
        </w:rPr>
      </w:pPr>
    </w:p>
    <w:p w14:paraId="32A7E09F" w14:textId="002CE940" w:rsidR="00DE33AA" w:rsidRDefault="00DE33AA" w:rsidP="00DE33AA">
      <w:pPr>
        <w:widowControl/>
        <w:spacing w:line="360" w:lineRule="auto"/>
        <w:jc w:val="left"/>
        <w:rPr>
          <w:rFonts w:ascii="宋体" w:hAnsi="宋体"/>
          <w:sz w:val="24"/>
          <w:szCs w:val="24"/>
        </w:rPr>
      </w:pPr>
      <w:r w:rsidRPr="003C7AE4">
        <w:rPr>
          <w:rFonts w:ascii="宋体" w:hAnsi="宋体" w:hint="eastAsia"/>
          <w:sz w:val="24"/>
          <w:szCs w:val="24"/>
        </w:rPr>
        <w:t>日期：</w:t>
      </w:r>
      <w:r w:rsidR="009A726F">
        <w:rPr>
          <w:rFonts w:ascii="宋体" w:hAnsi="宋体"/>
          <w:sz w:val="24"/>
          <w:szCs w:val="24"/>
        </w:rPr>
        <w:t>2020</w:t>
      </w:r>
      <w:r w:rsidRPr="003C7AE4">
        <w:rPr>
          <w:rFonts w:ascii="宋体" w:hAnsi="宋体" w:hint="eastAsia"/>
          <w:sz w:val="24"/>
          <w:szCs w:val="24"/>
        </w:rPr>
        <w:t>年</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月</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日</w:t>
      </w:r>
    </w:p>
    <w:p w14:paraId="6D60F8D8" w14:textId="77777777" w:rsidR="00DE33AA" w:rsidRDefault="00DE33AA" w:rsidP="00DE33AA">
      <w:pPr>
        <w:widowControl/>
        <w:spacing w:line="360" w:lineRule="auto"/>
        <w:jc w:val="left"/>
        <w:rPr>
          <w:rFonts w:ascii="宋体" w:hAnsi="宋体"/>
          <w:sz w:val="24"/>
          <w:szCs w:val="24"/>
        </w:rPr>
      </w:pPr>
      <w:r>
        <w:rPr>
          <w:rFonts w:ascii="宋体" w:hAnsi="宋体" w:hint="eastAsia"/>
          <w:sz w:val="24"/>
          <w:szCs w:val="24"/>
        </w:rPr>
        <w:t>报价有效期：</w:t>
      </w:r>
    </w:p>
    <w:p w14:paraId="3C376271" w14:textId="77777777" w:rsidR="00DE33AA" w:rsidRPr="00DE33AA" w:rsidRDefault="00DE33AA">
      <w:pPr>
        <w:widowControl/>
        <w:jc w:val="center"/>
        <w:rPr>
          <w:rFonts w:ascii="宋体" w:eastAsia="宋体" w:hAnsi="宋体" w:cs="宋体"/>
          <w:b/>
          <w:bCs/>
          <w:kern w:val="0"/>
          <w:sz w:val="36"/>
          <w:szCs w:val="36"/>
        </w:rPr>
      </w:pPr>
    </w:p>
    <w:p w14:paraId="2810E750" w14:textId="77777777" w:rsidR="00B42C8D" w:rsidRDefault="00DE33AA" w:rsidP="00B42C8D">
      <w:pPr>
        <w:widowControl/>
        <w:jc w:val="left"/>
        <w:rPr>
          <w:rFonts w:ascii="宋体" w:hAnsi="宋体"/>
          <w:sz w:val="32"/>
          <w:szCs w:val="32"/>
        </w:rPr>
      </w:pPr>
      <w:r>
        <w:rPr>
          <w:rFonts w:ascii="宋体" w:hAnsi="宋体" w:hint="eastAsia"/>
          <w:sz w:val="32"/>
          <w:szCs w:val="32"/>
        </w:rPr>
        <w:t>附件3</w:t>
      </w:r>
    </w:p>
    <w:p w14:paraId="2B86C01B" w14:textId="77777777" w:rsidR="00B42C8D" w:rsidRPr="00677181" w:rsidRDefault="00B42C8D" w:rsidP="00B42C8D">
      <w:pPr>
        <w:widowControl/>
        <w:jc w:val="center"/>
        <w:rPr>
          <w:rFonts w:ascii="宋体" w:eastAsia="宋体" w:hAnsi="宋体" w:cs="宋体"/>
          <w:kern w:val="0"/>
          <w:sz w:val="24"/>
          <w:szCs w:val="24"/>
        </w:rPr>
      </w:pPr>
      <w:r w:rsidRPr="00677181">
        <w:rPr>
          <w:rFonts w:ascii="宋体" w:eastAsia="宋体" w:hAnsi="宋体" w:cs="宋体" w:hint="eastAsia"/>
          <w:kern w:val="0"/>
          <w:sz w:val="36"/>
          <w:szCs w:val="36"/>
        </w:rPr>
        <w:lastRenderedPageBreak/>
        <w:t>供应商调查表</w:t>
      </w:r>
    </w:p>
    <w:p w14:paraId="6B848FB1" w14:textId="77777777" w:rsidR="00B42C8D" w:rsidRPr="00677181" w:rsidRDefault="00B42C8D" w:rsidP="00B42C8D">
      <w:pPr>
        <w:spacing w:line="360" w:lineRule="auto"/>
        <w:jc w:val="right"/>
        <w:rPr>
          <w:rFonts w:ascii="宋体" w:eastAsia="宋体" w:hAnsi="宋体" w:cs="宋体"/>
          <w:kern w:val="0"/>
          <w:sz w:val="24"/>
          <w:szCs w:val="24"/>
        </w:rPr>
      </w:pPr>
      <w:r w:rsidRPr="00677181">
        <w:rPr>
          <w:rFonts w:ascii="宋体" w:eastAsia="宋体" w:hAnsi="宋体" w:cs="宋体" w:hint="eastAsia"/>
          <w:kern w:val="0"/>
          <w:sz w:val="24"/>
          <w:szCs w:val="24"/>
        </w:rPr>
        <w:t>(设备材料类)编号：TZ4-23</w:t>
      </w:r>
    </w:p>
    <w:p w14:paraId="578968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项目名称：</w:t>
      </w:r>
    </w:p>
    <w:tbl>
      <w:tblPr>
        <w:tblW w:w="10106" w:type="dxa"/>
        <w:tblInd w:w="-983" w:type="dxa"/>
        <w:tblLayout w:type="fixed"/>
        <w:tblCellMar>
          <w:left w:w="0" w:type="dxa"/>
          <w:right w:w="0" w:type="dxa"/>
        </w:tblCellMar>
        <w:tblLook w:val="04A0" w:firstRow="1" w:lastRow="0" w:firstColumn="1" w:lastColumn="0" w:noHBand="0" w:noVBand="1"/>
      </w:tblPr>
      <w:tblGrid>
        <w:gridCol w:w="1575"/>
        <w:gridCol w:w="694"/>
        <w:gridCol w:w="1878"/>
        <w:gridCol w:w="1163"/>
        <w:gridCol w:w="78"/>
        <w:gridCol w:w="1274"/>
        <w:gridCol w:w="427"/>
        <w:gridCol w:w="64"/>
        <w:gridCol w:w="1877"/>
        <w:gridCol w:w="1076"/>
      </w:tblGrid>
      <w:tr w:rsidR="00677181" w:rsidRPr="00677181" w14:paraId="717CFF91"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D88F85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公司名称</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1AAB3C4E" w14:textId="77777777" w:rsidR="00677181" w:rsidRPr="00677181" w:rsidRDefault="00677181" w:rsidP="00677181">
            <w:pPr>
              <w:widowControl/>
              <w:jc w:val="left"/>
              <w:rPr>
                <w:rFonts w:ascii="宋体" w:eastAsia="宋体" w:hAnsi="宋体" w:cs="宋体"/>
                <w:kern w:val="0"/>
                <w:sz w:val="24"/>
                <w:szCs w:val="24"/>
              </w:rPr>
            </w:pP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36353FF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法人代表</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3E4F4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34830D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6365567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注册地址</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41B2BF3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15E6C5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邮    编</w:t>
            </w:r>
          </w:p>
        </w:tc>
        <w:tc>
          <w:tcPr>
            <w:tcW w:w="1076" w:type="dxa"/>
            <w:tcBorders>
              <w:top w:val="single" w:sz="8" w:space="0" w:color="auto"/>
              <w:left w:val="single" w:sz="8" w:space="0" w:color="auto"/>
              <w:bottom w:val="single" w:sz="8" w:space="0" w:color="auto"/>
              <w:right w:val="single" w:sz="8" w:space="0" w:color="auto"/>
            </w:tcBorders>
            <w:vAlign w:val="center"/>
            <w:hideMark/>
          </w:tcPr>
          <w:p w14:paraId="1E6FD4E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1222EA1" w14:textId="77777777" w:rsidTr="00677181">
        <w:trPr>
          <w:trHeight w:val="788"/>
        </w:trPr>
        <w:tc>
          <w:tcPr>
            <w:tcW w:w="1575" w:type="dxa"/>
            <w:tcBorders>
              <w:top w:val="single" w:sz="8" w:space="0" w:color="auto"/>
              <w:left w:val="single" w:sz="8" w:space="0" w:color="auto"/>
              <w:bottom w:val="single" w:sz="8" w:space="0" w:color="auto"/>
              <w:right w:val="single" w:sz="8" w:space="0" w:color="auto"/>
            </w:tcBorders>
            <w:vAlign w:val="center"/>
            <w:hideMark/>
          </w:tcPr>
          <w:p w14:paraId="4387461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公司成立日期</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3797F01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AE35E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营业执照号码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FB2150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4DDCFBB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注册资金</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1B17D5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7C3C468"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76376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电话号码</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5DC81B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60E324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0500FD0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F77C1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公司网页</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E5F44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E486AA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7C5277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员工人数</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02AD896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67C4AD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厂房面积</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79501CE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72CCDA"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品质控制</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C297A5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BD67129" w14:textId="77777777" w:rsidTr="00677181">
        <w:trPr>
          <w:trHeight w:val="413"/>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B3132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公司所有制</w:t>
            </w:r>
          </w:p>
        </w:tc>
        <w:tc>
          <w:tcPr>
            <w:tcW w:w="3119" w:type="dxa"/>
            <w:gridSpan w:val="3"/>
            <w:tcBorders>
              <w:top w:val="single" w:sz="8" w:space="0" w:color="auto"/>
              <w:left w:val="single" w:sz="8" w:space="0" w:color="auto"/>
              <w:bottom w:val="single" w:sz="8" w:space="0" w:color="auto"/>
              <w:right w:val="single" w:sz="8" w:space="0" w:color="auto"/>
            </w:tcBorders>
            <w:vAlign w:val="center"/>
            <w:hideMark/>
          </w:tcPr>
          <w:p w14:paraId="496B7FE4" w14:textId="77777777" w:rsidR="00677181" w:rsidRPr="00677181" w:rsidRDefault="00677181" w:rsidP="00677181">
            <w:pPr>
              <w:widowControl/>
              <w:jc w:val="left"/>
              <w:rPr>
                <w:rFonts w:ascii="宋体" w:eastAsia="宋体" w:hAnsi="宋体" w:cs="宋体"/>
                <w:kern w:val="0"/>
                <w:sz w:val="24"/>
                <w:szCs w:val="24"/>
              </w:rPr>
            </w:pPr>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14:paraId="3C161F6D"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机构性质</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37C06B05" w14:textId="77777777" w:rsidR="00677181" w:rsidRPr="00677181" w:rsidRDefault="00677181" w:rsidP="00677181">
            <w:pPr>
              <w:widowControl/>
              <w:jc w:val="left"/>
              <w:rPr>
                <w:rFonts w:ascii="宋体" w:eastAsia="宋体" w:hAnsi="宋体" w:cs="宋体"/>
                <w:kern w:val="0"/>
                <w:sz w:val="24"/>
                <w:szCs w:val="24"/>
              </w:rPr>
            </w:pPr>
          </w:p>
        </w:tc>
      </w:tr>
      <w:tr w:rsidR="00677181" w:rsidRPr="00677181" w14:paraId="084F425A" w14:textId="77777777" w:rsidTr="00677181">
        <w:trPr>
          <w:trHeight w:val="788"/>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CC023A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供应</w:t>
            </w:r>
            <w:proofErr w:type="gramStart"/>
            <w:r w:rsidRPr="00677181">
              <w:rPr>
                <w:rFonts w:ascii="宋体" w:eastAsia="宋体" w:hAnsi="宋体" w:cs="宋体" w:hint="eastAsia"/>
                <w:kern w:val="0"/>
                <w:sz w:val="24"/>
                <w:szCs w:val="24"/>
              </w:rPr>
              <w:t>商性质</w:t>
            </w:r>
            <w:proofErr w:type="gramEnd"/>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223F3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 品牌公司     □ 总代理    □ 省级代理     □ 市级代理     □ 经销商</w:t>
            </w:r>
          </w:p>
        </w:tc>
      </w:tr>
      <w:tr w:rsidR="00677181" w:rsidRPr="00677181" w14:paraId="7E3BEF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3B11AB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营业范围</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C5B86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6FC38C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70E4B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主要经营(代理)设备或产品</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720222C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191CA89"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251A1AA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主营市场</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57D71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6865024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主要客户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0614A88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5111ABE"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3113C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年销售额（过去三年）</w:t>
            </w:r>
          </w:p>
        </w:tc>
        <w:tc>
          <w:tcPr>
            <w:tcW w:w="1878" w:type="dxa"/>
            <w:tcBorders>
              <w:top w:val="single" w:sz="8" w:space="0" w:color="auto"/>
              <w:left w:val="single" w:sz="8" w:space="0" w:color="auto"/>
              <w:bottom w:val="single" w:sz="8" w:space="0" w:color="auto"/>
              <w:right w:val="single" w:sz="8" w:space="0" w:color="auto"/>
            </w:tcBorders>
            <w:vAlign w:val="center"/>
            <w:hideMark/>
          </w:tcPr>
          <w:p w14:paraId="5F357E7B"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2420D2D"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B003EA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427" w:type="dxa"/>
            <w:tcBorders>
              <w:top w:val="single" w:sz="8" w:space="0" w:color="auto"/>
              <w:left w:val="single" w:sz="8" w:space="0" w:color="auto"/>
              <w:bottom w:val="single" w:sz="8" w:space="0" w:color="auto"/>
              <w:right w:val="single" w:sz="8" w:space="0" w:color="auto"/>
            </w:tcBorders>
            <w:vAlign w:val="center"/>
            <w:hideMark/>
          </w:tcPr>
          <w:p w14:paraId="3371700E"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1E49092"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88AEF74"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r>
      <w:tr w:rsidR="00677181" w:rsidRPr="00677181" w14:paraId="457B0F8F"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3BD08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开户银行</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DBC8FC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45E4CE5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银行帐号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75CC9B9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2981100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D10B0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联系人姓名</w:t>
            </w:r>
          </w:p>
        </w:tc>
        <w:tc>
          <w:tcPr>
            <w:tcW w:w="694" w:type="dxa"/>
            <w:tcBorders>
              <w:top w:val="single" w:sz="8" w:space="0" w:color="auto"/>
              <w:left w:val="single" w:sz="8" w:space="0" w:color="auto"/>
              <w:bottom w:val="single" w:sz="8" w:space="0" w:color="auto"/>
              <w:right w:val="single" w:sz="8" w:space="0" w:color="auto"/>
            </w:tcBorders>
            <w:vAlign w:val="center"/>
            <w:hideMark/>
          </w:tcPr>
          <w:p w14:paraId="245F3A2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性别</w:t>
            </w:r>
          </w:p>
        </w:tc>
        <w:tc>
          <w:tcPr>
            <w:tcW w:w="1878" w:type="dxa"/>
            <w:tcBorders>
              <w:top w:val="single" w:sz="8" w:space="0" w:color="auto"/>
              <w:left w:val="single" w:sz="8" w:space="0" w:color="auto"/>
              <w:bottom w:val="single" w:sz="8" w:space="0" w:color="auto"/>
              <w:right w:val="single" w:sz="8" w:space="0" w:color="auto"/>
            </w:tcBorders>
            <w:vAlign w:val="center"/>
            <w:hideMark/>
          </w:tcPr>
          <w:p w14:paraId="7445BDE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职务/职别</w:t>
            </w:r>
          </w:p>
        </w:tc>
        <w:tc>
          <w:tcPr>
            <w:tcW w:w="1163" w:type="dxa"/>
            <w:tcBorders>
              <w:top w:val="single" w:sz="8" w:space="0" w:color="auto"/>
              <w:left w:val="single" w:sz="8" w:space="0" w:color="auto"/>
              <w:bottom w:val="single" w:sz="8" w:space="0" w:color="auto"/>
              <w:right w:val="single" w:sz="8" w:space="0" w:color="auto"/>
            </w:tcBorders>
            <w:vAlign w:val="center"/>
            <w:hideMark/>
          </w:tcPr>
          <w:p w14:paraId="329356C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部门</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97506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办公电话</w:t>
            </w:r>
          </w:p>
        </w:tc>
        <w:tc>
          <w:tcPr>
            <w:tcW w:w="427" w:type="dxa"/>
            <w:tcBorders>
              <w:top w:val="single" w:sz="8" w:space="0" w:color="auto"/>
              <w:left w:val="single" w:sz="8" w:space="0" w:color="auto"/>
              <w:bottom w:val="single" w:sz="8" w:space="0" w:color="auto"/>
              <w:right w:val="single" w:sz="8" w:space="0" w:color="auto"/>
            </w:tcBorders>
            <w:vAlign w:val="center"/>
            <w:hideMark/>
          </w:tcPr>
          <w:p w14:paraId="7996BA5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手机</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678519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DEAC3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电子邮箱</w:t>
            </w:r>
          </w:p>
        </w:tc>
      </w:tr>
      <w:tr w:rsidR="00677181" w:rsidRPr="00677181" w14:paraId="786F19D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5750747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449011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65EC1A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DAFA9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46F64DF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721AC81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879EF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48F4F53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AAC2436"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593F1A0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64D77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396C85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134C955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7C0A15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29D49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CD19E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B27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2D0FBC7"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08F5DD2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5B31B0C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56AD9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444D31C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607C39B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18BE52A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875CD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A5C526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F488987" w14:textId="77777777" w:rsidTr="00677181">
        <w:trPr>
          <w:trHeight w:val="394"/>
        </w:trPr>
        <w:tc>
          <w:tcPr>
            <w:tcW w:w="10106" w:type="dxa"/>
            <w:gridSpan w:val="10"/>
            <w:tcBorders>
              <w:top w:val="single" w:sz="8" w:space="0" w:color="auto"/>
              <w:left w:val="single" w:sz="8" w:space="0" w:color="auto"/>
              <w:bottom w:val="single" w:sz="8" w:space="0" w:color="auto"/>
              <w:right w:val="single" w:sz="8" w:space="0" w:color="auto"/>
            </w:tcBorders>
            <w:vAlign w:val="center"/>
            <w:hideMark/>
          </w:tcPr>
          <w:p w14:paraId="2657BF09"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是否获得质量保证 / 质量控制</w:t>
            </w:r>
            <w:proofErr w:type="gramStart"/>
            <w:r w:rsidRPr="00677181">
              <w:rPr>
                <w:rFonts w:ascii="宋体" w:eastAsia="宋体" w:hAnsi="宋体" w:cs="宋体" w:hint="eastAsia"/>
                <w:kern w:val="0"/>
                <w:sz w:val="24"/>
                <w:szCs w:val="24"/>
              </w:rPr>
              <w:t>体系认征</w:t>
            </w:r>
            <w:proofErr w:type="gramEnd"/>
            <w:r w:rsidRPr="00677181">
              <w:rPr>
                <w:rFonts w:ascii="宋体" w:eastAsia="宋体" w:hAnsi="宋体" w:cs="宋体" w:hint="eastAsia"/>
                <w:kern w:val="0"/>
                <w:sz w:val="24"/>
                <w:szCs w:val="24"/>
              </w:rPr>
              <w:t>.请提供证书复印件</w:t>
            </w:r>
          </w:p>
        </w:tc>
      </w:tr>
      <w:tr w:rsidR="00677181" w:rsidRPr="00677181" w14:paraId="3F5CE9D2"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CD0AE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9001</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C60F8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163" w:type="dxa"/>
            <w:tcBorders>
              <w:top w:val="single" w:sz="8" w:space="0" w:color="auto"/>
              <w:left w:val="single" w:sz="8" w:space="0" w:color="auto"/>
              <w:bottom w:val="single" w:sz="8" w:space="0" w:color="auto"/>
              <w:right w:val="single" w:sz="8" w:space="0" w:color="auto"/>
            </w:tcBorders>
            <w:vAlign w:val="center"/>
            <w:hideMark/>
          </w:tcPr>
          <w:p w14:paraId="754E64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B72F7D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14001</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6499DB1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D76530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r>
      <w:tr w:rsidR="00677181" w:rsidRPr="00677181" w14:paraId="727C2C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A82FDD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其它</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3E52330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D655C2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20D5097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序号</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7DA0F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资质证书名称</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737E3FE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认证范围（国/省/市）</w:t>
            </w:r>
          </w:p>
        </w:tc>
      </w:tr>
      <w:tr w:rsidR="00677181" w:rsidRPr="00677181" w14:paraId="710A1582"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48D0DA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7252609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5D506A4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09AAB7C"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2AE815C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497A5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68AD04B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1412EB72" w14:textId="77777777" w:rsidTr="00677181">
        <w:trPr>
          <w:trHeight w:val="1164"/>
        </w:trPr>
        <w:tc>
          <w:tcPr>
            <w:tcW w:w="10106" w:type="dxa"/>
            <w:gridSpan w:val="10"/>
            <w:vAlign w:val="center"/>
            <w:hideMark/>
          </w:tcPr>
          <w:p w14:paraId="58B18711" w14:textId="77777777" w:rsidR="00677181" w:rsidRPr="00677181" w:rsidRDefault="00677181" w:rsidP="00677181">
            <w:pPr>
              <w:widowControl/>
              <w:jc w:val="left"/>
              <w:rPr>
                <w:rFonts w:ascii="宋体" w:eastAsia="宋体" w:hAnsi="宋体" w:cs="宋体"/>
                <w:kern w:val="0"/>
                <w:sz w:val="24"/>
                <w:szCs w:val="24"/>
              </w:rPr>
            </w:pPr>
          </w:p>
          <w:p w14:paraId="2D977AE8" w14:textId="77777777" w:rsid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供应商：（公章）</w:t>
            </w:r>
          </w:p>
          <w:p w14:paraId="2752E70E" w14:textId="77777777" w:rsidR="00677181" w:rsidRPr="00677181" w:rsidRDefault="00677181" w:rsidP="00677181">
            <w:pPr>
              <w:widowControl/>
              <w:ind w:firstLine="1200"/>
              <w:jc w:val="left"/>
              <w:rPr>
                <w:rFonts w:ascii="宋体" w:eastAsia="宋体" w:hAnsi="宋体" w:cs="宋体"/>
                <w:kern w:val="0"/>
                <w:sz w:val="24"/>
                <w:szCs w:val="24"/>
              </w:rPr>
            </w:pPr>
          </w:p>
          <w:p w14:paraId="3276D695" w14:textId="77777777" w:rsidR="00677181" w:rsidRP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日期：  年   月   日</w:t>
            </w:r>
          </w:p>
        </w:tc>
      </w:tr>
      <w:tr w:rsidR="00677181" w:rsidRPr="00677181" w14:paraId="44937111" w14:textId="77777777" w:rsidTr="00677181">
        <w:trPr>
          <w:trHeight w:val="180"/>
        </w:trPr>
        <w:tc>
          <w:tcPr>
            <w:tcW w:w="1575" w:type="dxa"/>
            <w:tcBorders>
              <w:top w:val="nil"/>
              <w:left w:val="nil"/>
              <w:bottom w:val="nil"/>
              <w:right w:val="nil"/>
            </w:tcBorders>
            <w:vAlign w:val="center"/>
            <w:hideMark/>
          </w:tcPr>
          <w:p w14:paraId="34DF3BAC" w14:textId="77777777" w:rsidR="00677181" w:rsidRPr="00677181" w:rsidRDefault="00677181" w:rsidP="00677181">
            <w:pPr>
              <w:widowControl/>
              <w:jc w:val="left"/>
              <w:rPr>
                <w:rFonts w:ascii="宋体" w:eastAsia="宋体" w:hAnsi="宋体" w:cs="宋体"/>
                <w:kern w:val="0"/>
                <w:sz w:val="24"/>
                <w:szCs w:val="24"/>
              </w:rPr>
            </w:pPr>
          </w:p>
        </w:tc>
        <w:tc>
          <w:tcPr>
            <w:tcW w:w="694" w:type="dxa"/>
            <w:tcBorders>
              <w:top w:val="nil"/>
              <w:left w:val="nil"/>
              <w:bottom w:val="nil"/>
              <w:right w:val="nil"/>
            </w:tcBorders>
            <w:vAlign w:val="center"/>
            <w:hideMark/>
          </w:tcPr>
          <w:p w14:paraId="7301055B"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8" w:type="dxa"/>
            <w:tcBorders>
              <w:top w:val="nil"/>
              <w:left w:val="nil"/>
              <w:bottom w:val="nil"/>
              <w:right w:val="nil"/>
            </w:tcBorders>
            <w:vAlign w:val="center"/>
            <w:hideMark/>
          </w:tcPr>
          <w:p w14:paraId="09376607"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163" w:type="dxa"/>
            <w:tcBorders>
              <w:top w:val="nil"/>
              <w:left w:val="nil"/>
              <w:bottom w:val="nil"/>
              <w:right w:val="nil"/>
            </w:tcBorders>
            <w:vAlign w:val="center"/>
            <w:hideMark/>
          </w:tcPr>
          <w:p w14:paraId="2D51D8A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78" w:type="dxa"/>
            <w:tcBorders>
              <w:top w:val="nil"/>
              <w:left w:val="nil"/>
              <w:bottom w:val="nil"/>
              <w:right w:val="nil"/>
            </w:tcBorders>
            <w:vAlign w:val="center"/>
            <w:hideMark/>
          </w:tcPr>
          <w:p w14:paraId="37F19520"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274" w:type="dxa"/>
            <w:tcBorders>
              <w:top w:val="nil"/>
              <w:left w:val="nil"/>
              <w:bottom w:val="nil"/>
              <w:right w:val="nil"/>
            </w:tcBorders>
            <w:vAlign w:val="center"/>
            <w:hideMark/>
          </w:tcPr>
          <w:p w14:paraId="49F2BC46"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427" w:type="dxa"/>
            <w:tcBorders>
              <w:top w:val="nil"/>
              <w:left w:val="nil"/>
              <w:bottom w:val="nil"/>
              <w:right w:val="nil"/>
            </w:tcBorders>
            <w:vAlign w:val="center"/>
            <w:hideMark/>
          </w:tcPr>
          <w:p w14:paraId="002DA67F"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64" w:type="dxa"/>
            <w:tcBorders>
              <w:top w:val="nil"/>
              <w:left w:val="nil"/>
              <w:bottom w:val="nil"/>
              <w:right w:val="nil"/>
            </w:tcBorders>
            <w:vAlign w:val="center"/>
            <w:hideMark/>
          </w:tcPr>
          <w:p w14:paraId="7258FA2D"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7" w:type="dxa"/>
            <w:tcBorders>
              <w:top w:val="nil"/>
              <w:left w:val="nil"/>
              <w:bottom w:val="nil"/>
              <w:right w:val="nil"/>
            </w:tcBorders>
            <w:vAlign w:val="center"/>
            <w:hideMark/>
          </w:tcPr>
          <w:p w14:paraId="5A82785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076" w:type="dxa"/>
            <w:tcBorders>
              <w:top w:val="nil"/>
              <w:left w:val="nil"/>
              <w:bottom w:val="nil"/>
              <w:right w:val="nil"/>
            </w:tcBorders>
            <w:vAlign w:val="center"/>
            <w:hideMark/>
          </w:tcPr>
          <w:p w14:paraId="5A4FDB0D" w14:textId="77777777" w:rsidR="00677181" w:rsidRPr="00677181" w:rsidRDefault="00677181" w:rsidP="00677181">
            <w:pPr>
              <w:widowControl/>
              <w:jc w:val="left"/>
              <w:rPr>
                <w:rFonts w:ascii="Times New Roman" w:eastAsia="Times New Roman" w:hAnsi="Times New Roman" w:cs="Times New Roman"/>
                <w:kern w:val="0"/>
                <w:sz w:val="20"/>
                <w:szCs w:val="20"/>
              </w:rPr>
            </w:pPr>
          </w:p>
        </w:tc>
      </w:tr>
    </w:tbl>
    <w:p w14:paraId="67656FDE" w14:textId="477FD304" w:rsidR="00B42C8D" w:rsidRDefault="00B42C8D" w:rsidP="00B42C8D">
      <w:pPr>
        <w:widowControl/>
        <w:jc w:val="left"/>
        <w:rPr>
          <w:rFonts w:ascii="宋体" w:hAnsi="宋体"/>
          <w:sz w:val="32"/>
          <w:szCs w:val="32"/>
        </w:rPr>
      </w:pPr>
      <w:r>
        <w:rPr>
          <w:rFonts w:ascii="宋体" w:hAnsi="宋体" w:hint="eastAsia"/>
          <w:sz w:val="32"/>
          <w:szCs w:val="32"/>
        </w:rPr>
        <w:lastRenderedPageBreak/>
        <w:t>附件4</w:t>
      </w:r>
    </w:p>
    <w:p w14:paraId="3981778F" w14:textId="77777777" w:rsidR="00B42C8D" w:rsidRDefault="00B42C8D" w:rsidP="00B42C8D">
      <w:pPr>
        <w:pStyle w:val="a4"/>
        <w:spacing w:line="360" w:lineRule="auto"/>
        <w:jc w:val="center"/>
        <w:rPr>
          <w:rFonts w:ascii="宋体" w:hAnsi="宋体"/>
          <w:b/>
          <w:bCs/>
          <w:sz w:val="30"/>
          <w:szCs w:val="30"/>
        </w:rPr>
      </w:pPr>
      <w:r>
        <w:rPr>
          <w:rFonts w:ascii="宋体" w:hAnsi="宋体" w:hint="eastAsia"/>
          <w:b/>
          <w:bCs/>
          <w:sz w:val="30"/>
          <w:szCs w:val="30"/>
        </w:rPr>
        <w:t>★实质性要求响应表</w:t>
      </w:r>
    </w:p>
    <w:p w14:paraId="36D46F9C" w14:textId="31DF7355" w:rsidR="00B42C8D" w:rsidRPr="004444DF" w:rsidRDefault="00B42C8D" w:rsidP="00B42C8D">
      <w:pPr>
        <w:spacing w:line="360" w:lineRule="auto"/>
        <w:rPr>
          <w:rFonts w:ascii="宋体" w:eastAsia="宋体" w:hAnsi="宋体" w:cs="Times New Roman"/>
          <w:bCs/>
          <w:szCs w:val="21"/>
        </w:rPr>
      </w:pPr>
      <w:r>
        <w:rPr>
          <w:rFonts w:ascii="宋体" w:hAnsi="宋体" w:hint="eastAsia"/>
        </w:rPr>
        <w:t>项目名称：</w:t>
      </w:r>
      <w:r w:rsidR="00D52C95">
        <w:rPr>
          <w:rFonts w:ascii="宋体" w:eastAsia="宋体" w:hAnsi="宋体" w:cs="Times New Roman" w:hint="eastAsia"/>
          <w:bCs/>
          <w:szCs w:val="21"/>
        </w:rPr>
        <w:t>4#</w:t>
      </w:r>
      <w:proofErr w:type="gramStart"/>
      <w:r w:rsidR="00D52C95">
        <w:rPr>
          <w:rFonts w:ascii="宋体" w:eastAsia="宋体" w:hAnsi="宋体" w:cs="Times New Roman" w:hint="eastAsia"/>
          <w:bCs/>
          <w:szCs w:val="21"/>
        </w:rPr>
        <w:t>冷站供</w:t>
      </w:r>
      <w:proofErr w:type="gramEnd"/>
      <w:r w:rsidR="00D52C95">
        <w:rPr>
          <w:rFonts w:ascii="宋体" w:eastAsia="宋体" w:hAnsi="宋体" w:cs="Times New Roman" w:hint="eastAsia"/>
          <w:bCs/>
          <w:szCs w:val="21"/>
        </w:rPr>
        <w:t>回水总管加装电动蝶阀项目配套材料采购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4809"/>
        <w:gridCol w:w="1962"/>
        <w:gridCol w:w="1157"/>
        <w:gridCol w:w="1111"/>
      </w:tblGrid>
      <w:tr w:rsidR="009A726F" w14:paraId="15612F89" w14:textId="77777777" w:rsidTr="008946DD">
        <w:trPr>
          <w:trHeight w:val="978"/>
          <w:jc w:val="center"/>
        </w:trPr>
        <w:tc>
          <w:tcPr>
            <w:tcW w:w="472" w:type="dxa"/>
            <w:tcBorders>
              <w:top w:val="single" w:sz="12" w:space="0" w:color="auto"/>
              <w:bottom w:val="single" w:sz="2" w:space="0" w:color="auto"/>
            </w:tcBorders>
            <w:vAlign w:val="center"/>
          </w:tcPr>
          <w:p w14:paraId="23C92734"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hint="eastAsia"/>
                <w:szCs w:val="21"/>
              </w:rPr>
              <w:t>序号</w:t>
            </w:r>
          </w:p>
        </w:tc>
        <w:tc>
          <w:tcPr>
            <w:tcW w:w="4809" w:type="dxa"/>
            <w:tcBorders>
              <w:top w:val="single" w:sz="12" w:space="0" w:color="auto"/>
              <w:bottom w:val="single" w:sz="2" w:space="0" w:color="auto"/>
            </w:tcBorders>
            <w:vAlign w:val="center"/>
          </w:tcPr>
          <w:p w14:paraId="76F1CAB5" w14:textId="77777777" w:rsidR="009A726F" w:rsidRPr="003C7AE4" w:rsidRDefault="009A726F" w:rsidP="008946DD">
            <w:pPr>
              <w:spacing w:line="360" w:lineRule="auto"/>
              <w:jc w:val="center"/>
              <w:rPr>
                <w:rFonts w:ascii="宋体" w:eastAsia="宋体" w:hAnsi="宋体" w:cs="宋体"/>
                <w:b/>
                <w:bCs/>
                <w:szCs w:val="21"/>
              </w:rPr>
            </w:pPr>
            <w:r w:rsidRPr="003C7AE4">
              <w:rPr>
                <w:rFonts w:ascii="宋体" w:eastAsia="宋体" w:hAnsi="宋体" w:cs="宋体" w:hint="eastAsia"/>
                <w:szCs w:val="21"/>
              </w:rPr>
              <w:t>★实质性招标要求内容</w:t>
            </w:r>
          </w:p>
        </w:tc>
        <w:tc>
          <w:tcPr>
            <w:tcW w:w="1962" w:type="dxa"/>
            <w:tcBorders>
              <w:top w:val="single" w:sz="12" w:space="0" w:color="auto"/>
              <w:bottom w:val="single" w:sz="2" w:space="0" w:color="auto"/>
            </w:tcBorders>
            <w:vAlign w:val="center"/>
          </w:tcPr>
          <w:p w14:paraId="34FA7345"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hint="eastAsia"/>
                <w:szCs w:val="21"/>
              </w:rPr>
              <w:t>投标响应详细内容</w:t>
            </w:r>
          </w:p>
        </w:tc>
        <w:tc>
          <w:tcPr>
            <w:tcW w:w="1157" w:type="dxa"/>
            <w:tcBorders>
              <w:top w:val="single" w:sz="12" w:space="0" w:color="auto"/>
              <w:bottom w:val="single" w:sz="2" w:space="0" w:color="auto"/>
            </w:tcBorders>
            <w:vAlign w:val="center"/>
          </w:tcPr>
          <w:p w14:paraId="0724FF1A"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hint="eastAsia"/>
                <w:spacing w:val="4"/>
                <w:szCs w:val="21"/>
              </w:rPr>
              <w:t>正</w:t>
            </w:r>
            <w:r w:rsidRPr="003C7AE4">
              <w:rPr>
                <w:rFonts w:ascii="宋体" w:eastAsia="宋体" w:hAnsi="宋体" w:cs="宋体"/>
                <w:spacing w:val="4"/>
                <w:szCs w:val="21"/>
              </w:rPr>
              <w:t>/负/</w:t>
            </w:r>
            <w:r w:rsidRPr="003C7AE4">
              <w:rPr>
                <w:rFonts w:ascii="宋体" w:eastAsia="宋体" w:hAnsi="宋体" w:cs="宋体" w:hint="eastAsia"/>
                <w:szCs w:val="21"/>
              </w:rPr>
              <w:t>无偏离</w:t>
            </w:r>
          </w:p>
        </w:tc>
        <w:tc>
          <w:tcPr>
            <w:tcW w:w="1111" w:type="dxa"/>
            <w:tcBorders>
              <w:top w:val="single" w:sz="12" w:space="0" w:color="auto"/>
              <w:bottom w:val="single" w:sz="2" w:space="0" w:color="auto"/>
            </w:tcBorders>
            <w:vAlign w:val="center"/>
          </w:tcPr>
          <w:p w14:paraId="315B448A"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hint="eastAsia"/>
                <w:szCs w:val="21"/>
              </w:rPr>
              <w:t>偏离说明</w:t>
            </w:r>
          </w:p>
        </w:tc>
      </w:tr>
      <w:tr w:rsidR="009A726F" w14:paraId="13A3BFD6" w14:textId="77777777" w:rsidTr="008946DD">
        <w:trPr>
          <w:trHeight w:val="522"/>
          <w:jc w:val="center"/>
        </w:trPr>
        <w:tc>
          <w:tcPr>
            <w:tcW w:w="472" w:type="dxa"/>
            <w:tcBorders>
              <w:top w:val="single" w:sz="2" w:space="0" w:color="auto"/>
            </w:tcBorders>
            <w:vAlign w:val="center"/>
          </w:tcPr>
          <w:p w14:paraId="4C696699"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szCs w:val="21"/>
              </w:rPr>
              <w:t>1</w:t>
            </w:r>
          </w:p>
        </w:tc>
        <w:tc>
          <w:tcPr>
            <w:tcW w:w="4809" w:type="dxa"/>
            <w:tcBorders>
              <w:top w:val="single" w:sz="2" w:space="0" w:color="auto"/>
            </w:tcBorders>
            <w:vAlign w:val="center"/>
          </w:tcPr>
          <w:p w14:paraId="0291CE88" w14:textId="77777777" w:rsidR="009A726F"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Pr>
                <w:rFonts w:ascii="宋体" w:eastAsia="宋体" w:hAnsi="宋体" w:cs="宋体" w:hint="eastAsia"/>
                <w:bCs/>
                <w:kern w:val="0"/>
                <w:szCs w:val="21"/>
              </w:rPr>
              <w:t>四需求</w:t>
            </w:r>
            <w:proofErr w:type="gramEnd"/>
            <w:r>
              <w:rPr>
                <w:rFonts w:ascii="宋体" w:eastAsia="宋体" w:hAnsi="宋体" w:cs="宋体" w:hint="eastAsia"/>
                <w:bCs/>
                <w:kern w:val="0"/>
                <w:szCs w:val="21"/>
              </w:rPr>
              <w:t>内容（一）</w:t>
            </w:r>
          </w:p>
          <w:p w14:paraId="2EACEDCE" w14:textId="77777777" w:rsidR="009A726F" w:rsidRPr="00E314D0"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1.</w:t>
            </w:r>
            <w:r w:rsidRPr="00A463B6">
              <w:rPr>
                <w:rFonts w:ascii="宋体" w:eastAsia="宋体" w:hAnsi="宋体" w:cs="宋体" w:hint="eastAsia"/>
                <w:bCs/>
                <w:kern w:val="0"/>
                <w:szCs w:val="21"/>
              </w:rPr>
              <w:tab/>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A463B6">
              <w:rPr>
                <w:rFonts w:ascii="宋体" w:eastAsia="宋体" w:hAnsi="宋体" w:cs="宋体" w:hint="eastAsia"/>
                <w:bCs/>
                <w:kern w:val="0"/>
                <w:szCs w:val="21"/>
              </w:rPr>
              <w:t>标配工具</w:t>
            </w:r>
            <w:proofErr w:type="gramEnd"/>
            <w:r w:rsidRPr="00A463B6">
              <w:rPr>
                <w:rFonts w:ascii="宋体" w:eastAsia="宋体" w:hAnsi="宋体" w:cs="宋体" w:hint="eastAsia"/>
                <w:bCs/>
                <w:kern w:val="0"/>
                <w:szCs w:val="21"/>
              </w:rPr>
              <w:t>、相关辅件、组件、运输（含装卸）、拆卸费、安装费、利润、税费（包括关税、增值税专用发票等）、质保期服务、采购实施过程中不可预见费用以及与设备有关的特殊要求等完成本合同工作所需的所有费用。</w:t>
            </w:r>
          </w:p>
        </w:tc>
        <w:tc>
          <w:tcPr>
            <w:tcW w:w="1962" w:type="dxa"/>
            <w:tcBorders>
              <w:top w:val="single" w:sz="2" w:space="0" w:color="auto"/>
            </w:tcBorders>
            <w:vAlign w:val="center"/>
          </w:tcPr>
          <w:p w14:paraId="3B2BCCBC" w14:textId="77777777" w:rsidR="009A726F" w:rsidRPr="003C7AE4" w:rsidRDefault="009A726F" w:rsidP="008946DD">
            <w:pPr>
              <w:rPr>
                <w:rFonts w:ascii="宋体" w:eastAsia="宋体" w:hAnsi="宋体" w:cs="宋体"/>
                <w:szCs w:val="21"/>
              </w:rPr>
            </w:pPr>
          </w:p>
          <w:p w14:paraId="1A5A0B10" w14:textId="77777777" w:rsidR="009A726F" w:rsidRPr="003C7AE4" w:rsidRDefault="009A726F" w:rsidP="008946DD">
            <w:pPr>
              <w:spacing w:line="360" w:lineRule="auto"/>
              <w:jc w:val="center"/>
              <w:rPr>
                <w:rFonts w:ascii="宋体" w:eastAsia="宋体" w:hAnsi="宋体" w:cs="宋体"/>
                <w:szCs w:val="21"/>
              </w:rPr>
            </w:pPr>
          </w:p>
        </w:tc>
        <w:tc>
          <w:tcPr>
            <w:tcW w:w="1157" w:type="dxa"/>
            <w:tcBorders>
              <w:top w:val="single" w:sz="2" w:space="0" w:color="auto"/>
            </w:tcBorders>
          </w:tcPr>
          <w:p w14:paraId="0B671239" w14:textId="77777777" w:rsidR="009A726F" w:rsidRPr="003C7AE4" w:rsidRDefault="009A726F" w:rsidP="008946DD">
            <w:pPr>
              <w:spacing w:line="360" w:lineRule="auto"/>
              <w:jc w:val="center"/>
              <w:rPr>
                <w:rFonts w:ascii="宋体" w:eastAsia="宋体" w:hAnsi="宋体" w:cs="宋体"/>
                <w:szCs w:val="21"/>
              </w:rPr>
            </w:pPr>
          </w:p>
        </w:tc>
        <w:tc>
          <w:tcPr>
            <w:tcW w:w="1111" w:type="dxa"/>
            <w:tcBorders>
              <w:top w:val="single" w:sz="2" w:space="0" w:color="auto"/>
            </w:tcBorders>
          </w:tcPr>
          <w:p w14:paraId="0C32CB09" w14:textId="77777777" w:rsidR="009A726F" w:rsidRPr="003C7AE4" w:rsidRDefault="009A726F" w:rsidP="008946DD">
            <w:pPr>
              <w:spacing w:line="360" w:lineRule="auto"/>
              <w:jc w:val="center"/>
              <w:rPr>
                <w:rFonts w:ascii="宋体" w:eastAsia="宋体" w:hAnsi="宋体" w:cs="宋体"/>
                <w:szCs w:val="21"/>
              </w:rPr>
            </w:pPr>
          </w:p>
        </w:tc>
      </w:tr>
      <w:tr w:rsidR="009A726F" w14:paraId="5D4FBE80" w14:textId="77777777" w:rsidTr="008946DD">
        <w:trPr>
          <w:trHeight w:val="540"/>
          <w:jc w:val="center"/>
        </w:trPr>
        <w:tc>
          <w:tcPr>
            <w:tcW w:w="472" w:type="dxa"/>
            <w:vAlign w:val="center"/>
          </w:tcPr>
          <w:p w14:paraId="0C0324A0" w14:textId="77777777" w:rsidR="009A726F" w:rsidRPr="003C7AE4" w:rsidRDefault="009A726F" w:rsidP="008946DD">
            <w:pPr>
              <w:spacing w:line="360" w:lineRule="auto"/>
              <w:jc w:val="center"/>
              <w:rPr>
                <w:rFonts w:ascii="宋体" w:eastAsia="宋体" w:hAnsi="宋体" w:cs="宋体"/>
                <w:szCs w:val="21"/>
              </w:rPr>
            </w:pPr>
            <w:r w:rsidRPr="003C7AE4">
              <w:rPr>
                <w:rFonts w:ascii="宋体" w:eastAsia="宋体" w:hAnsi="宋体" w:cs="宋体"/>
                <w:szCs w:val="21"/>
              </w:rPr>
              <w:t>2</w:t>
            </w:r>
          </w:p>
        </w:tc>
        <w:tc>
          <w:tcPr>
            <w:tcW w:w="4809" w:type="dxa"/>
            <w:vAlign w:val="center"/>
          </w:tcPr>
          <w:p w14:paraId="6FA0C438" w14:textId="77777777" w:rsidR="009A726F" w:rsidRDefault="009A726F" w:rsidP="00E314D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二</w:t>
            </w:r>
            <w:r w:rsidRPr="00A463B6">
              <w:rPr>
                <w:rFonts w:ascii="宋体" w:eastAsia="宋体" w:hAnsi="宋体" w:cs="宋体" w:hint="eastAsia"/>
                <w:bCs/>
                <w:kern w:val="0"/>
                <w:szCs w:val="21"/>
              </w:rPr>
              <w:t>）★货物要求</w:t>
            </w:r>
          </w:p>
          <w:p w14:paraId="05949E18" w14:textId="77777777" w:rsidR="009A726F" w:rsidRPr="00E314D0" w:rsidRDefault="009A726F" w:rsidP="00E314D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供应商应提供所代表品牌厂商原装的、全新的、未使用过的、技术先进、性能优良、结构紧凑、便于安装和维护、符合国家、行业及采购需求书提出的有关质量标准的货物</w:t>
            </w:r>
            <w:r>
              <w:rPr>
                <w:rFonts w:ascii="宋体" w:eastAsia="宋体" w:hAnsi="宋体" w:cs="宋体" w:hint="eastAsia"/>
                <w:bCs/>
                <w:kern w:val="0"/>
                <w:szCs w:val="21"/>
              </w:rPr>
              <w:t>。</w:t>
            </w:r>
          </w:p>
        </w:tc>
        <w:tc>
          <w:tcPr>
            <w:tcW w:w="1962" w:type="dxa"/>
            <w:vAlign w:val="center"/>
          </w:tcPr>
          <w:p w14:paraId="3181BB0A" w14:textId="77777777" w:rsidR="009A726F" w:rsidRPr="003C7AE4" w:rsidRDefault="009A726F" w:rsidP="008946DD">
            <w:pPr>
              <w:spacing w:line="360" w:lineRule="auto"/>
              <w:jc w:val="center"/>
              <w:rPr>
                <w:rFonts w:ascii="宋体" w:eastAsia="宋体" w:hAnsi="宋体" w:cs="宋体"/>
                <w:szCs w:val="21"/>
              </w:rPr>
            </w:pPr>
          </w:p>
        </w:tc>
        <w:tc>
          <w:tcPr>
            <w:tcW w:w="1157" w:type="dxa"/>
          </w:tcPr>
          <w:p w14:paraId="58F12A93" w14:textId="77777777" w:rsidR="009A726F" w:rsidRPr="003C7AE4" w:rsidRDefault="009A726F" w:rsidP="008946DD">
            <w:pPr>
              <w:spacing w:line="360" w:lineRule="auto"/>
              <w:jc w:val="center"/>
              <w:rPr>
                <w:rFonts w:ascii="宋体" w:eastAsia="宋体" w:hAnsi="宋体" w:cs="宋体"/>
                <w:szCs w:val="21"/>
              </w:rPr>
            </w:pPr>
          </w:p>
        </w:tc>
        <w:tc>
          <w:tcPr>
            <w:tcW w:w="1111" w:type="dxa"/>
          </w:tcPr>
          <w:p w14:paraId="36FB2F3B" w14:textId="77777777" w:rsidR="009A726F" w:rsidRPr="003C7AE4" w:rsidRDefault="009A726F" w:rsidP="008946DD">
            <w:pPr>
              <w:spacing w:line="360" w:lineRule="auto"/>
              <w:jc w:val="center"/>
              <w:rPr>
                <w:rFonts w:ascii="宋体" w:eastAsia="宋体" w:hAnsi="宋体" w:cs="宋体"/>
                <w:szCs w:val="21"/>
              </w:rPr>
            </w:pPr>
          </w:p>
        </w:tc>
      </w:tr>
      <w:tr w:rsidR="009A726F" w14:paraId="6455DE11" w14:textId="77777777" w:rsidTr="008946DD">
        <w:trPr>
          <w:trHeight w:val="540"/>
          <w:jc w:val="center"/>
        </w:trPr>
        <w:tc>
          <w:tcPr>
            <w:tcW w:w="472" w:type="dxa"/>
            <w:vAlign w:val="center"/>
          </w:tcPr>
          <w:p w14:paraId="574C2D0F" w14:textId="77777777" w:rsidR="009A726F" w:rsidRPr="003C7AE4" w:rsidRDefault="009A726F" w:rsidP="008946DD">
            <w:pPr>
              <w:spacing w:line="360" w:lineRule="auto"/>
              <w:jc w:val="center"/>
              <w:rPr>
                <w:rFonts w:ascii="宋体" w:eastAsia="宋体" w:hAnsi="宋体" w:cs="宋体"/>
                <w:kern w:val="15"/>
                <w:szCs w:val="21"/>
              </w:rPr>
            </w:pPr>
            <w:r w:rsidRPr="003C7AE4">
              <w:rPr>
                <w:rFonts w:ascii="宋体" w:eastAsia="宋体" w:hAnsi="宋体" w:cs="宋体"/>
                <w:kern w:val="15"/>
                <w:szCs w:val="21"/>
              </w:rPr>
              <w:t>3</w:t>
            </w:r>
          </w:p>
        </w:tc>
        <w:tc>
          <w:tcPr>
            <w:tcW w:w="4809" w:type="dxa"/>
            <w:vAlign w:val="center"/>
          </w:tcPr>
          <w:p w14:paraId="20697C42" w14:textId="77777777" w:rsidR="009A726F" w:rsidRPr="00E314D0"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三</w:t>
            </w:r>
            <w:r w:rsidRPr="00A463B6">
              <w:rPr>
                <w:rFonts w:ascii="宋体" w:eastAsia="宋体" w:hAnsi="宋体" w:cs="宋体" w:hint="eastAsia"/>
                <w:bCs/>
                <w:kern w:val="0"/>
                <w:szCs w:val="21"/>
              </w:rPr>
              <w:t>）</w:t>
            </w:r>
            <w:r w:rsidRPr="00E314D0">
              <w:rPr>
                <w:rFonts w:ascii="宋体" w:eastAsia="宋体" w:hAnsi="宋体" w:cs="宋体" w:hint="eastAsia"/>
                <w:bCs/>
                <w:kern w:val="0"/>
                <w:szCs w:val="21"/>
              </w:rPr>
              <w:t>特别说明</w:t>
            </w:r>
          </w:p>
          <w:p w14:paraId="09D0A15C" w14:textId="7C80ED51" w:rsidR="009A726F" w:rsidRPr="00E314D0" w:rsidRDefault="009A726F" w:rsidP="008946DD">
            <w:pPr>
              <w:spacing w:line="360" w:lineRule="auto"/>
              <w:rPr>
                <w:rFonts w:ascii="宋体" w:eastAsia="宋体" w:hAnsi="宋体" w:cs="宋体"/>
                <w:bCs/>
                <w:kern w:val="0"/>
                <w:szCs w:val="21"/>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★本项目采购内容的“</w:t>
            </w:r>
            <w:r w:rsidR="00D52C95">
              <w:rPr>
                <w:rFonts w:ascii="宋体" w:eastAsia="宋体" w:hAnsi="宋体" w:cs="宋体" w:hint="eastAsia"/>
                <w:bCs/>
                <w:kern w:val="0"/>
                <w:szCs w:val="21"/>
              </w:rPr>
              <w:t>4#冷站供回水总管加装电动蝶阀项目配套材料采购</w:t>
            </w:r>
            <w:r w:rsidRPr="00C45637">
              <w:rPr>
                <w:rFonts w:ascii="宋体" w:eastAsia="宋体" w:hAnsi="宋体" w:cs="宋体" w:hint="eastAsia"/>
                <w:bCs/>
                <w:kern w:val="0"/>
                <w:szCs w:val="21"/>
              </w:rPr>
              <w:t>清单”及相关要求是投标人投标报价的基础，投标人不得对“</w:t>
            </w:r>
            <w:r w:rsidR="00D52C95">
              <w:rPr>
                <w:rFonts w:ascii="宋体" w:eastAsia="宋体" w:hAnsi="宋体" w:cs="宋体" w:hint="eastAsia"/>
                <w:bCs/>
                <w:kern w:val="0"/>
                <w:szCs w:val="21"/>
              </w:rPr>
              <w:t>4#冷站供回水总管加装电动蝶阀项目配套材料采购</w:t>
            </w:r>
            <w:r w:rsidRPr="00C45637">
              <w:rPr>
                <w:rFonts w:ascii="宋体" w:eastAsia="宋体" w:hAnsi="宋体" w:cs="宋体" w:hint="eastAsia"/>
                <w:bCs/>
                <w:kern w:val="0"/>
                <w:szCs w:val="21"/>
              </w:rPr>
              <w:t>清单” 序号进行任何修改</w:t>
            </w:r>
            <w:r>
              <w:rPr>
                <w:rFonts w:ascii="宋体" w:eastAsia="宋体" w:hAnsi="宋体" w:cs="宋体" w:hint="eastAsia"/>
                <w:bCs/>
                <w:kern w:val="0"/>
                <w:szCs w:val="21"/>
              </w:rPr>
              <w:t>。</w:t>
            </w:r>
          </w:p>
        </w:tc>
        <w:tc>
          <w:tcPr>
            <w:tcW w:w="1962" w:type="dxa"/>
            <w:vAlign w:val="center"/>
          </w:tcPr>
          <w:p w14:paraId="23CAEE70" w14:textId="77777777" w:rsidR="009A726F" w:rsidRPr="003C7AE4" w:rsidRDefault="009A726F" w:rsidP="008946DD">
            <w:pPr>
              <w:spacing w:line="360" w:lineRule="auto"/>
              <w:jc w:val="center"/>
              <w:rPr>
                <w:rFonts w:ascii="宋体" w:eastAsia="宋体" w:hAnsi="宋体" w:cs="宋体"/>
                <w:szCs w:val="21"/>
              </w:rPr>
            </w:pPr>
          </w:p>
        </w:tc>
        <w:tc>
          <w:tcPr>
            <w:tcW w:w="1157" w:type="dxa"/>
          </w:tcPr>
          <w:p w14:paraId="3B29F204" w14:textId="77777777" w:rsidR="009A726F" w:rsidRPr="003C7AE4" w:rsidRDefault="009A726F" w:rsidP="008946DD">
            <w:pPr>
              <w:spacing w:line="360" w:lineRule="auto"/>
              <w:jc w:val="center"/>
              <w:rPr>
                <w:rFonts w:ascii="宋体" w:eastAsia="宋体" w:hAnsi="宋体" w:cs="宋体"/>
                <w:szCs w:val="21"/>
              </w:rPr>
            </w:pPr>
          </w:p>
        </w:tc>
        <w:tc>
          <w:tcPr>
            <w:tcW w:w="1111" w:type="dxa"/>
          </w:tcPr>
          <w:p w14:paraId="53364730" w14:textId="77777777" w:rsidR="009A726F" w:rsidRPr="003C7AE4" w:rsidRDefault="009A726F" w:rsidP="008946DD">
            <w:pPr>
              <w:spacing w:line="360" w:lineRule="auto"/>
              <w:jc w:val="center"/>
              <w:rPr>
                <w:rFonts w:ascii="宋体" w:eastAsia="宋体" w:hAnsi="宋体" w:cs="宋体"/>
                <w:szCs w:val="21"/>
              </w:rPr>
            </w:pPr>
          </w:p>
        </w:tc>
      </w:tr>
      <w:tr w:rsidR="009A726F" w14:paraId="12F8EA3C" w14:textId="77777777" w:rsidTr="008946DD">
        <w:trPr>
          <w:trHeight w:val="540"/>
          <w:jc w:val="center"/>
        </w:trPr>
        <w:tc>
          <w:tcPr>
            <w:tcW w:w="472" w:type="dxa"/>
            <w:vAlign w:val="center"/>
          </w:tcPr>
          <w:p w14:paraId="4D352604" w14:textId="77777777" w:rsidR="009A726F" w:rsidRPr="00042CE2" w:rsidRDefault="009A726F" w:rsidP="008946DD">
            <w:pPr>
              <w:spacing w:line="360" w:lineRule="auto"/>
              <w:rPr>
                <w:rFonts w:ascii="宋体" w:eastAsia="宋体" w:hAnsi="宋体" w:cs="宋体"/>
                <w:szCs w:val="21"/>
              </w:rPr>
            </w:pPr>
            <w:r w:rsidRPr="00042CE2">
              <w:rPr>
                <w:rFonts w:ascii="宋体" w:eastAsia="宋体" w:hAnsi="宋体" w:cs="宋体"/>
                <w:szCs w:val="21"/>
              </w:rPr>
              <w:t>4</w:t>
            </w:r>
          </w:p>
        </w:tc>
        <w:tc>
          <w:tcPr>
            <w:tcW w:w="4809" w:type="dxa"/>
            <w:vAlign w:val="center"/>
          </w:tcPr>
          <w:p w14:paraId="0B003A41" w14:textId="77777777" w:rsidR="009A726F" w:rsidRPr="00C45637"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四</w:t>
            </w:r>
            <w:r w:rsidRPr="00A463B6">
              <w:rPr>
                <w:rFonts w:ascii="宋体" w:eastAsia="宋体" w:hAnsi="宋体" w:cs="宋体" w:hint="eastAsia"/>
                <w:bCs/>
                <w:kern w:val="0"/>
                <w:szCs w:val="21"/>
              </w:rPr>
              <w:t>）</w:t>
            </w:r>
            <w:r w:rsidRPr="00C45637">
              <w:rPr>
                <w:rFonts w:ascii="宋体" w:eastAsia="宋体" w:hAnsi="宋体" w:cs="宋体" w:hint="eastAsia"/>
                <w:bCs/>
                <w:kern w:val="0"/>
                <w:szCs w:val="21"/>
              </w:rPr>
              <w:t>交货要求</w:t>
            </w:r>
          </w:p>
          <w:p w14:paraId="22C77814" w14:textId="61EB1801" w:rsidR="009A726F" w:rsidRPr="00C45637" w:rsidRDefault="009A726F" w:rsidP="008946DD">
            <w:pPr>
              <w:spacing w:line="360" w:lineRule="auto"/>
              <w:rPr>
                <w:rFonts w:ascii="宋体" w:eastAsia="宋体" w:hAnsi="宋体" w:cs="宋体"/>
                <w:bCs/>
                <w:kern w:val="0"/>
                <w:szCs w:val="21"/>
              </w:rPr>
            </w:pPr>
            <w:r w:rsidRPr="00C45637">
              <w:rPr>
                <w:rFonts w:ascii="宋体" w:eastAsia="宋体" w:hAnsi="宋体" w:cs="宋体" w:hint="eastAsia"/>
                <w:bCs/>
                <w:kern w:val="0"/>
                <w:szCs w:val="21"/>
              </w:rPr>
              <w:lastRenderedPageBreak/>
              <w:t>3.</w:t>
            </w:r>
            <w:r w:rsidRPr="00C45637">
              <w:rPr>
                <w:rFonts w:ascii="宋体" w:eastAsia="宋体" w:hAnsi="宋体" w:cs="宋体" w:hint="eastAsia"/>
                <w:bCs/>
                <w:kern w:val="0"/>
                <w:szCs w:val="21"/>
              </w:rPr>
              <w:tab/>
              <w:t>★</w:t>
            </w:r>
            <w:r w:rsidRPr="00E314D0">
              <w:rPr>
                <w:rFonts w:ascii="宋体" w:eastAsia="宋体" w:hAnsi="宋体" w:cs="宋体" w:hint="eastAsia"/>
                <w:bCs/>
                <w:kern w:val="0"/>
                <w:szCs w:val="21"/>
              </w:rPr>
              <w:t>投标人不是投标货物生产厂家的，中标后必须提供生产</w:t>
            </w:r>
            <w:r w:rsidRPr="00E314D0">
              <w:rPr>
                <w:rFonts w:ascii="宋体" w:eastAsia="宋体" w:hAnsi="宋体" w:cs="宋体"/>
                <w:bCs/>
                <w:kern w:val="0"/>
                <w:szCs w:val="21"/>
              </w:rPr>
              <w:t>厂家</w:t>
            </w:r>
            <w:r w:rsidRPr="00E314D0">
              <w:rPr>
                <w:rFonts w:ascii="宋体" w:eastAsia="宋体" w:hAnsi="宋体" w:cs="宋体" w:hint="eastAsia"/>
                <w:bCs/>
                <w:kern w:val="0"/>
                <w:szCs w:val="21"/>
              </w:rPr>
              <w:t>出具的关于本项目采购清单材料</w:t>
            </w:r>
            <w:r w:rsidRPr="00E314D0">
              <w:rPr>
                <w:rFonts w:ascii="宋体" w:eastAsia="宋体" w:hAnsi="宋体" w:cs="宋体"/>
                <w:bCs/>
                <w:kern w:val="0"/>
                <w:szCs w:val="21"/>
              </w:rPr>
              <w:t>的</w:t>
            </w:r>
            <w:r w:rsidRPr="00E314D0">
              <w:rPr>
                <w:rFonts w:ascii="宋体" w:eastAsia="宋体" w:hAnsi="宋体" w:cs="宋体" w:hint="eastAsia"/>
                <w:bCs/>
                <w:kern w:val="0"/>
                <w:szCs w:val="21"/>
              </w:rPr>
              <w:t>销售授权书和售后服务承诺书原件，并在交货时提供货物采购来源证明原件（采购</w:t>
            </w:r>
            <w:r w:rsidRPr="00E314D0">
              <w:rPr>
                <w:rFonts w:ascii="宋体" w:eastAsia="宋体" w:hAnsi="宋体" w:cs="宋体"/>
                <w:bCs/>
                <w:kern w:val="0"/>
                <w:szCs w:val="21"/>
              </w:rPr>
              <w:t>订单</w:t>
            </w:r>
            <w:r w:rsidRPr="00E314D0">
              <w:rPr>
                <w:rFonts w:ascii="宋体" w:eastAsia="宋体" w:hAnsi="宋体" w:cs="宋体" w:hint="eastAsia"/>
                <w:bCs/>
                <w:kern w:val="0"/>
                <w:szCs w:val="21"/>
              </w:rPr>
              <w:t>或采购</w:t>
            </w:r>
            <w:r w:rsidRPr="00E314D0">
              <w:rPr>
                <w:rFonts w:ascii="宋体" w:eastAsia="宋体" w:hAnsi="宋体" w:cs="宋体"/>
                <w:bCs/>
                <w:kern w:val="0"/>
                <w:szCs w:val="21"/>
              </w:rPr>
              <w:t>合同</w:t>
            </w:r>
            <w:r w:rsidRPr="00E314D0">
              <w:rPr>
                <w:rFonts w:ascii="宋体" w:eastAsia="宋体" w:hAnsi="宋体" w:cs="宋体" w:hint="eastAsia"/>
                <w:bCs/>
                <w:kern w:val="0"/>
                <w:szCs w:val="21"/>
              </w:rPr>
              <w:t>等），提供的证明文件能据以对所供货物</w:t>
            </w:r>
            <w:r w:rsidRPr="00E314D0">
              <w:rPr>
                <w:rFonts w:ascii="宋体" w:eastAsia="宋体" w:hAnsi="宋体" w:cs="宋体"/>
                <w:bCs/>
                <w:kern w:val="0"/>
                <w:szCs w:val="21"/>
              </w:rPr>
              <w:t>溯源防伪</w:t>
            </w:r>
            <w:r w:rsidRPr="00E314D0">
              <w:rPr>
                <w:rFonts w:ascii="宋体" w:eastAsia="宋体" w:hAnsi="宋体" w:cs="宋体" w:hint="eastAsia"/>
                <w:bCs/>
                <w:kern w:val="0"/>
                <w:szCs w:val="21"/>
              </w:rPr>
              <w:t>。如中标人不能按上述要求提供资料的，采购人有权取消其中标资格</w:t>
            </w:r>
            <w:r w:rsidR="006260A0">
              <w:rPr>
                <w:rFonts w:ascii="宋体" w:eastAsia="宋体" w:hAnsi="宋体" w:cs="宋体" w:hint="eastAsia"/>
                <w:bCs/>
                <w:kern w:val="0"/>
                <w:szCs w:val="21"/>
              </w:rPr>
              <w:t>或退货</w:t>
            </w:r>
            <w:r w:rsidRPr="00C45637">
              <w:rPr>
                <w:rFonts w:ascii="宋体" w:eastAsia="宋体" w:hAnsi="宋体" w:cs="宋体" w:hint="eastAsia"/>
                <w:bCs/>
                <w:kern w:val="0"/>
                <w:szCs w:val="21"/>
              </w:rPr>
              <w:t>。</w:t>
            </w:r>
          </w:p>
        </w:tc>
        <w:tc>
          <w:tcPr>
            <w:tcW w:w="1962" w:type="dxa"/>
            <w:vAlign w:val="center"/>
          </w:tcPr>
          <w:p w14:paraId="59564E09" w14:textId="77777777" w:rsidR="009A726F" w:rsidRPr="003C7AE4" w:rsidRDefault="009A726F" w:rsidP="008946DD">
            <w:pPr>
              <w:spacing w:line="360" w:lineRule="auto"/>
              <w:jc w:val="center"/>
              <w:rPr>
                <w:rFonts w:ascii="宋体" w:eastAsia="宋体" w:hAnsi="宋体" w:cs="宋体"/>
                <w:szCs w:val="21"/>
              </w:rPr>
            </w:pPr>
          </w:p>
        </w:tc>
        <w:tc>
          <w:tcPr>
            <w:tcW w:w="1157" w:type="dxa"/>
          </w:tcPr>
          <w:p w14:paraId="5EFCA701" w14:textId="77777777" w:rsidR="009A726F" w:rsidRPr="003C7AE4" w:rsidRDefault="009A726F" w:rsidP="008946DD">
            <w:pPr>
              <w:spacing w:line="360" w:lineRule="auto"/>
              <w:jc w:val="center"/>
              <w:rPr>
                <w:rFonts w:ascii="宋体" w:eastAsia="宋体" w:hAnsi="宋体" w:cs="宋体"/>
                <w:szCs w:val="21"/>
              </w:rPr>
            </w:pPr>
          </w:p>
        </w:tc>
        <w:tc>
          <w:tcPr>
            <w:tcW w:w="1111" w:type="dxa"/>
          </w:tcPr>
          <w:p w14:paraId="1D9FB53F" w14:textId="77777777" w:rsidR="009A726F" w:rsidRPr="003C7AE4" w:rsidRDefault="009A726F" w:rsidP="008946DD">
            <w:pPr>
              <w:spacing w:line="360" w:lineRule="auto"/>
              <w:jc w:val="center"/>
              <w:rPr>
                <w:rFonts w:ascii="宋体" w:eastAsia="宋体" w:hAnsi="宋体" w:cs="宋体"/>
                <w:szCs w:val="21"/>
              </w:rPr>
            </w:pPr>
          </w:p>
        </w:tc>
      </w:tr>
      <w:tr w:rsidR="009A726F" w14:paraId="6A2BAEFA" w14:textId="77777777" w:rsidTr="008946DD">
        <w:trPr>
          <w:trHeight w:val="540"/>
          <w:jc w:val="center"/>
        </w:trPr>
        <w:tc>
          <w:tcPr>
            <w:tcW w:w="472" w:type="dxa"/>
            <w:vAlign w:val="center"/>
          </w:tcPr>
          <w:p w14:paraId="723ECA0C" w14:textId="77777777" w:rsidR="009A726F" w:rsidRPr="003C7AE4" w:rsidRDefault="009A726F" w:rsidP="008946DD">
            <w:pPr>
              <w:spacing w:line="360" w:lineRule="auto"/>
              <w:jc w:val="center"/>
              <w:rPr>
                <w:rFonts w:ascii="宋体" w:eastAsia="宋体" w:hAnsi="宋体" w:cs="宋体"/>
                <w:kern w:val="15"/>
                <w:szCs w:val="21"/>
              </w:rPr>
            </w:pPr>
            <w:r w:rsidRPr="003C7AE4">
              <w:rPr>
                <w:rFonts w:ascii="宋体" w:eastAsia="宋体" w:hAnsi="宋体" w:cs="宋体"/>
                <w:kern w:val="15"/>
                <w:szCs w:val="21"/>
              </w:rPr>
              <w:t>5</w:t>
            </w:r>
          </w:p>
        </w:tc>
        <w:tc>
          <w:tcPr>
            <w:tcW w:w="4809" w:type="dxa"/>
            <w:vAlign w:val="center"/>
          </w:tcPr>
          <w:p w14:paraId="6DDA2EC9" w14:textId="77777777" w:rsidR="009A726F" w:rsidRDefault="009A726F" w:rsidP="008946DD">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七</w:t>
            </w:r>
            <w:r w:rsidRPr="00C45637">
              <w:rPr>
                <w:rFonts w:ascii="宋体" w:eastAsia="宋体" w:hAnsi="宋体" w:cs="宋体" w:hint="eastAsia"/>
                <w:bCs/>
                <w:kern w:val="0"/>
                <w:szCs w:val="21"/>
              </w:rPr>
              <w:t>)</w:t>
            </w:r>
            <w:r w:rsidRPr="00C45637">
              <w:rPr>
                <w:rFonts w:ascii="宋体" w:eastAsia="宋体" w:hAnsi="宋体" w:cs="宋体" w:hint="eastAsia"/>
                <w:bCs/>
                <w:kern w:val="0"/>
                <w:szCs w:val="21"/>
              </w:rPr>
              <w:tab/>
              <w:t>质量保证及售后服务</w:t>
            </w:r>
          </w:p>
          <w:p w14:paraId="6641BBBF" w14:textId="6E58E483" w:rsidR="009A726F" w:rsidRPr="00E314D0" w:rsidRDefault="009A726F" w:rsidP="008946DD">
            <w:pPr>
              <w:spacing w:line="360" w:lineRule="auto"/>
              <w:rPr>
                <w:rFonts w:ascii="宋体" w:eastAsia="宋体" w:hAnsi="宋体" w:cs="宋体"/>
                <w:bCs/>
                <w:kern w:val="0"/>
                <w:szCs w:val="21"/>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w:t>
            </w:r>
            <w:r w:rsidR="00D52C95">
              <w:rPr>
                <w:rFonts w:ascii="宋体" w:eastAsia="宋体" w:hAnsi="宋体" w:cs="宋体" w:hint="eastAsia"/>
                <w:bCs/>
                <w:kern w:val="0"/>
                <w:szCs w:val="21"/>
              </w:rPr>
              <w:t>4#冷站供回水总管加装电动蝶阀项目配套材料采购</w:t>
            </w:r>
            <w:r w:rsidRPr="00C45637">
              <w:rPr>
                <w:rFonts w:ascii="宋体" w:eastAsia="宋体" w:hAnsi="宋体" w:cs="宋体" w:hint="eastAsia"/>
                <w:bCs/>
                <w:kern w:val="0"/>
                <w:szCs w:val="21"/>
              </w:rPr>
              <w:t>清单”货物的质保期最少为到货验收合格之日起 2年（不少于2年）。</w:t>
            </w:r>
          </w:p>
        </w:tc>
        <w:tc>
          <w:tcPr>
            <w:tcW w:w="1962" w:type="dxa"/>
            <w:vAlign w:val="center"/>
          </w:tcPr>
          <w:p w14:paraId="02CC696E" w14:textId="77777777" w:rsidR="009A726F" w:rsidRPr="003C7AE4" w:rsidRDefault="009A726F" w:rsidP="008946DD">
            <w:pPr>
              <w:spacing w:line="360" w:lineRule="auto"/>
              <w:jc w:val="center"/>
              <w:rPr>
                <w:rFonts w:ascii="宋体" w:eastAsia="宋体" w:hAnsi="宋体" w:cs="宋体"/>
                <w:szCs w:val="21"/>
              </w:rPr>
            </w:pPr>
          </w:p>
        </w:tc>
        <w:tc>
          <w:tcPr>
            <w:tcW w:w="1157" w:type="dxa"/>
          </w:tcPr>
          <w:p w14:paraId="76F548AB" w14:textId="77777777" w:rsidR="009A726F" w:rsidRPr="003C7AE4" w:rsidRDefault="009A726F" w:rsidP="008946DD">
            <w:pPr>
              <w:spacing w:line="360" w:lineRule="auto"/>
              <w:jc w:val="center"/>
              <w:rPr>
                <w:rFonts w:ascii="宋体" w:eastAsia="宋体" w:hAnsi="宋体" w:cs="宋体"/>
                <w:szCs w:val="21"/>
              </w:rPr>
            </w:pPr>
          </w:p>
        </w:tc>
        <w:tc>
          <w:tcPr>
            <w:tcW w:w="1111" w:type="dxa"/>
          </w:tcPr>
          <w:p w14:paraId="3AF1D2AB" w14:textId="77777777" w:rsidR="009A726F" w:rsidRPr="003C7AE4" w:rsidRDefault="009A726F" w:rsidP="008946DD">
            <w:pPr>
              <w:spacing w:line="360" w:lineRule="auto"/>
              <w:jc w:val="center"/>
              <w:rPr>
                <w:rFonts w:ascii="宋体" w:eastAsia="宋体" w:hAnsi="宋体" w:cs="宋体"/>
                <w:szCs w:val="21"/>
              </w:rPr>
            </w:pPr>
          </w:p>
        </w:tc>
      </w:tr>
    </w:tbl>
    <w:p w14:paraId="559DDA36" w14:textId="77777777" w:rsidR="009A726F" w:rsidRPr="009A726F" w:rsidRDefault="009A726F" w:rsidP="00B42C8D">
      <w:pPr>
        <w:spacing w:line="360" w:lineRule="auto"/>
        <w:rPr>
          <w:rFonts w:ascii="宋体" w:hAnsi="宋体" w:cs="Arial"/>
          <w:b/>
          <w:szCs w:val="21"/>
        </w:rPr>
      </w:pPr>
    </w:p>
    <w:p w14:paraId="662B0B3B" w14:textId="5ED2BCB2" w:rsidR="00B42C8D" w:rsidRDefault="00B42C8D" w:rsidP="00B42C8D">
      <w:pPr>
        <w:spacing w:line="360" w:lineRule="auto"/>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14:paraId="1C5ABA04" w14:textId="77777777" w:rsidR="00B42C8D" w:rsidRDefault="00B42C8D" w:rsidP="00B42C8D">
      <w:pPr>
        <w:spacing w:line="360" w:lineRule="auto"/>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14:paraId="5F9EEE4A" w14:textId="77777777" w:rsidR="00B42C8D" w:rsidRDefault="00B42C8D" w:rsidP="00B42C8D">
      <w:pPr>
        <w:spacing w:line="360" w:lineRule="auto"/>
        <w:ind w:firstLineChars="300" w:firstLine="630"/>
        <w:rPr>
          <w:rFonts w:ascii="宋体" w:hAnsi="宋体" w:cs="Arial"/>
          <w:szCs w:val="21"/>
        </w:rPr>
      </w:pPr>
      <w:r>
        <w:rPr>
          <w:rFonts w:ascii="宋体" w:hAnsi="宋体" w:cs="Arial" w:hint="eastAsia"/>
          <w:szCs w:val="21"/>
        </w:rPr>
        <w:t>2、如竞选文件上无标有“★”实质性响应指标的，请在表格上填写“无”。</w:t>
      </w:r>
    </w:p>
    <w:p w14:paraId="6F28679E" w14:textId="77777777" w:rsidR="00B42C8D" w:rsidRDefault="00B42C8D" w:rsidP="00B42C8D">
      <w:pPr>
        <w:spacing w:line="360" w:lineRule="auto"/>
        <w:ind w:firstLineChars="300" w:firstLine="630"/>
        <w:rPr>
          <w:rFonts w:ascii="宋体" w:hAnsi="宋体" w:cs="Arial"/>
          <w:szCs w:val="21"/>
        </w:rPr>
      </w:pPr>
    </w:p>
    <w:p w14:paraId="7C1C1753" w14:textId="77777777" w:rsidR="00B42C8D" w:rsidRDefault="00B42C8D" w:rsidP="00B42C8D">
      <w:pPr>
        <w:spacing w:line="360" w:lineRule="auto"/>
        <w:ind w:firstLineChars="50" w:firstLine="105"/>
        <w:rPr>
          <w:rFonts w:ascii="宋体" w:hAnsi="宋体"/>
          <w:u w:val="single"/>
        </w:rPr>
      </w:pPr>
      <w:r>
        <w:rPr>
          <w:rFonts w:ascii="宋体" w:hAnsi="宋体" w:hint="eastAsia"/>
        </w:rPr>
        <w:t xml:space="preserve">                                              供应商名称（盖公章）：</w:t>
      </w:r>
    </w:p>
    <w:p w14:paraId="104C4777" w14:textId="7CD0C7E0" w:rsidR="00E314D0" w:rsidRDefault="00B42C8D" w:rsidP="00B42C8D">
      <w:pPr>
        <w:spacing w:line="360" w:lineRule="auto"/>
        <w:ind w:firstLineChars="2350" w:firstLine="4935"/>
        <w:rPr>
          <w:rFonts w:ascii="宋体" w:hAnsi="宋体"/>
        </w:rPr>
      </w:pPr>
      <w:r>
        <w:rPr>
          <w:rFonts w:ascii="宋体" w:hAnsi="宋体" w:hint="eastAsia"/>
        </w:rPr>
        <w:t>日    期：</w:t>
      </w:r>
      <w:r w:rsidR="009A726F">
        <w:rPr>
          <w:rFonts w:ascii="宋体" w:hAnsi="宋体" w:hint="eastAsia"/>
        </w:rPr>
        <w:t>2020</w:t>
      </w:r>
      <w:r>
        <w:rPr>
          <w:rFonts w:ascii="宋体" w:hAnsi="宋体" w:hint="eastAsia"/>
        </w:rPr>
        <w:t>年  月 日</w:t>
      </w:r>
    </w:p>
    <w:p w14:paraId="7090C965" w14:textId="77777777" w:rsidR="00E314D0" w:rsidRDefault="00E314D0">
      <w:pPr>
        <w:widowControl/>
        <w:jc w:val="left"/>
        <w:rPr>
          <w:rFonts w:ascii="宋体" w:hAnsi="宋体"/>
        </w:rPr>
      </w:pPr>
      <w:r>
        <w:rPr>
          <w:rFonts w:ascii="宋体" w:hAnsi="宋体"/>
        </w:rPr>
        <w:br w:type="page"/>
      </w:r>
    </w:p>
    <w:p w14:paraId="78B61857" w14:textId="77777777" w:rsidR="00B42C8D" w:rsidRDefault="00B42C8D" w:rsidP="00B42C8D">
      <w:pPr>
        <w:spacing w:line="360" w:lineRule="auto"/>
        <w:ind w:firstLineChars="2350" w:firstLine="4935"/>
        <w:rPr>
          <w:rFonts w:ascii="宋体" w:hAnsi="宋体"/>
        </w:rPr>
      </w:pPr>
    </w:p>
    <w:p w14:paraId="570DE495" w14:textId="77777777" w:rsidR="00B42C8D" w:rsidRPr="00677181" w:rsidRDefault="00B42C8D">
      <w:pPr>
        <w:widowControl/>
        <w:jc w:val="left"/>
        <w:rPr>
          <w:rFonts w:ascii="宋体" w:eastAsia="宋体" w:hAnsi="宋体" w:cs="宋体"/>
          <w:b/>
          <w:bCs/>
          <w:kern w:val="0"/>
          <w:sz w:val="36"/>
          <w:szCs w:val="36"/>
        </w:rPr>
      </w:pPr>
      <w:r>
        <w:rPr>
          <w:rFonts w:ascii="宋体" w:eastAsia="宋体" w:hAnsi="宋体" w:cs="宋体" w:hint="eastAsia"/>
          <w:b/>
          <w:bCs/>
          <w:kern w:val="0"/>
          <w:sz w:val="36"/>
          <w:szCs w:val="36"/>
        </w:rPr>
        <w:t>附件5：</w:t>
      </w:r>
    </w:p>
    <w:p w14:paraId="4B071659" w14:textId="77777777" w:rsidR="00F610AD" w:rsidRDefault="005F1B0A">
      <w:pPr>
        <w:widowControl/>
        <w:jc w:val="center"/>
        <w:rPr>
          <w:rFonts w:ascii="宋体" w:eastAsia="宋体" w:hAnsi="宋体" w:cs="宋体"/>
          <w:b/>
          <w:bCs/>
          <w:kern w:val="0"/>
          <w:sz w:val="24"/>
          <w:szCs w:val="24"/>
        </w:rPr>
      </w:pPr>
      <w:r>
        <w:rPr>
          <w:rFonts w:ascii="宋体" w:eastAsia="宋体" w:hAnsi="宋体" w:cs="宋体" w:hint="eastAsia"/>
          <w:b/>
          <w:bCs/>
          <w:kern w:val="0"/>
          <w:sz w:val="36"/>
          <w:szCs w:val="36"/>
        </w:rPr>
        <w:t>资格性和有效性审查表</w:t>
      </w:r>
    </w:p>
    <w:p w14:paraId="69F13596" w14:textId="2DDCC090" w:rsidR="00F610AD" w:rsidRDefault="005F1B0A">
      <w:pPr>
        <w:spacing w:line="360" w:lineRule="auto"/>
        <w:ind w:leftChars="200" w:left="420" w:firstLineChars="200" w:firstLine="420"/>
        <w:rPr>
          <w:rFonts w:ascii="宋体" w:eastAsia="宋体" w:hAnsi="宋体" w:cs="Times New Roman"/>
          <w:bCs/>
          <w:szCs w:val="21"/>
        </w:rPr>
      </w:pPr>
      <w:r>
        <w:rPr>
          <w:rFonts w:ascii="宋体" w:eastAsia="宋体" w:hAnsi="宋体" w:cs="Times New Roman" w:hint="eastAsia"/>
          <w:bCs/>
          <w:szCs w:val="21"/>
        </w:rPr>
        <w:t>项目名称：</w:t>
      </w:r>
      <w:r w:rsidR="00D52C95">
        <w:rPr>
          <w:rFonts w:ascii="宋体" w:eastAsia="宋体" w:hAnsi="宋体" w:cs="Times New Roman" w:hint="eastAsia"/>
          <w:bCs/>
          <w:szCs w:val="21"/>
        </w:rPr>
        <w:t>4#</w:t>
      </w:r>
      <w:proofErr w:type="gramStart"/>
      <w:r w:rsidR="00D52C95">
        <w:rPr>
          <w:rFonts w:ascii="宋体" w:eastAsia="宋体" w:hAnsi="宋体" w:cs="Times New Roman" w:hint="eastAsia"/>
          <w:bCs/>
          <w:szCs w:val="21"/>
        </w:rPr>
        <w:t>冷站供</w:t>
      </w:r>
      <w:proofErr w:type="gramEnd"/>
      <w:r w:rsidR="00D52C95">
        <w:rPr>
          <w:rFonts w:ascii="宋体" w:eastAsia="宋体" w:hAnsi="宋体" w:cs="Times New Roman" w:hint="eastAsia"/>
          <w:bCs/>
          <w:szCs w:val="21"/>
        </w:rPr>
        <w:t>回水总管加装电动蝶阀项目配套材料采购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F610AD" w14:paraId="3381FE27" w14:textId="77777777">
        <w:trPr>
          <w:trHeight w:val="544"/>
          <w:jc w:val="center"/>
        </w:trPr>
        <w:tc>
          <w:tcPr>
            <w:tcW w:w="652" w:type="dxa"/>
            <w:vAlign w:val="center"/>
          </w:tcPr>
          <w:p w14:paraId="65A1B2D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序号</w:t>
            </w:r>
          </w:p>
        </w:tc>
        <w:tc>
          <w:tcPr>
            <w:tcW w:w="6225" w:type="dxa"/>
            <w:vAlign w:val="center"/>
          </w:tcPr>
          <w:p w14:paraId="07573C9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评审内容</w:t>
            </w:r>
          </w:p>
        </w:tc>
        <w:tc>
          <w:tcPr>
            <w:tcW w:w="1183" w:type="dxa"/>
            <w:vAlign w:val="center"/>
          </w:tcPr>
          <w:p w14:paraId="38BC8689"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投标人</w:t>
            </w:r>
          </w:p>
        </w:tc>
      </w:tr>
      <w:tr w:rsidR="00F610AD" w14:paraId="5AE6CC14" w14:textId="77777777">
        <w:trPr>
          <w:trHeight w:val="544"/>
          <w:jc w:val="center"/>
        </w:trPr>
        <w:tc>
          <w:tcPr>
            <w:tcW w:w="652" w:type="dxa"/>
            <w:shd w:val="clear" w:color="auto" w:fill="auto"/>
            <w:vAlign w:val="center"/>
          </w:tcPr>
          <w:p w14:paraId="1CFFE37B"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1</w:t>
            </w:r>
          </w:p>
        </w:tc>
        <w:tc>
          <w:tcPr>
            <w:tcW w:w="6225" w:type="dxa"/>
            <w:shd w:val="clear" w:color="auto" w:fill="auto"/>
            <w:vAlign w:val="center"/>
          </w:tcPr>
          <w:p w14:paraId="1FC699D6"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的规定密封、盖章和签署；</w:t>
            </w:r>
          </w:p>
        </w:tc>
        <w:tc>
          <w:tcPr>
            <w:tcW w:w="1183" w:type="dxa"/>
            <w:vAlign w:val="center"/>
          </w:tcPr>
          <w:p w14:paraId="21086A6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34B10EA4" w14:textId="77777777">
        <w:trPr>
          <w:trHeight w:val="544"/>
          <w:jc w:val="center"/>
        </w:trPr>
        <w:tc>
          <w:tcPr>
            <w:tcW w:w="652" w:type="dxa"/>
            <w:shd w:val="clear" w:color="auto" w:fill="auto"/>
            <w:vAlign w:val="center"/>
          </w:tcPr>
          <w:p w14:paraId="6330133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2</w:t>
            </w:r>
          </w:p>
        </w:tc>
        <w:tc>
          <w:tcPr>
            <w:tcW w:w="6225" w:type="dxa"/>
            <w:shd w:val="clear" w:color="auto" w:fill="auto"/>
            <w:vAlign w:val="center"/>
          </w:tcPr>
          <w:p w14:paraId="465E6A7E"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规定的格式填写，内容不全或关键字迹模糊、无法</w:t>
            </w:r>
            <w:proofErr w:type="gramStart"/>
            <w:r>
              <w:rPr>
                <w:rFonts w:ascii="宋体" w:eastAsia="宋体" w:hAnsi="宋体" w:cs="Times New Roman" w:hint="eastAsia"/>
                <w:szCs w:val="21"/>
              </w:rPr>
              <w:t>辩认</w:t>
            </w:r>
            <w:proofErr w:type="gramEnd"/>
            <w:r>
              <w:rPr>
                <w:rFonts w:ascii="宋体" w:eastAsia="宋体" w:hAnsi="宋体" w:cs="Times New Roman" w:hint="eastAsia"/>
                <w:szCs w:val="21"/>
              </w:rPr>
              <w:t>；</w:t>
            </w:r>
          </w:p>
        </w:tc>
        <w:tc>
          <w:tcPr>
            <w:tcW w:w="1183" w:type="dxa"/>
            <w:vAlign w:val="center"/>
          </w:tcPr>
          <w:p w14:paraId="2F28361F"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8A028B6" w14:textId="77777777">
        <w:trPr>
          <w:trHeight w:val="544"/>
          <w:jc w:val="center"/>
        </w:trPr>
        <w:tc>
          <w:tcPr>
            <w:tcW w:w="652" w:type="dxa"/>
            <w:shd w:val="clear" w:color="auto" w:fill="auto"/>
            <w:vAlign w:val="center"/>
          </w:tcPr>
          <w:p w14:paraId="078B7915"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3</w:t>
            </w:r>
          </w:p>
        </w:tc>
        <w:tc>
          <w:tcPr>
            <w:tcW w:w="6225" w:type="dxa"/>
            <w:shd w:val="clear" w:color="auto" w:fill="auto"/>
            <w:vAlign w:val="center"/>
          </w:tcPr>
          <w:p w14:paraId="0CB0C365" w14:textId="77777777" w:rsidR="00F610AD" w:rsidRDefault="005F1B0A">
            <w:pPr>
              <w:widowControl/>
              <w:jc w:val="left"/>
              <w:rPr>
                <w:rFonts w:ascii="宋体" w:eastAsia="宋体" w:hAnsi="宋体" w:cs="Times New Roman"/>
                <w:szCs w:val="21"/>
              </w:rPr>
            </w:pPr>
            <w:r>
              <w:rPr>
                <w:rFonts w:ascii="宋体" w:hAnsi="宋体" w:hint="eastAsia"/>
                <w:szCs w:val="21"/>
              </w:rPr>
              <w:t>具有独立法人资格，持有工商行政管理部门核发的法人营业执照或事业单位登记机构核发的事业单位法人证书，按国家法律经营</w:t>
            </w:r>
          </w:p>
        </w:tc>
        <w:tc>
          <w:tcPr>
            <w:tcW w:w="1183" w:type="dxa"/>
            <w:vAlign w:val="center"/>
          </w:tcPr>
          <w:p w14:paraId="7444A5F9"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E957A33" w14:textId="77777777">
        <w:trPr>
          <w:trHeight w:val="544"/>
          <w:jc w:val="center"/>
        </w:trPr>
        <w:tc>
          <w:tcPr>
            <w:tcW w:w="652" w:type="dxa"/>
            <w:shd w:val="clear" w:color="auto" w:fill="auto"/>
            <w:vAlign w:val="center"/>
          </w:tcPr>
          <w:p w14:paraId="03468D4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4</w:t>
            </w:r>
          </w:p>
        </w:tc>
        <w:tc>
          <w:tcPr>
            <w:tcW w:w="6225" w:type="dxa"/>
            <w:shd w:val="clear" w:color="auto" w:fill="auto"/>
            <w:vAlign w:val="center"/>
          </w:tcPr>
          <w:p w14:paraId="44A6E1B7" w14:textId="77777777" w:rsidR="00F610AD" w:rsidRDefault="005F1B0A">
            <w:pPr>
              <w:widowControl/>
              <w:jc w:val="left"/>
              <w:rPr>
                <w:rFonts w:ascii="宋体" w:eastAsia="宋体" w:hAnsi="宋体" w:cs="Times New Roman"/>
                <w:szCs w:val="21"/>
              </w:rPr>
            </w:pPr>
            <w:r>
              <w:rPr>
                <w:rFonts w:ascii="宋体" w:eastAsia="宋体" w:hAnsi="宋体" w:cs="宋体" w:hint="eastAsia"/>
                <w:kern w:val="0"/>
                <w:szCs w:val="21"/>
              </w:rPr>
              <w:t>投标总报价超过最高限价或报价</w:t>
            </w:r>
            <w:proofErr w:type="gramStart"/>
            <w:r>
              <w:rPr>
                <w:rFonts w:ascii="宋体" w:eastAsia="宋体" w:hAnsi="宋体" w:cs="宋体" w:hint="eastAsia"/>
                <w:kern w:val="0"/>
                <w:szCs w:val="21"/>
              </w:rPr>
              <w:t>畸</w:t>
            </w:r>
            <w:proofErr w:type="gramEnd"/>
            <w:r>
              <w:rPr>
                <w:rFonts w:ascii="宋体" w:eastAsia="宋体" w:hAnsi="宋体" w:cs="宋体" w:hint="eastAsia"/>
                <w:kern w:val="0"/>
                <w:szCs w:val="21"/>
              </w:rPr>
              <w:t>低的；</w:t>
            </w:r>
          </w:p>
        </w:tc>
        <w:tc>
          <w:tcPr>
            <w:tcW w:w="1183" w:type="dxa"/>
            <w:vAlign w:val="center"/>
          </w:tcPr>
          <w:p w14:paraId="512E0C2A"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11B610D1" w14:textId="77777777">
        <w:trPr>
          <w:trHeight w:val="544"/>
          <w:jc w:val="center"/>
        </w:trPr>
        <w:tc>
          <w:tcPr>
            <w:tcW w:w="652" w:type="dxa"/>
            <w:shd w:val="clear" w:color="auto" w:fill="auto"/>
            <w:vAlign w:val="center"/>
          </w:tcPr>
          <w:p w14:paraId="777DF9A6"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5</w:t>
            </w:r>
          </w:p>
        </w:tc>
        <w:tc>
          <w:tcPr>
            <w:tcW w:w="6225" w:type="dxa"/>
            <w:shd w:val="clear" w:color="auto" w:fill="auto"/>
            <w:vAlign w:val="center"/>
          </w:tcPr>
          <w:p w14:paraId="36DF50B6"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投标文件附有招标人不能接受的条件（</w:t>
            </w:r>
            <w:r>
              <w:rPr>
                <w:rFonts w:ascii="宋体" w:hAnsi="宋体" w:hint="eastAsia"/>
                <w:szCs w:val="21"/>
              </w:rPr>
              <w:t xml:space="preserve"> 不满足“★”的条款）</w:t>
            </w:r>
            <w:r>
              <w:rPr>
                <w:rFonts w:ascii="宋体" w:eastAsia="宋体" w:hAnsi="宋体" w:cs="宋体" w:hint="eastAsia"/>
                <w:kern w:val="0"/>
                <w:szCs w:val="21"/>
              </w:rPr>
              <w:t>；</w:t>
            </w:r>
          </w:p>
        </w:tc>
        <w:tc>
          <w:tcPr>
            <w:tcW w:w="1183" w:type="dxa"/>
            <w:vAlign w:val="center"/>
          </w:tcPr>
          <w:p w14:paraId="30283640"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4DC3AF7" w14:textId="77777777">
        <w:trPr>
          <w:trHeight w:val="544"/>
          <w:jc w:val="center"/>
        </w:trPr>
        <w:tc>
          <w:tcPr>
            <w:tcW w:w="652" w:type="dxa"/>
            <w:shd w:val="clear" w:color="auto" w:fill="auto"/>
            <w:vAlign w:val="center"/>
          </w:tcPr>
          <w:p w14:paraId="10AFD40E"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6</w:t>
            </w:r>
          </w:p>
        </w:tc>
        <w:tc>
          <w:tcPr>
            <w:tcW w:w="6225" w:type="dxa"/>
            <w:shd w:val="clear" w:color="auto" w:fill="auto"/>
            <w:vAlign w:val="center"/>
          </w:tcPr>
          <w:p w14:paraId="4466E46B"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供应商报价文件未按照本项目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所附的实质性要求响应表的格式填写（加盖公章），或者提交的产品参数、规格型号不满足采购清单要求，或者出现报价内容与本项目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所附的实质性要求响应表信息前后不一致；</w:t>
            </w:r>
          </w:p>
        </w:tc>
        <w:tc>
          <w:tcPr>
            <w:tcW w:w="1183" w:type="dxa"/>
            <w:vAlign w:val="center"/>
          </w:tcPr>
          <w:p w14:paraId="3A55B3B7"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69D4F3D" w14:textId="77777777">
        <w:trPr>
          <w:trHeight w:val="544"/>
          <w:jc w:val="center"/>
        </w:trPr>
        <w:tc>
          <w:tcPr>
            <w:tcW w:w="652" w:type="dxa"/>
            <w:shd w:val="clear" w:color="auto" w:fill="auto"/>
            <w:vAlign w:val="center"/>
          </w:tcPr>
          <w:p w14:paraId="0FCED426"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225" w:type="dxa"/>
            <w:shd w:val="clear" w:color="auto" w:fill="auto"/>
            <w:vAlign w:val="center"/>
          </w:tcPr>
          <w:p w14:paraId="0CAD750C"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响应产品经其品牌官方渠道核实所响应产品不满足采购清单需求或者无法核实，按照不完全响应或者完全不响应处理；</w:t>
            </w:r>
          </w:p>
        </w:tc>
        <w:tc>
          <w:tcPr>
            <w:tcW w:w="1183" w:type="dxa"/>
            <w:vAlign w:val="center"/>
          </w:tcPr>
          <w:p w14:paraId="75700C85"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30748EE" w14:textId="77777777">
        <w:trPr>
          <w:trHeight w:val="544"/>
          <w:jc w:val="center"/>
        </w:trPr>
        <w:tc>
          <w:tcPr>
            <w:tcW w:w="652" w:type="dxa"/>
            <w:shd w:val="clear" w:color="auto" w:fill="auto"/>
            <w:vAlign w:val="center"/>
          </w:tcPr>
          <w:p w14:paraId="3BF5B9FE"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225" w:type="dxa"/>
            <w:shd w:val="clear" w:color="auto" w:fill="auto"/>
            <w:vAlign w:val="center"/>
          </w:tcPr>
          <w:p w14:paraId="5CED0F27"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不符合</w:t>
            </w:r>
            <w:r w:rsidR="005D116B">
              <w:rPr>
                <w:rFonts w:ascii="宋体" w:eastAsia="宋体" w:hAnsi="宋体" w:cs="宋体" w:hint="eastAsia"/>
                <w:kern w:val="0"/>
                <w:szCs w:val="21"/>
              </w:rPr>
              <w:t>竞选文件</w:t>
            </w:r>
            <w:r>
              <w:rPr>
                <w:rFonts w:ascii="宋体" w:eastAsia="宋体" w:hAnsi="宋体" w:cs="宋体" w:hint="eastAsia"/>
                <w:kern w:val="0"/>
                <w:szCs w:val="21"/>
              </w:rPr>
              <w:t>中规定的其他实质性要求；</w:t>
            </w:r>
          </w:p>
        </w:tc>
        <w:tc>
          <w:tcPr>
            <w:tcW w:w="1183" w:type="dxa"/>
            <w:vAlign w:val="center"/>
          </w:tcPr>
          <w:p w14:paraId="0D6B28C2"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460FC12E" w14:textId="77777777">
        <w:trPr>
          <w:trHeight w:val="544"/>
          <w:jc w:val="center"/>
        </w:trPr>
        <w:tc>
          <w:tcPr>
            <w:tcW w:w="652" w:type="dxa"/>
            <w:shd w:val="clear" w:color="auto" w:fill="auto"/>
            <w:vAlign w:val="center"/>
          </w:tcPr>
          <w:p w14:paraId="2985C3FB"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225" w:type="dxa"/>
            <w:shd w:val="clear" w:color="auto" w:fill="auto"/>
            <w:vAlign w:val="center"/>
          </w:tcPr>
          <w:p w14:paraId="0BBC2EC8"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供应商提交书面材料表明无法履行询价承诺或者放弃成交的，按报价无效处理；</w:t>
            </w:r>
          </w:p>
        </w:tc>
        <w:tc>
          <w:tcPr>
            <w:tcW w:w="1183" w:type="dxa"/>
            <w:vAlign w:val="center"/>
          </w:tcPr>
          <w:p w14:paraId="4D5B63C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24EC866D" w14:textId="77777777">
        <w:trPr>
          <w:trHeight w:val="544"/>
          <w:jc w:val="center"/>
        </w:trPr>
        <w:tc>
          <w:tcPr>
            <w:tcW w:w="652" w:type="dxa"/>
            <w:vAlign w:val="center"/>
          </w:tcPr>
          <w:p w14:paraId="6572CD29" w14:textId="77777777" w:rsidR="00F610AD" w:rsidRDefault="00F610AD">
            <w:pPr>
              <w:adjustRightInd w:val="0"/>
              <w:snapToGrid w:val="0"/>
              <w:jc w:val="center"/>
              <w:rPr>
                <w:rFonts w:ascii="宋体" w:eastAsia="宋体" w:hAnsi="宋体" w:cs="Times New Roman"/>
                <w:bCs/>
                <w:szCs w:val="21"/>
              </w:rPr>
            </w:pPr>
          </w:p>
        </w:tc>
        <w:tc>
          <w:tcPr>
            <w:tcW w:w="6225" w:type="dxa"/>
            <w:vAlign w:val="center"/>
          </w:tcPr>
          <w:p w14:paraId="00359ABB" w14:textId="77777777" w:rsidR="00F610AD" w:rsidRDefault="005F1B0A">
            <w:pPr>
              <w:jc w:val="center"/>
              <w:rPr>
                <w:rFonts w:ascii="宋体" w:eastAsia="宋体" w:hAnsi="宋体" w:cs="Times New Roman"/>
                <w:szCs w:val="21"/>
              </w:rPr>
            </w:pPr>
            <w:r>
              <w:rPr>
                <w:rFonts w:ascii="宋体" w:eastAsia="宋体" w:hAnsi="宋体" w:cs="宋体" w:hint="eastAsia"/>
                <w:b/>
                <w:bCs/>
                <w:szCs w:val="21"/>
              </w:rPr>
              <w:t>评审结论（</w:t>
            </w:r>
            <w:r>
              <w:rPr>
                <w:rFonts w:ascii="宋体" w:eastAsia="宋体" w:hAnsi="宋体" w:cs="Times New Roman" w:hint="eastAsia"/>
                <w:szCs w:val="21"/>
              </w:rPr>
              <w:t>通过/不通过</w:t>
            </w:r>
            <w:r>
              <w:rPr>
                <w:rFonts w:ascii="宋体" w:eastAsia="宋体" w:hAnsi="宋体" w:cs="宋体" w:hint="eastAsia"/>
                <w:b/>
                <w:bCs/>
                <w:szCs w:val="21"/>
              </w:rPr>
              <w:t>）</w:t>
            </w:r>
          </w:p>
        </w:tc>
        <w:tc>
          <w:tcPr>
            <w:tcW w:w="1183" w:type="dxa"/>
            <w:vAlign w:val="center"/>
          </w:tcPr>
          <w:p w14:paraId="237D9C93" w14:textId="77777777" w:rsidR="00F610AD" w:rsidRDefault="00F610AD">
            <w:pPr>
              <w:adjustRightInd w:val="0"/>
              <w:snapToGrid w:val="0"/>
              <w:spacing w:line="360" w:lineRule="auto"/>
              <w:jc w:val="center"/>
              <w:rPr>
                <w:rFonts w:ascii="宋体" w:eastAsia="宋体" w:hAnsi="宋体" w:cs="Times New Roman"/>
                <w:b/>
                <w:szCs w:val="21"/>
              </w:rPr>
            </w:pPr>
          </w:p>
        </w:tc>
      </w:tr>
    </w:tbl>
    <w:p w14:paraId="20EDCF5A" w14:textId="77777777" w:rsidR="00F610AD" w:rsidRDefault="005F1B0A">
      <w:pPr>
        <w:spacing w:line="400" w:lineRule="exact"/>
        <w:ind w:firstLine="440"/>
        <w:rPr>
          <w:rFonts w:ascii="宋体" w:hAnsi="宋体"/>
          <w:szCs w:val="21"/>
        </w:rPr>
      </w:pPr>
      <w:r>
        <w:rPr>
          <w:rFonts w:ascii="宋体" w:hAnsi="宋体" w:hint="eastAsia"/>
          <w:szCs w:val="21"/>
        </w:rPr>
        <w:t>注：</w:t>
      </w:r>
    </w:p>
    <w:p w14:paraId="5E387BAC"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投标人分栏中填写“√”表示该项符合</w:t>
      </w:r>
      <w:r w:rsidR="005D116B">
        <w:rPr>
          <w:rFonts w:ascii="宋体" w:hAnsi="宋体" w:hint="eastAsia"/>
          <w:szCs w:val="21"/>
        </w:rPr>
        <w:t>竞选文件</w:t>
      </w:r>
      <w:r>
        <w:rPr>
          <w:rFonts w:ascii="宋体" w:hAnsi="宋体" w:hint="eastAsia"/>
          <w:szCs w:val="21"/>
        </w:rPr>
        <w:t>要求，“×”表示该项不符合</w:t>
      </w:r>
      <w:r w:rsidR="005D116B">
        <w:rPr>
          <w:rFonts w:ascii="宋体" w:hAnsi="宋体" w:hint="eastAsia"/>
          <w:szCs w:val="21"/>
        </w:rPr>
        <w:t>竞选文件</w:t>
      </w:r>
      <w:r>
        <w:rPr>
          <w:rFonts w:ascii="宋体" w:hAnsi="宋体" w:hint="eastAsia"/>
          <w:szCs w:val="21"/>
        </w:rPr>
        <w:t>要求，“○”表示无该项内容；</w:t>
      </w:r>
    </w:p>
    <w:p w14:paraId="37ED565E"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271728AB"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E7FFDC4" w14:textId="77777777" w:rsidR="00F610AD" w:rsidRDefault="005F1B0A">
      <w:pPr>
        <w:numPr>
          <w:ilvl w:val="0"/>
          <w:numId w:val="8"/>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4F371348" w14:textId="77777777" w:rsidR="00F610AD" w:rsidRDefault="005F1B0A" w:rsidP="00117D60">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14:paraId="0EEB8B26" w14:textId="77777777" w:rsidR="00F610AD" w:rsidRDefault="005F1B0A">
      <w:pPr>
        <w:spacing w:line="360" w:lineRule="auto"/>
      </w:pPr>
      <w:r>
        <w:rPr>
          <w:rFonts w:ascii="宋体" w:hAnsi="宋体" w:hint="eastAsia"/>
          <w:bCs/>
          <w:szCs w:val="21"/>
        </w:rPr>
        <w:t>日 期：</w:t>
      </w:r>
      <w:r>
        <w:rPr>
          <w:rFonts w:ascii="宋体" w:hAnsi="宋体" w:hint="eastAsia"/>
          <w:szCs w:val="21"/>
        </w:rPr>
        <w:t xml:space="preserve">    年   月   日</w:t>
      </w:r>
    </w:p>
    <w:p w14:paraId="7D45EA0C" w14:textId="77777777" w:rsidR="00F610AD" w:rsidRDefault="005F1B0A">
      <w:pPr>
        <w:widowControl/>
        <w:jc w:val="left"/>
        <w:rPr>
          <w:rFonts w:ascii="宋体" w:hAnsi="宋体"/>
          <w:sz w:val="32"/>
          <w:szCs w:val="32"/>
        </w:rPr>
      </w:pPr>
      <w:r>
        <w:rPr>
          <w:rFonts w:ascii="宋体" w:hAnsi="宋体"/>
          <w:sz w:val="32"/>
          <w:szCs w:val="32"/>
        </w:rPr>
        <w:br w:type="page"/>
      </w:r>
    </w:p>
    <w:p w14:paraId="7E30C5DE" w14:textId="77777777" w:rsidR="00B42C8D" w:rsidRPr="006073F1" w:rsidRDefault="00B42C8D" w:rsidP="00B42C8D">
      <w:pPr>
        <w:spacing w:line="360" w:lineRule="auto"/>
        <w:rPr>
          <w:rFonts w:ascii="宋体" w:hAnsi="宋体"/>
          <w:sz w:val="24"/>
        </w:rPr>
      </w:pPr>
      <w:r w:rsidRPr="006073F1">
        <w:rPr>
          <w:rFonts w:ascii="宋体" w:hAnsi="宋体" w:hint="eastAsia"/>
          <w:sz w:val="32"/>
        </w:rPr>
        <w:lastRenderedPageBreak/>
        <w:t>附件6、</w:t>
      </w:r>
      <w:r w:rsidRPr="006073F1">
        <w:rPr>
          <w:rFonts w:ascii="宋体" w:hAnsi="宋体" w:hint="eastAsia"/>
          <w:sz w:val="32"/>
        </w:rPr>
        <w:tab/>
      </w:r>
    </w:p>
    <w:p w14:paraId="3023CB10" w14:textId="77777777" w:rsidR="00B42C8D" w:rsidRPr="006073F1" w:rsidRDefault="00B42C8D" w:rsidP="00B42C8D">
      <w:pPr>
        <w:spacing w:line="360" w:lineRule="auto"/>
        <w:jc w:val="center"/>
        <w:rPr>
          <w:rFonts w:ascii="宋体" w:hAnsi="宋体"/>
          <w:b/>
          <w:sz w:val="30"/>
        </w:rPr>
      </w:pPr>
      <w:r w:rsidRPr="006073F1">
        <w:rPr>
          <w:rFonts w:ascii="宋体" w:hAnsi="宋体" w:hint="eastAsia"/>
          <w:b/>
          <w:sz w:val="30"/>
        </w:rPr>
        <w:t>公开竞选供应商信用评价</w:t>
      </w:r>
    </w:p>
    <w:p w14:paraId="6831F090" w14:textId="77777777" w:rsidR="00B42C8D" w:rsidRPr="006073F1" w:rsidRDefault="00B42C8D" w:rsidP="00B42C8D">
      <w:pPr>
        <w:spacing w:line="360" w:lineRule="auto"/>
        <w:rPr>
          <w:rFonts w:ascii="宋体" w:hAnsi="宋体"/>
          <w:sz w:val="24"/>
        </w:rPr>
      </w:pPr>
    </w:p>
    <w:p w14:paraId="5EE6B6A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b/>
          <w:sz w:val="24"/>
        </w:rPr>
        <w:t>信用评价</w:t>
      </w:r>
      <w:r w:rsidRPr="006073F1">
        <w:rPr>
          <w:rFonts w:ascii="宋体" w:hAnsi="宋体" w:hint="eastAsia"/>
          <w:sz w:val="24"/>
        </w:rPr>
        <w:t>，是指采购人对参加公开竞选采购的供应商的诚信度和履约进行鉴别和打分。</w:t>
      </w:r>
    </w:p>
    <w:p w14:paraId="53FA058D"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w:t>
      </w:r>
      <w:r w:rsidRPr="006073F1">
        <w:rPr>
          <w:rFonts w:ascii="宋体" w:hAnsi="宋体" w:hint="eastAsia"/>
          <w:b/>
          <w:sz w:val="24"/>
        </w:rPr>
        <w:t>供应商信用评价内容</w:t>
      </w:r>
    </w:p>
    <w:p w14:paraId="39B3C6BE"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14:paraId="40DC3CAB" w14:textId="77777777" w:rsidR="00B42C8D" w:rsidRPr="006073F1" w:rsidRDefault="00B42C8D" w:rsidP="00B42C8D">
      <w:pPr>
        <w:spacing w:line="360" w:lineRule="auto"/>
        <w:ind w:firstLineChars="200" w:firstLine="482"/>
        <w:rPr>
          <w:rFonts w:ascii="宋体" w:hAnsi="宋体"/>
          <w:b/>
          <w:sz w:val="24"/>
        </w:rPr>
      </w:pPr>
      <w:r w:rsidRPr="006073F1">
        <w:rPr>
          <w:rFonts w:ascii="宋体" w:hAnsi="宋体" w:hint="eastAsia"/>
          <w:b/>
          <w:sz w:val="24"/>
        </w:rPr>
        <w:t>三、评价结果应用</w:t>
      </w:r>
    </w:p>
    <w:p w14:paraId="5C103733"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（一）公开竞选采购项目可在各评标办法中应用供应商信用评价评标。</w:t>
      </w:r>
    </w:p>
    <w:p w14:paraId="75227983"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14:paraId="469C9C90"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（三）综合评分法</w:t>
      </w:r>
    </w:p>
    <w:p w14:paraId="012F117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05BDAAD8"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2、当出现二个或二个以上投标人的总得分相同时，由评委会随机抽取确定。</w:t>
      </w:r>
    </w:p>
    <w:p w14:paraId="584FE52E" w14:textId="77777777" w:rsidR="00B42C8D" w:rsidRPr="006073F1" w:rsidRDefault="00B42C8D" w:rsidP="00B42C8D">
      <w:pPr>
        <w:spacing w:line="360" w:lineRule="auto"/>
        <w:ind w:firstLineChars="200" w:firstLine="482"/>
        <w:rPr>
          <w:rFonts w:ascii="宋体" w:hAnsi="宋体"/>
          <w:b/>
          <w:sz w:val="24"/>
        </w:rPr>
      </w:pPr>
      <w:r w:rsidRPr="006073F1">
        <w:rPr>
          <w:rFonts w:ascii="宋体" w:hAnsi="宋体" w:hint="eastAsia"/>
          <w:b/>
          <w:sz w:val="24"/>
        </w:rPr>
        <w:t>四、违约处理</w:t>
      </w:r>
    </w:p>
    <w:p w14:paraId="0C17EA5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sz w:val="24"/>
        </w:rPr>
        <w:tab/>
        <w:t>排序第1位的供应</w:t>
      </w:r>
      <w:proofErr w:type="gramStart"/>
      <w:r w:rsidRPr="006073F1">
        <w:rPr>
          <w:rFonts w:ascii="宋体" w:hAnsi="宋体" w:hint="eastAsia"/>
          <w:sz w:val="24"/>
        </w:rPr>
        <w:t>商出现</w:t>
      </w:r>
      <w:proofErr w:type="gramEnd"/>
      <w:r w:rsidRPr="006073F1">
        <w:rPr>
          <w:rFonts w:ascii="宋体" w:hAnsi="宋体" w:hint="eastAsia"/>
          <w:sz w:val="24"/>
        </w:rPr>
        <w:t>以下情形的，将暂停其公开竞选资格6个月：中标、确定为合同供方/承包人后，无正当理由拒绝履行合同和有关承诺的，或擅自变更、中止（终止）合同的。</w:t>
      </w:r>
    </w:p>
    <w:p w14:paraId="0C85D0EB"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（二）供应</w:t>
      </w:r>
      <w:proofErr w:type="gramStart"/>
      <w:r w:rsidRPr="006073F1">
        <w:rPr>
          <w:rFonts w:ascii="宋体" w:hAnsi="宋体" w:hint="eastAsia"/>
          <w:sz w:val="24"/>
        </w:rPr>
        <w:t>商出现</w:t>
      </w:r>
      <w:proofErr w:type="gramEnd"/>
      <w:r w:rsidRPr="006073F1">
        <w:rPr>
          <w:rFonts w:ascii="宋体" w:hAnsi="宋体" w:hint="eastAsia"/>
          <w:sz w:val="24"/>
        </w:rPr>
        <w:t>下列情形之一的，采购人有权暂停其公开竞选资格1年：</w:t>
      </w:r>
    </w:p>
    <w:p w14:paraId="04AC7B86"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1、实际提供的有关产品性能指标或技术服务能力或施工质量明显低于报价响应时承诺的；</w:t>
      </w:r>
    </w:p>
    <w:p w14:paraId="680B8756"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lastRenderedPageBreak/>
        <w:t>2、一年内供应商在采购项目中累计履约评价为不合格2次的；</w:t>
      </w:r>
    </w:p>
    <w:p w14:paraId="1D53EF45"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3、供应商提供虚假材料或与其它供应商恶意串通谋取成交的；</w:t>
      </w:r>
    </w:p>
    <w:p w14:paraId="380EFBAA"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4、发生其他违规或违约情况，造成严重损害的；</w:t>
      </w:r>
    </w:p>
    <w:p w14:paraId="31D97B2E"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5、其它经采购人认定的。</w:t>
      </w:r>
    </w:p>
    <w:p w14:paraId="7F57660E" w14:textId="77777777" w:rsidR="00B42C8D" w:rsidRPr="006073F1" w:rsidRDefault="00B42C8D" w:rsidP="00B42C8D">
      <w:pPr>
        <w:spacing w:line="360" w:lineRule="auto"/>
        <w:rPr>
          <w:rFonts w:ascii="宋体" w:hAnsi="宋体"/>
          <w:sz w:val="24"/>
        </w:rPr>
      </w:pPr>
      <w:r w:rsidRPr="006073F1">
        <w:rPr>
          <w:rFonts w:ascii="宋体" w:hAnsi="宋体" w:hint="eastAsia"/>
          <w:sz w:val="24"/>
        </w:rPr>
        <w:br w:type="page"/>
      </w:r>
    </w:p>
    <w:p w14:paraId="56F318D3" w14:textId="77777777" w:rsidR="00B42C8D" w:rsidRPr="006073F1" w:rsidRDefault="00B42C8D" w:rsidP="00B42C8D">
      <w:pPr>
        <w:spacing w:line="360" w:lineRule="auto"/>
        <w:rPr>
          <w:rFonts w:ascii="宋体" w:hAnsi="宋体"/>
          <w:sz w:val="32"/>
        </w:rPr>
      </w:pPr>
      <w:r w:rsidRPr="006073F1">
        <w:rPr>
          <w:rFonts w:ascii="宋体" w:hAnsi="宋体" w:hint="eastAsia"/>
          <w:sz w:val="32"/>
        </w:rPr>
        <w:lastRenderedPageBreak/>
        <w:t>附件7</w:t>
      </w:r>
    </w:p>
    <w:p w14:paraId="470C4CAA" w14:textId="77777777" w:rsidR="00B42C8D" w:rsidRPr="006073F1" w:rsidRDefault="00B42C8D" w:rsidP="00B42C8D">
      <w:pPr>
        <w:jc w:val="center"/>
        <w:rPr>
          <w:rFonts w:ascii="宋体" w:hAnsi="宋体"/>
          <w:b/>
          <w:sz w:val="30"/>
        </w:rPr>
      </w:pPr>
      <w:r w:rsidRPr="006073F1">
        <w:rPr>
          <w:rFonts w:ascii="宋体" w:hAnsi="宋体" w:hint="eastAsia"/>
          <w:b/>
          <w:sz w:val="30"/>
        </w:rPr>
        <w:t>供应商信用指标及评价标准</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4080"/>
        <w:gridCol w:w="3725"/>
      </w:tblGrid>
      <w:tr w:rsidR="00B42C8D" w:rsidRPr="006073F1" w14:paraId="63C6EA4E" w14:textId="77777777" w:rsidTr="001A2633">
        <w:trPr>
          <w:trHeight w:val="638"/>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3DE5F2D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项目</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9A12CB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子项</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773C6A4C"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评价标准</w:t>
            </w:r>
          </w:p>
        </w:tc>
      </w:tr>
      <w:tr w:rsidR="00B42C8D" w:rsidRPr="006073F1" w14:paraId="4F2B67DA" w14:textId="77777777" w:rsidTr="001A2633">
        <w:trPr>
          <w:trHeight w:val="606"/>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6117A68C"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良好行为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635D3E7F" w14:textId="77777777" w:rsidR="00B42C8D" w:rsidRPr="006073F1" w:rsidRDefault="00B42C8D" w:rsidP="00117D60">
            <w:pPr>
              <w:widowControl/>
              <w:spacing w:line="260" w:lineRule="exact"/>
            </w:pPr>
            <w:r w:rsidRPr="006073F1">
              <w:rPr>
                <w:rFonts w:hint="eastAsia"/>
              </w:rPr>
              <w:t>供应商按约定履行合同受到奖励的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0B336EB9" w14:textId="77777777" w:rsidR="00B42C8D" w:rsidRPr="006073F1" w:rsidRDefault="00B42C8D" w:rsidP="00117D60">
            <w:pPr>
              <w:widowControl/>
              <w:spacing w:line="260" w:lineRule="exact"/>
              <w:rPr>
                <w:rFonts w:ascii="宋体" w:hAnsi="宋体"/>
              </w:rPr>
            </w:pPr>
            <w:r w:rsidRPr="006073F1">
              <w:rPr>
                <w:rFonts w:ascii="宋体" w:hAnsi="宋体" w:hint="eastAsia"/>
              </w:rPr>
              <w:t>每发生1次，</w:t>
            </w:r>
            <w:proofErr w:type="gramStart"/>
            <w:r w:rsidRPr="006073F1">
              <w:rPr>
                <w:rFonts w:ascii="宋体" w:hAnsi="宋体" w:hint="eastAsia"/>
              </w:rPr>
              <w:t>自认定</w:t>
            </w:r>
            <w:proofErr w:type="gramEnd"/>
            <w:r w:rsidRPr="006073F1">
              <w:rPr>
                <w:rFonts w:ascii="宋体" w:hAnsi="宋体" w:hint="eastAsia"/>
              </w:rPr>
              <w:t>之日起一年内信用系数加2%，</w:t>
            </w:r>
          </w:p>
        </w:tc>
      </w:tr>
      <w:tr w:rsidR="00B42C8D" w:rsidRPr="006073F1" w14:paraId="162E5508" w14:textId="77777777" w:rsidTr="001A2633">
        <w:trPr>
          <w:trHeight w:val="188"/>
          <w:jc w:val="center"/>
        </w:trPr>
        <w:tc>
          <w:tcPr>
            <w:tcW w:w="121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F3BFC52"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不良行为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B4BC5B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供应商提供虚假材料或与其它供应商恶意串通谋取中标、成交的；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ED7F03"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严重不良行为，每发生1次，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之日起一年内信用系数扣5%</w:t>
            </w:r>
          </w:p>
        </w:tc>
      </w:tr>
      <w:tr w:rsidR="00B42C8D" w:rsidRPr="006073F1" w14:paraId="64786C88"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0A80DD90"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CC0A5F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中标、确定为合同供方/承包人后，无正当理由拒绝履行合同和有关承诺的，或擅自变更、中止（终止）合同的；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5ACE274" w14:textId="77777777" w:rsidR="00B42C8D" w:rsidRPr="006073F1" w:rsidRDefault="00B42C8D" w:rsidP="00117D60">
            <w:pPr>
              <w:pStyle w:val="10"/>
              <w:widowControl w:val="0"/>
              <w:jc w:val="both"/>
              <w:rPr>
                <w:rFonts w:ascii="宋体" w:eastAsia="宋体" w:hAnsi="宋体"/>
                <w:sz w:val="21"/>
              </w:rPr>
            </w:pPr>
          </w:p>
        </w:tc>
      </w:tr>
      <w:tr w:rsidR="00B42C8D" w:rsidRPr="006073F1" w14:paraId="212D776D"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7AE888ED"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5D9DF0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实际提供的有关产品性能指标和技术服务能力、施工质量明显低于采购响应文件或竞选时的承诺的；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24E4EAF" w14:textId="77777777" w:rsidR="00B42C8D" w:rsidRPr="006073F1" w:rsidRDefault="00B42C8D" w:rsidP="00117D60">
            <w:pPr>
              <w:pStyle w:val="10"/>
              <w:widowControl w:val="0"/>
              <w:jc w:val="both"/>
              <w:rPr>
                <w:rFonts w:ascii="宋体" w:eastAsia="宋体" w:hAnsi="宋体"/>
                <w:sz w:val="21"/>
              </w:rPr>
            </w:pPr>
          </w:p>
        </w:tc>
      </w:tr>
      <w:tr w:rsidR="00B42C8D" w:rsidRPr="006073F1" w14:paraId="258E563E"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84B60FE"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2ED4ECA8"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中标、成交后，将合同转包给其他供应商的；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3987B097" w14:textId="77777777" w:rsidR="00B42C8D" w:rsidRPr="006073F1" w:rsidRDefault="00B42C8D" w:rsidP="00117D60">
            <w:pPr>
              <w:pStyle w:val="10"/>
              <w:widowControl w:val="0"/>
              <w:jc w:val="both"/>
              <w:rPr>
                <w:rFonts w:ascii="宋体" w:eastAsia="宋体" w:hAnsi="宋体"/>
                <w:sz w:val="21"/>
              </w:rPr>
            </w:pPr>
          </w:p>
        </w:tc>
      </w:tr>
      <w:tr w:rsidR="00B42C8D" w:rsidRPr="006073F1" w14:paraId="64415C5B" w14:textId="77777777" w:rsidTr="001A2633">
        <w:trPr>
          <w:trHeight w:val="999"/>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08F43A4"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7322D07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中标、成交后，将合同擅自分包给其他供应商的；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19A4D9B9"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一般不良行为，每发生1次，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之日起一年内信用系数扣2%</w:t>
            </w:r>
          </w:p>
        </w:tc>
      </w:tr>
      <w:tr w:rsidR="00B42C8D" w:rsidRPr="006073F1" w14:paraId="6813D6EE"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3A80FA35"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10B935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开标后擅自撤回采购相应文件，影响采购活动继续进行的；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20C434"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轻微不良行为，每发生1次，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之日起一年内信用系数扣1.25%</w:t>
            </w:r>
          </w:p>
        </w:tc>
      </w:tr>
      <w:tr w:rsidR="00B42C8D" w:rsidRPr="006073F1" w14:paraId="75A62DB0"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5C295E36"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A10156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供应商因未按约定履行合同受到违约处罚的。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161318AC" w14:textId="77777777" w:rsidR="00B42C8D" w:rsidRPr="006073F1" w:rsidRDefault="00B42C8D" w:rsidP="00117D60">
            <w:pPr>
              <w:pStyle w:val="10"/>
              <w:widowControl w:val="0"/>
              <w:jc w:val="both"/>
              <w:rPr>
                <w:rFonts w:ascii="宋体" w:eastAsia="宋体" w:hAnsi="宋体"/>
                <w:sz w:val="21"/>
              </w:rPr>
            </w:pPr>
          </w:p>
        </w:tc>
      </w:tr>
    </w:tbl>
    <w:p w14:paraId="0333A36A" w14:textId="77777777" w:rsidR="00B42C8D" w:rsidRPr="006073F1" w:rsidRDefault="00B42C8D" w:rsidP="00B42C8D">
      <w:pPr>
        <w:widowControl/>
        <w:rPr>
          <w:rFonts w:ascii="宋体" w:hAnsi="宋体"/>
        </w:rPr>
      </w:pPr>
    </w:p>
    <w:p w14:paraId="6F10D154" w14:textId="77777777" w:rsidR="00B42C8D" w:rsidRPr="006073F1" w:rsidRDefault="00B42C8D" w:rsidP="00B42C8D">
      <w:pPr>
        <w:spacing w:line="360" w:lineRule="auto"/>
        <w:rPr>
          <w:rFonts w:ascii="宋体" w:hAnsi="宋体"/>
        </w:rPr>
      </w:pPr>
      <w:r w:rsidRPr="006073F1">
        <w:rPr>
          <w:rFonts w:ascii="宋体" w:hAnsi="宋体" w:hint="eastAsia"/>
        </w:rPr>
        <w:t>备注：</w:t>
      </w:r>
    </w:p>
    <w:p w14:paraId="733B69B8" w14:textId="77777777" w:rsidR="00B42C8D" w:rsidRPr="006073F1" w:rsidRDefault="00B42C8D" w:rsidP="00B42C8D">
      <w:pPr>
        <w:numPr>
          <w:ilvl w:val="0"/>
          <w:numId w:val="11"/>
        </w:numPr>
        <w:spacing w:line="360" w:lineRule="auto"/>
        <w:rPr>
          <w:rFonts w:ascii="宋体" w:hAnsi="宋体"/>
        </w:rPr>
      </w:pPr>
      <w:r w:rsidRPr="006073F1">
        <w:rPr>
          <w:rFonts w:ascii="宋体" w:hAnsi="宋体" w:hint="eastAsia"/>
        </w:rPr>
        <w:t>供应商信用系数每个评价年度周期的初评按0计算。</w:t>
      </w:r>
    </w:p>
    <w:p w14:paraId="49539F78" w14:textId="77777777" w:rsidR="00B42C8D" w:rsidRPr="006073F1" w:rsidRDefault="00B42C8D" w:rsidP="00B42C8D">
      <w:pPr>
        <w:numPr>
          <w:ilvl w:val="0"/>
          <w:numId w:val="11"/>
        </w:numPr>
        <w:spacing w:line="360" w:lineRule="auto"/>
        <w:rPr>
          <w:rFonts w:ascii="宋体" w:hAnsi="宋体"/>
        </w:rPr>
      </w:pPr>
      <w:r w:rsidRPr="006073F1">
        <w:rPr>
          <w:rFonts w:ascii="宋体" w:hAnsi="宋体" w:hint="eastAsia"/>
        </w:rPr>
        <w:t>经采购人批准认定的同</w:t>
      </w:r>
      <w:proofErr w:type="gramStart"/>
      <w:r w:rsidRPr="006073F1">
        <w:rPr>
          <w:rFonts w:ascii="宋体" w:hAnsi="宋体" w:hint="eastAsia"/>
        </w:rPr>
        <w:t>一供应</w:t>
      </w:r>
      <w:proofErr w:type="gramEnd"/>
      <w:r w:rsidRPr="006073F1">
        <w:rPr>
          <w:rFonts w:ascii="宋体" w:hAnsi="宋体" w:hint="eastAsia"/>
        </w:rPr>
        <w:t>商良好行为或不良行为，在评价年度周期内信用系数可累加计算。</w:t>
      </w:r>
    </w:p>
    <w:p w14:paraId="2819A087" w14:textId="5AB948B9" w:rsidR="009A726F" w:rsidRDefault="00B42C8D" w:rsidP="00B42C8D">
      <w:pPr>
        <w:numPr>
          <w:ilvl w:val="0"/>
          <w:numId w:val="11"/>
        </w:numPr>
        <w:spacing w:line="360" w:lineRule="auto"/>
        <w:rPr>
          <w:rFonts w:ascii="宋体" w:hAnsi="宋体"/>
        </w:rPr>
      </w:pPr>
      <w:r w:rsidRPr="006073F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1127BD5F" w14:textId="0A43282A" w:rsidR="009A726F" w:rsidRDefault="009A726F">
      <w:pPr>
        <w:widowControl/>
        <w:jc w:val="left"/>
        <w:rPr>
          <w:rFonts w:ascii="宋体" w:hAnsi="宋体"/>
        </w:rPr>
      </w:pPr>
    </w:p>
    <w:sectPr w:rsidR="009A726F" w:rsidSect="005825D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DE70B" w14:textId="77777777" w:rsidR="005122EE" w:rsidRDefault="005122EE">
      <w:r>
        <w:separator/>
      </w:r>
    </w:p>
  </w:endnote>
  <w:endnote w:type="continuationSeparator" w:id="0">
    <w:p w14:paraId="2D498168" w14:textId="77777777" w:rsidR="005122EE" w:rsidRDefault="0051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58938"/>
    </w:sdtPr>
    <w:sdtEndPr/>
    <w:sdtContent>
      <w:p w14:paraId="27F68E3F" w14:textId="77777777" w:rsidR="008946DD" w:rsidRDefault="008946DD">
        <w:pPr>
          <w:pStyle w:val="a8"/>
          <w:jc w:val="right"/>
        </w:pPr>
        <w:r>
          <w:fldChar w:fldCharType="begin"/>
        </w:r>
        <w:r>
          <w:instrText xml:space="preserve"> PAGE   \* MERGEFORMAT </w:instrText>
        </w:r>
        <w:r>
          <w:fldChar w:fldCharType="separate"/>
        </w:r>
        <w:r w:rsidRPr="004B757E">
          <w:rPr>
            <w:noProof/>
            <w:lang w:val="zh-CN"/>
          </w:rPr>
          <w:t>12</w:t>
        </w:r>
        <w:r>
          <w:rPr>
            <w:lang w:val="zh-CN"/>
          </w:rPr>
          <w:fldChar w:fldCharType="end"/>
        </w:r>
      </w:p>
    </w:sdtContent>
  </w:sdt>
  <w:p w14:paraId="38BBD0D7" w14:textId="77777777" w:rsidR="008946DD" w:rsidRDefault="008946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F6718" w14:textId="77777777" w:rsidR="005122EE" w:rsidRDefault="005122EE">
      <w:r>
        <w:separator/>
      </w:r>
    </w:p>
  </w:footnote>
  <w:footnote w:type="continuationSeparator" w:id="0">
    <w:p w14:paraId="1A1E0A3B" w14:textId="77777777" w:rsidR="005122EE" w:rsidRDefault="00512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356F"/>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1" w15:restartNumberingAfterBreak="0">
    <w:nsid w:val="04653DD2"/>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623254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3"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FB54A17"/>
    <w:multiLevelType w:val="multilevel"/>
    <w:tmpl w:val="0FB54A17"/>
    <w:lvl w:ilvl="0">
      <w:start w:val="3"/>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19645354"/>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B246D0E"/>
    <w:multiLevelType w:val="hybridMultilevel"/>
    <w:tmpl w:val="16CE2326"/>
    <w:lvl w:ilvl="0" w:tplc="779C27B8">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1C1F15B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9" w15:restartNumberingAfterBreak="0">
    <w:nsid w:val="1D3E0250"/>
    <w:multiLevelType w:val="hybridMultilevel"/>
    <w:tmpl w:val="418AB65E"/>
    <w:lvl w:ilvl="0" w:tplc="C1427368">
      <w:start w:val="1"/>
      <w:numFmt w:val="japaneseCounting"/>
      <w:lvlText w:val="（%1）"/>
      <w:lvlJc w:val="left"/>
      <w:pPr>
        <w:ind w:left="1570" w:hanging="720"/>
      </w:pPr>
      <w:rPr>
        <w:rFonts w:hint="default"/>
        <w:lang w:val="en-US"/>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942FB9"/>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11" w15:restartNumberingAfterBreak="0">
    <w:nsid w:val="20CD1D81"/>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12" w15:restartNumberingAfterBreak="0">
    <w:nsid w:val="212411A8"/>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21D2323D"/>
    <w:multiLevelType w:val="multilevel"/>
    <w:tmpl w:val="21D2323D"/>
    <w:lvl w:ilvl="0">
      <w:start w:val="1"/>
      <w:numFmt w:val="decimal"/>
      <w:lvlText w:val="（%1）"/>
      <w:lvlJc w:val="left"/>
      <w:pPr>
        <w:tabs>
          <w:tab w:val="left" w:pos="1418"/>
        </w:tabs>
        <w:ind w:left="1418" w:hanging="567"/>
      </w:pPr>
      <w:rPr>
        <w:rFonts w:asciiTheme="minorHAnsi" w:eastAsiaTheme="minorEastAsia" w:hAnsiTheme="minorHAnsi" w:cstheme="minorBidi"/>
        <w:lang w:val="en-US"/>
      </w:rPr>
    </w:lvl>
    <w:lvl w:ilvl="1">
      <w:start w:val="2"/>
      <w:numFmt w:val="decimal"/>
      <w:lvlText w:val="%2、"/>
      <w:lvlJc w:val="left"/>
      <w:pPr>
        <w:ind w:left="1631" w:hanging="360"/>
      </w:pPr>
      <w:rPr>
        <w:rFonts w:hint="default"/>
      </w:rPr>
    </w:lvl>
    <w:lvl w:ilvl="2">
      <w:start w:val="1"/>
      <w:numFmt w:val="lowerRoman"/>
      <w:lvlText w:val="%3."/>
      <w:lvlJc w:val="right"/>
      <w:pPr>
        <w:tabs>
          <w:tab w:val="left" w:pos="2111"/>
        </w:tabs>
        <w:ind w:left="2111" w:hanging="420"/>
      </w:pPr>
    </w:lvl>
    <w:lvl w:ilvl="3">
      <w:start w:val="1"/>
      <w:numFmt w:val="decimal"/>
      <w:lvlText w:val="%4."/>
      <w:lvlJc w:val="left"/>
      <w:pPr>
        <w:tabs>
          <w:tab w:val="left" w:pos="2531"/>
        </w:tabs>
        <w:ind w:left="2531" w:hanging="420"/>
      </w:pPr>
    </w:lvl>
    <w:lvl w:ilvl="4">
      <w:start w:val="1"/>
      <w:numFmt w:val="lowerLetter"/>
      <w:lvlText w:val="%5)"/>
      <w:lvlJc w:val="left"/>
      <w:pPr>
        <w:tabs>
          <w:tab w:val="left" w:pos="2951"/>
        </w:tabs>
        <w:ind w:left="2951" w:hanging="420"/>
      </w:pPr>
    </w:lvl>
    <w:lvl w:ilvl="5">
      <w:start w:val="1"/>
      <w:numFmt w:val="lowerRoman"/>
      <w:lvlText w:val="%6."/>
      <w:lvlJc w:val="right"/>
      <w:pPr>
        <w:tabs>
          <w:tab w:val="left" w:pos="3371"/>
        </w:tabs>
        <w:ind w:left="3371" w:hanging="420"/>
      </w:pPr>
    </w:lvl>
    <w:lvl w:ilvl="6">
      <w:start w:val="1"/>
      <w:numFmt w:val="decimal"/>
      <w:lvlText w:val="%7."/>
      <w:lvlJc w:val="left"/>
      <w:pPr>
        <w:tabs>
          <w:tab w:val="left" w:pos="3791"/>
        </w:tabs>
        <w:ind w:left="3791" w:hanging="420"/>
      </w:pPr>
    </w:lvl>
    <w:lvl w:ilvl="7">
      <w:start w:val="1"/>
      <w:numFmt w:val="lowerLetter"/>
      <w:lvlText w:val="%8)"/>
      <w:lvlJc w:val="left"/>
      <w:pPr>
        <w:tabs>
          <w:tab w:val="left" w:pos="4211"/>
        </w:tabs>
        <w:ind w:left="4211" w:hanging="420"/>
      </w:pPr>
    </w:lvl>
    <w:lvl w:ilvl="8">
      <w:start w:val="1"/>
      <w:numFmt w:val="lowerRoman"/>
      <w:lvlText w:val="%9."/>
      <w:lvlJc w:val="right"/>
      <w:pPr>
        <w:tabs>
          <w:tab w:val="left" w:pos="4631"/>
        </w:tabs>
        <w:ind w:left="4631" w:hanging="420"/>
      </w:pPr>
    </w:lvl>
  </w:abstractNum>
  <w:abstractNum w:abstractNumId="14" w15:restartNumberingAfterBreak="0">
    <w:nsid w:val="225307DA"/>
    <w:multiLevelType w:val="hybridMultilevel"/>
    <w:tmpl w:val="418AB65E"/>
    <w:lvl w:ilvl="0" w:tplc="C1427368">
      <w:start w:val="1"/>
      <w:numFmt w:val="japaneseCounting"/>
      <w:lvlText w:val="（%1）"/>
      <w:lvlJc w:val="left"/>
      <w:pPr>
        <w:ind w:left="1570" w:hanging="720"/>
      </w:pPr>
      <w:rPr>
        <w:rFonts w:hint="default"/>
        <w:lang w:val="en-US"/>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9B7A37"/>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6" w15:restartNumberingAfterBreak="0">
    <w:nsid w:val="26414E82"/>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2C2A0DC6"/>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8" w15:restartNumberingAfterBreak="0">
    <w:nsid w:val="2CFE5787"/>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9" w15:restartNumberingAfterBreak="0">
    <w:nsid w:val="2DA42355"/>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20"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1" w15:restartNumberingAfterBreak="0">
    <w:nsid w:val="34B12691"/>
    <w:multiLevelType w:val="singleLevel"/>
    <w:tmpl w:val="B681CA47"/>
    <w:lvl w:ilvl="0">
      <w:start w:val="1"/>
      <w:numFmt w:val="chineseCounting"/>
      <w:suff w:val="nothing"/>
      <w:lvlText w:val="%1、"/>
      <w:lvlJc w:val="left"/>
      <w:pPr>
        <w:ind w:left="-278" w:firstLine="420"/>
      </w:pPr>
      <w:rPr>
        <w:rFonts w:hint="eastAsia"/>
      </w:rPr>
    </w:lvl>
  </w:abstractNum>
  <w:abstractNum w:abstractNumId="22" w15:restartNumberingAfterBreak="0">
    <w:nsid w:val="3FC22745"/>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1633954"/>
    <w:multiLevelType w:val="hybridMultilevel"/>
    <w:tmpl w:val="A6BE4784"/>
    <w:lvl w:ilvl="0" w:tplc="779C27B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E3713F"/>
    <w:multiLevelType w:val="hybridMultilevel"/>
    <w:tmpl w:val="418AB65E"/>
    <w:lvl w:ilvl="0" w:tplc="C1427368">
      <w:start w:val="1"/>
      <w:numFmt w:val="japaneseCounting"/>
      <w:lvlText w:val="（%1）"/>
      <w:lvlJc w:val="left"/>
      <w:pPr>
        <w:ind w:left="1570" w:hanging="720"/>
      </w:pPr>
      <w:rPr>
        <w:rFonts w:hint="default"/>
        <w:lang w:val="en-US"/>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351402B"/>
    <w:multiLevelType w:val="hybridMultilevel"/>
    <w:tmpl w:val="8E3640DA"/>
    <w:lvl w:ilvl="0" w:tplc="1C2AD54C">
      <w:start w:val="1"/>
      <w:numFmt w:val="decimalEnclosedCircl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3FE17FF"/>
    <w:multiLevelType w:val="multilevel"/>
    <w:tmpl w:val="76310A70"/>
    <w:lvl w:ilvl="0">
      <w:start w:val="1"/>
      <w:numFmt w:val="decimal"/>
      <w:lvlText w:val="%1."/>
      <w:lvlJc w:val="left"/>
      <w:pPr>
        <w:ind w:left="425" w:hanging="425"/>
      </w:pPr>
      <w:rPr>
        <w:rFonts w:hint="eastAsia"/>
      </w:rPr>
    </w:lvl>
    <w:lvl w:ilvl="1">
      <w:start w:val="1"/>
      <w:numFmt w:val="decimal"/>
      <w:lvlText w:val="%1.%2."/>
      <w:lvlJc w:val="left"/>
      <w:pPr>
        <w:ind w:left="141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6C77BE6"/>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479C7EB1"/>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479F73F5"/>
    <w:multiLevelType w:val="hybridMultilevel"/>
    <w:tmpl w:val="7F3A7B30"/>
    <w:lvl w:ilvl="0" w:tplc="13421E72">
      <w:start w:val="1"/>
      <w:numFmt w:val="decimal"/>
      <w:lvlText w:val="%1."/>
      <w:lvlJc w:val="left"/>
      <w:pPr>
        <w:ind w:left="284" w:hanging="5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4F5D60BD"/>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55BE1C07"/>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572DE5B4"/>
    <w:multiLevelType w:val="singleLevel"/>
    <w:tmpl w:val="572DE5B4"/>
    <w:lvl w:ilvl="0">
      <w:start w:val="1"/>
      <w:numFmt w:val="decimal"/>
      <w:suff w:val="nothing"/>
      <w:lvlText w:val="%1."/>
      <w:lvlJc w:val="left"/>
    </w:lvl>
  </w:abstractNum>
  <w:abstractNum w:abstractNumId="33" w15:restartNumberingAfterBreak="0">
    <w:nsid w:val="58F8CDB5"/>
    <w:multiLevelType w:val="multilevel"/>
    <w:tmpl w:val="58F8CDB5"/>
    <w:lvl w:ilvl="0">
      <w:start w:val="1"/>
      <w:numFmt w:val="decimal"/>
      <w:suff w:val="space"/>
      <w:lvlText w:val="%1、"/>
      <w:lvlJc w:val="left"/>
      <w:pPr>
        <w:tabs>
          <w:tab w:val="left" w:pos="420"/>
        </w:tabs>
        <w:ind w:left="0" w:firstLine="0"/>
      </w:pPr>
      <w:rPr>
        <w:rFonts w:hint="default"/>
      </w:r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34"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58F8D46B"/>
    <w:multiLevelType w:val="multilevel"/>
    <w:tmpl w:val="58F8D46B"/>
    <w:lvl w:ilvl="0">
      <w:start w:val="1"/>
      <w:numFmt w:val="decimal"/>
      <w:suff w:val="space"/>
      <w:lvlText w:val="%1."/>
      <w:lvlJc w:val="left"/>
      <w:pPr>
        <w:tabs>
          <w:tab w:val="left" w:pos="42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58F8EDAC"/>
    <w:multiLevelType w:val="singleLevel"/>
    <w:tmpl w:val="B3DA3ABE"/>
    <w:lvl w:ilvl="0">
      <w:start w:val="1"/>
      <w:numFmt w:val="decimal"/>
      <w:suff w:val="nothing"/>
      <w:lvlText w:val="%1、"/>
      <w:lvlJc w:val="left"/>
      <w:rPr>
        <w:rFonts w:ascii="宋体" w:eastAsia="宋体" w:hAnsi="宋体"/>
        <w:b w:val="0"/>
        <w:bCs w:val="0"/>
        <w:sz w:val="24"/>
        <w:szCs w:val="24"/>
      </w:rPr>
    </w:lvl>
  </w:abstractNum>
  <w:abstractNum w:abstractNumId="37" w15:restartNumberingAfterBreak="0">
    <w:nsid w:val="5A787712"/>
    <w:multiLevelType w:val="singleLevel"/>
    <w:tmpl w:val="5A787712"/>
    <w:lvl w:ilvl="0">
      <w:start w:val="3"/>
      <w:numFmt w:val="decimal"/>
      <w:lvlText w:val="%1."/>
      <w:lvlJc w:val="left"/>
    </w:lvl>
  </w:abstractNum>
  <w:abstractNum w:abstractNumId="38" w15:restartNumberingAfterBreak="0">
    <w:nsid w:val="5BF76822"/>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9" w15:restartNumberingAfterBreak="0">
    <w:nsid w:val="5DED167B"/>
    <w:multiLevelType w:val="hybridMultilevel"/>
    <w:tmpl w:val="5F24479E"/>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15:restartNumberingAfterBreak="0">
    <w:nsid w:val="66DD0A9A"/>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41" w15:restartNumberingAfterBreak="0">
    <w:nsid w:val="69DC715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42" w15:restartNumberingAfterBreak="0">
    <w:nsid w:val="6A477709"/>
    <w:multiLevelType w:val="multilevel"/>
    <w:tmpl w:val="6A47770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C9B4A4C"/>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4" w15:restartNumberingAfterBreak="0">
    <w:nsid w:val="703567DB"/>
    <w:multiLevelType w:val="hybridMultilevel"/>
    <w:tmpl w:val="2C5C0AF8"/>
    <w:lvl w:ilvl="0" w:tplc="21D41D36">
      <w:start w:val="1"/>
      <w:numFmt w:val="decimal"/>
      <w:lvlText w:val="%1."/>
      <w:lvlJc w:val="left"/>
      <w:pPr>
        <w:ind w:left="845" w:hanging="420"/>
      </w:pPr>
      <w:rPr>
        <w:rFonts w:ascii="宋体" w:eastAsia="宋体" w:hAnsi="宋体"/>
        <w:sz w:val="24"/>
        <w:szCs w:val="28"/>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5" w15:restartNumberingAfterBreak="0">
    <w:nsid w:val="704377FB"/>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46" w15:restartNumberingAfterBreak="0">
    <w:nsid w:val="74DD228F"/>
    <w:multiLevelType w:val="hybridMultilevel"/>
    <w:tmpl w:val="418AB65E"/>
    <w:lvl w:ilvl="0" w:tplc="C1427368">
      <w:start w:val="1"/>
      <w:numFmt w:val="japaneseCounting"/>
      <w:lvlText w:val="（%1）"/>
      <w:lvlJc w:val="left"/>
      <w:pPr>
        <w:ind w:left="1570" w:hanging="720"/>
      </w:pPr>
      <w:rPr>
        <w:rFonts w:hint="default"/>
        <w:lang w:val="en-US"/>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6310A70"/>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8" w15:restartNumberingAfterBreak="0">
    <w:nsid w:val="781B6A7D"/>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num w:numId="1">
    <w:abstractNumId w:val="42"/>
  </w:num>
  <w:num w:numId="2">
    <w:abstractNumId w:val="35"/>
  </w:num>
  <w:num w:numId="3">
    <w:abstractNumId w:val="33"/>
  </w:num>
  <w:num w:numId="4">
    <w:abstractNumId w:val="34"/>
  </w:num>
  <w:num w:numId="5">
    <w:abstractNumId w:val="4"/>
  </w:num>
  <w:num w:numId="6">
    <w:abstractNumId w:val="13"/>
  </w:num>
  <w:num w:numId="7">
    <w:abstractNumId w:val="47"/>
  </w:num>
  <w:num w:numId="8">
    <w:abstractNumId w:val="32"/>
  </w:num>
  <w:num w:numId="9">
    <w:abstractNumId w:val="36"/>
  </w:num>
  <w:num w:numId="10">
    <w:abstractNumId w:val="37"/>
  </w:num>
  <w:num w:numId="11">
    <w:abstractNumId w:val="5"/>
  </w:num>
  <w:num w:numId="12">
    <w:abstractNumId w:val="26"/>
  </w:num>
  <w:num w:numId="13">
    <w:abstractNumId w:val="9"/>
  </w:num>
  <w:num w:numId="14">
    <w:abstractNumId w:val="10"/>
  </w:num>
  <w:num w:numId="15">
    <w:abstractNumId w:val="11"/>
  </w:num>
  <w:num w:numId="16">
    <w:abstractNumId w:val="29"/>
  </w:num>
  <w:num w:numId="17">
    <w:abstractNumId w:val="18"/>
  </w:num>
  <w:num w:numId="18">
    <w:abstractNumId w:val="8"/>
  </w:num>
  <w:num w:numId="19">
    <w:abstractNumId w:val="20"/>
  </w:num>
  <w:num w:numId="20">
    <w:abstractNumId w:val="3"/>
  </w:num>
  <w:num w:numId="21">
    <w:abstractNumId w:val="2"/>
  </w:num>
  <w:num w:numId="22">
    <w:abstractNumId w:val="43"/>
  </w:num>
  <w:num w:numId="23">
    <w:abstractNumId w:val="38"/>
  </w:num>
  <w:num w:numId="24">
    <w:abstractNumId w:val="17"/>
  </w:num>
  <w:num w:numId="25">
    <w:abstractNumId w:val="19"/>
  </w:num>
  <w:num w:numId="26">
    <w:abstractNumId w:val="21"/>
  </w:num>
  <w:num w:numId="27">
    <w:abstractNumId w:val="44"/>
  </w:num>
  <w:num w:numId="28">
    <w:abstractNumId w:val="45"/>
  </w:num>
  <w:num w:numId="29">
    <w:abstractNumId w:val="40"/>
  </w:num>
  <w:num w:numId="30">
    <w:abstractNumId w:val="27"/>
  </w:num>
  <w:num w:numId="31">
    <w:abstractNumId w:val="28"/>
  </w:num>
  <w:num w:numId="32">
    <w:abstractNumId w:val="30"/>
  </w:num>
  <w:num w:numId="33">
    <w:abstractNumId w:val="22"/>
  </w:num>
  <w:num w:numId="34">
    <w:abstractNumId w:val="6"/>
  </w:num>
  <w:num w:numId="35">
    <w:abstractNumId w:val="16"/>
  </w:num>
  <w:num w:numId="36">
    <w:abstractNumId w:val="12"/>
  </w:num>
  <w:num w:numId="37">
    <w:abstractNumId w:val="0"/>
  </w:num>
  <w:num w:numId="38">
    <w:abstractNumId w:val="31"/>
  </w:num>
  <w:num w:numId="39">
    <w:abstractNumId w:val="48"/>
  </w:num>
  <w:num w:numId="40">
    <w:abstractNumId w:val="1"/>
  </w:num>
  <w:num w:numId="41">
    <w:abstractNumId w:val="23"/>
  </w:num>
  <w:num w:numId="42">
    <w:abstractNumId w:val="39"/>
  </w:num>
  <w:num w:numId="43">
    <w:abstractNumId w:val="7"/>
  </w:num>
  <w:num w:numId="44">
    <w:abstractNumId w:val="25"/>
  </w:num>
  <w:num w:numId="45">
    <w:abstractNumId w:val="14"/>
  </w:num>
  <w:num w:numId="46">
    <w:abstractNumId w:val="24"/>
  </w:num>
  <w:num w:numId="47">
    <w:abstractNumId w:val="46"/>
  </w:num>
  <w:num w:numId="48">
    <w:abstractNumId w:val="15"/>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6B8F"/>
    <w:rsid w:val="00000F79"/>
    <w:rsid w:val="00012B0E"/>
    <w:rsid w:val="0002199C"/>
    <w:rsid w:val="00024BAD"/>
    <w:rsid w:val="00025E03"/>
    <w:rsid w:val="00027005"/>
    <w:rsid w:val="00042CE2"/>
    <w:rsid w:val="00043C62"/>
    <w:rsid w:val="00045153"/>
    <w:rsid w:val="00050676"/>
    <w:rsid w:val="00055202"/>
    <w:rsid w:val="00056CCA"/>
    <w:rsid w:val="0006401F"/>
    <w:rsid w:val="0008088A"/>
    <w:rsid w:val="000826B7"/>
    <w:rsid w:val="00082A0A"/>
    <w:rsid w:val="000873CD"/>
    <w:rsid w:val="000A548D"/>
    <w:rsid w:val="000B1D14"/>
    <w:rsid w:val="000B53FE"/>
    <w:rsid w:val="000D7D1A"/>
    <w:rsid w:val="000D7D8D"/>
    <w:rsid w:val="000E1750"/>
    <w:rsid w:val="000E607D"/>
    <w:rsid w:val="000F035D"/>
    <w:rsid w:val="000F3B6C"/>
    <w:rsid w:val="000F7423"/>
    <w:rsid w:val="001041C4"/>
    <w:rsid w:val="00107BB6"/>
    <w:rsid w:val="00115CD7"/>
    <w:rsid w:val="00117219"/>
    <w:rsid w:val="00117D60"/>
    <w:rsid w:val="0012224D"/>
    <w:rsid w:val="0012320F"/>
    <w:rsid w:val="001325F1"/>
    <w:rsid w:val="00133B6C"/>
    <w:rsid w:val="0014130C"/>
    <w:rsid w:val="00151643"/>
    <w:rsid w:val="001573A8"/>
    <w:rsid w:val="001807E1"/>
    <w:rsid w:val="001842B7"/>
    <w:rsid w:val="001A0AB9"/>
    <w:rsid w:val="001A2633"/>
    <w:rsid w:val="001D6971"/>
    <w:rsid w:val="001D7F71"/>
    <w:rsid w:val="001E12FB"/>
    <w:rsid w:val="001E4F1D"/>
    <w:rsid w:val="001F6E27"/>
    <w:rsid w:val="0020554A"/>
    <w:rsid w:val="00206CA3"/>
    <w:rsid w:val="00213EDB"/>
    <w:rsid w:val="00214DBB"/>
    <w:rsid w:val="00216698"/>
    <w:rsid w:val="00220149"/>
    <w:rsid w:val="00257E2B"/>
    <w:rsid w:val="0026699D"/>
    <w:rsid w:val="00283012"/>
    <w:rsid w:val="00286AE8"/>
    <w:rsid w:val="002A1FD3"/>
    <w:rsid w:val="002A388B"/>
    <w:rsid w:val="002B1D8F"/>
    <w:rsid w:val="002B4C50"/>
    <w:rsid w:val="002F717E"/>
    <w:rsid w:val="002F7706"/>
    <w:rsid w:val="00327E4E"/>
    <w:rsid w:val="00330229"/>
    <w:rsid w:val="00340716"/>
    <w:rsid w:val="0034274C"/>
    <w:rsid w:val="00347C4D"/>
    <w:rsid w:val="003B3DED"/>
    <w:rsid w:val="003C5707"/>
    <w:rsid w:val="003C7AE4"/>
    <w:rsid w:val="003D21CB"/>
    <w:rsid w:val="003E43F5"/>
    <w:rsid w:val="003E5857"/>
    <w:rsid w:val="003E6D81"/>
    <w:rsid w:val="003F1391"/>
    <w:rsid w:val="003F5DDF"/>
    <w:rsid w:val="00400A90"/>
    <w:rsid w:val="00401097"/>
    <w:rsid w:val="00402AFB"/>
    <w:rsid w:val="004069FE"/>
    <w:rsid w:val="00414292"/>
    <w:rsid w:val="00452817"/>
    <w:rsid w:val="00473E6B"/>
    <w:rsid w:val="00480C80"/>
    <w:rsid w:val="00481413"/>
    <w:rsid w:val="00482CCC"/>
    <w:rsid w:val="004836AD"/>
    <w:rsid w:val="00497FEE"/>
    <w:rsid w:val="004A4179"/>
    <w:rsid w:val="004A6161"/>
    <w:rsid w:val="004B131A"/>
    <w:rsid w:val="004B3FCB"/>
    <w:rsid w:val="004B6714"/>
    <w:rsid w:val="004B757E"/>
    <w:rsid w:val="004C7D22"/>
    <w:rsid w:val="004E2C09"/>
    <w:rsid w:val="004E40B2"/>
    <w:rsid w:val="004F609E"/>
    <w:rsid w:val="00504BFC"/>
    <w:rsid w:val="005122EE"/>
    <w:rsid w:val="00514ACE"/>
    <w:rsid w:val="00520E26"/>
    <w:rsid w:val="00524505"/>
    <w:rsid w:val="00524C40"/>
    <w:rsid w:val="00535BEC"/>
    <w:rsid w:val="0053754D"/>
    <w:rsid w:val="00537592"/>
    <w:rsid w:val="005411BE"/>
    <w:rsid w:val="00542CFB"/>
    <w:rsid w:val="00543008"/>
    <w:rsid w:val="00544362"/>
    <w:rsid w:val="005469F4"/>
    <w:rsid w:val="00556018"/>
    <w:rsid w:val="005578F3"/>
    <w:rsid w:val="0056700E"/>
    <w:rsid w:val="00571F88"/>
    <w:rsid w:val="005825D6"/>
    <w:rsid w:val="005963E2"/>
    <w:rsid w:val="005A2416"/>
    <w:rsid w:val="005C2EB2"/>
    <w:rsid w:val="005D116B"/>
    <w:rsid w:val="005D757F"/>
    <w:rsid w:val="005D79B1"/>
    <w:rsid w:val="005E22B9"/>
    <w:rsid w:val="005F1B0A"/>
    <w:rsid w:val="005F50D3"/>
    <w:rsid w:val="005F589C"/>
    <w:rsid w:val="00615605"/>
    <w:rsid w:val="006260A0"/>
    <w:rsid w:val="00626F93"/>
    <w:rsid w:val="00640722"/>
    <w:rsid w:val="00657330"/>
    <w:rsid w:val="00671102"/>
    <w:rsid w:val="00671E03"/>
    <w:rsid w:val="00676233"/>
    <w:rsid w:val="00677181"/>
    <w:rsid w:val="00684606"/>
    <w:rsid w:val="00690E46"/>
    <w:rsid w:val="00693851"/>
    <w:rsid w:val="006A5152"/>
    <w:rsid w:val="006B4033"/>
    <w:rsid w:val="006B6FBD"/>
    <w:rsid w:val="006C23C9"/>
    <w:rsid w:val="006D01BD"/>
    <w:rsid w:val="006D2D4A"/>
    <w:rsid w:val="006E3BE6"/>
    <w:rsid w:val="006E750C"/>
    <w:rsid w:val="006F1DC2"/>
    <w:rsid w:val="00710837"/>
    <w:rsid w:val="0072277A"/>
    <w:rsid w:val="00731842"/>
    <w:rsid w:val="00732EA7"/>
    <w:rsid w:val="00741367"/>
    <w:rsid w:val="00745506"/>
    <w:rsid w:val="0075796F"/>
    <w:rsid w:val="00760C1E"/>
    <w:rsid w:val="00763766"/>
    <w:rsid w:val="007728FB"/>
    <w:rsid w:val="00784E02"/>
    <w:rsid w:val="00791442"/>
    <w:rsid w:val="00793BCB"/>
    <w:rsid w:val="0079442E"/>
    <w:rsid w:val="007A489E"/>
    <w:rsid w:val="007B6EF5"/>
    <w:rsid w:val="007C427F"/>
    <w:rsid w:val="007D514D"/>
    <w:rsid w:val="007D5A1B"/>
    <w:rsid w:val="007F692F"/>
    <w:rsid w:val="007F7DD4"/>
    <w:rsid w:val="00801ED0"/>
    <w:rsid w:val="008036FE"/>
    <w:rsid w:val="00806B6A"/>
    <w:rsid w:val="00811F6E"/>
    <w:rsid w:val="008152AD"/>
    <w:rsid w:val="00817FF6"/>
    <w:rsid w:val="0083251C"/>
    <w:rsid w:val="008510B2"/>
    <w:rsid w:val="00853B72"/>
    <w:rsid w:val="008607B2"/>
    <w:rsid w:val="0088305C"/>
    <w:rsid w:val="00883F8A"/>
    <w:rsid w:val="00886216"/>
    <w:rsid w:val="0089039D"/>
    <w:rsid w:val="008907D7"/>
    <w:rsid w:val="008930C7"/>
    <w:rsid w:val="008946DD"/>
    <w:rsid w:val="008B54DA"/>
    <w:rsid w:val="008B5B8C"/>
    <w:rsid w:val="008C197E"/>
    <w:rsid w:val="008C2982"/>
    <w:rsid w:val="008C7EA3"/>
    <w:rsid w:val="008D4C29"/>
    <w:rsid w:val="008E1893"/>
    <w:rsid w:val="008E3BF2"/>
    <w:rsid w:val="008E77FA"/>
    <w:rsid w:val="008F669F"/>
    <w:rsid w:val="008F6BD2"/>
    <w:rsid w:val="00911B5D"/>
    <w:rsid w:val="009133F5"/>
    <w:rsid w:val="0091687A"/>
    <w:rsid w:val="00916B7A"/>
    <w:rsid w:val="009324D7"/>
    <w:rsid w:val="00936ED5"/>
    <w:rsid w:val="00955B19"/>
    <w:rsid w:val="00965850"/>
    <w:rsid w:val="0097044F"/>
    <w:rsid w:val="00970DFF"/>
    <w:rsid w:val="009773A8"/>
    <w:rsid w:val="00980B1C"/>
    <w:rsid w:val="00983DD5"/>
    <w:rsid w:val="009908AC"/>
    <w:rsid w:val="00992AFC"/>
    <w:rsid w:val="00994555"/>
    <w:rsid w:val="009A0EC6"/>
    <w:rsid w:val="009A1AA1"/>
    <w:rsid w:val="009A202D"/>
    <w:rsid w:val="009A5CFC"/>
    <w:rsid w:val="009A726F"/>
    <w:rsid w:val="009B6572"/>
    <w:rsid w:val="009C41B9"/>
    <w:rsid w:val="009D35A0"/>
    <w:rsid w:val="00A002E6"/>
    <w:rsid w:val="00A03FFF"/>
    <w:rsid w:val="00A05415"/>
    <w:rsid w:val="00A063CD"/>
    <w:rsid w:val="00A10F95"/>
    <w:rsid w:val="00A3706A"/>
    <w:rsid w:val="00A41463"/>
    <w:rsid w:val="00A463B6"/>
    <w:rsid w:val="00A55AF1"/>
    <w:rsid w:val="00A6312F"/>
    <w:rsid w:val="00A66B8F"/>
    <w:rsid w:val="00A75901"/>
    <w:rsid w:val="00A802F1"/>
    <w:rsid w:val="00A92097"/>
    <w:rsid w:val="00A94684"/>
    <w:rsid w:val="00A9723B"/>
    <w:rsid w:val="00AA1519"/>
    <w:rsid w:val="00AA65E2"/>
    <w:rsid w:val="00AA76BD"/>
    <w:rsid w:val="00AB025B"/>
    <w:rsid w:val="00AB63F5"/>
    <w:rsid w:val="00AD3AB8"/>
    <w:rsid w:val="00AF4A6C"/>
    <w:rsid w:val="00B049BE"/>
    <w:rsid w:val="00B1093A"/>
    <w:rsid w:val="00B118F0"/>
    <w:rsid w:val="00B12FDF"/>
    <w:rsid w:val="00B1769C"/>
    <w:rsid w:val="00B21183"/>
    <w:rsid w:val="00B300C1"/>
    <w:rsid w:val="00B3046B"/>
    <w:rsid w:val="00B42C8D"/>
    <w:rsid w:val="00B54B92"/>
    <w:rsid w:val="00B54BD9"/>
    <w:rsid w:val="00B55B14"/>
    <w:rsid w:val="00B63B48"/>
    <w:rsid w:val="00B82CF5"/>
    <w:rsid w:val="00BA135B"/>
    <w:rsid w:val="00BB1A78"/>
    <w:rsid w:val="00BC00E9"/>
    <w:rsid w:val="00BC4D92"/>
    <w:rsid w:val="00BC7DEB"/>
    <w:rsid w:val="00BD70CB"/>
    <w:rsid w:val="00BE098B"/>
    <w:rsid w:val="00BE15BB"/>
    <w:rsid w:val="00BE3C91"/>
    <w:rsid w:val="00BE7A97"/>
    <w:rsid w:val="00BF51D0"/>
    <w:rsid w:val="00BF61A2"/>
    <w:rsid w:val="00BF702D"/>
    <w:rsid w:val="00C07708"/>
    <w:rsid w:val="00C1275B"/>
    <w:rsid w:val="00C14263"/>
    <w:rsid w:val="00C14CC5"/>
    <w:rsid w:val="00C16B78"/>
    <w:rsid w:val="00C17D0E"/>
    <w:rsid w:val="00C368EB"/>
    <w:rsid w:val="00C37C05"/>
    <w:rsid w:val="00C45637"/>
    <w:rsid w:val="00C46EF9"/>
    <w:rsid w:val="00C47238"/>
    <w:rsid w:val="00C51D26"/>
    <w:rsid w:val="00C54196"/>
    <w:rsid w:val="00C7691A"/>
    <w:rsid w:val="00C7780F"/>
    <w:rsid w:val="00C8205F"/>
    <w:rsid w:val="00C85958"/>
    <w:rsid w:val="00C869BE"/>
    <w:rsid w:val="00C964A5"/>
    <w:rsid w:val="00C9725C"/>
    <w:rsid w:val="00CB0CB0"/>
    <w:rsid w:val="00CB2DD3"/>
    <w:rsid w:val="00CB41EE"/>
    <w:rsid w:val="00CC5C42"/>
    <w:rsid w:val="00CD29D6"/>
    <w:rsid w:val="00CE495D"/>
    <w:rsid w:val="00CE64C2"/>
    <w:rsid w:val="00CE7D92"/>
    <w:rsid w:val="00CF6A66"/>
    <w:rsid w:val="00CF7360"/>
    <w:rsid w:val="00D214A3"/>
    <w:rsid w:val="00D22324"/>
    <w:rsid w:val="00D31C8B"/>
    <w:rsid w:val="00D5216A"/>
    <w:rsid w:val="00D52C95"/>
    <w:rsid w:val="00D55CC9"/>
    <w:rsid w:val="00D76D2F"/>
    <w:rsid w:val="00D8420F"/>
    <w:rsid w:val="00DA21F1"/>
    <w:rsid w:val="00DA56BC"/>
    <w:rsid w:val="00DB314A"/>
    <w:rsid w:val="00DC4EC9"/>
    <w:rsid w:val="00DC6A4F"/>
    <w:rsid w:val="00DE33AA"/>
    <w:rsid w:val="00DF0E33"/>
    <w:rsid w:val="00E02284"/>
    <w:rsid w:val="00E04DF5"/>
    <w:rsid w:val="00E076AC"/>
    <w:rsid w:val="00E10575"/>
    <w:rsid w:val="00E25A19"/>
    <w:rsid w:val="00E26CE9"/>
    <w:rsid w:val="00E314D0"/>
    <w:rsid w:val="00E36A2B"/>
    <w:rsid w:val="00E40DC2"/>
    <w:rsid w:val="00E45EB5"/>
    <w:rsid w:val="00E52CCD"/>
    <w:rsid w:val="00E62B93"/>
    <w:rsid w:val="00E72368"/>
    <w:rsid w:val="00E85725"/>
    <w:rsid w:val="00E93589"/>
    <w:rsid w:val="00E95E76"/>
    <w:rsid w:val="00E979D4"/>
    <w:rsid w:val="00EA46AD"/>
    <w:rsid w:val="00EA6504"/>
    <w:rsid w:val="00EA6899"/>
    <w:rsid w:val="00EB6EC3"/>
    <w:rsid w:val="00ED14C5"/>
    <w:rsid w:val="00ED7C90"/>
    <w:rsid w:val="00EE367B"/>
    <w:rsid w:val="00EF4607"/>
    <w:rsid w:val="00EF5C5F"/>
    <w:rsid w:val="00F04196"/>
    <w:rsid w:val="00F07843"/>
    <w:rsid w:val="00F07D13"/>
    <w:rsid w:val="00F11CDE"/>
    <w:rsid w:val="00F15F7A"/>
    <w:rsid w:val="00F173D7"/>
    <w:rsid w:val="00F26386"/>
    <w:rsid w:val="00F26685"/>
    <w:rsid w:val="00F3676B"/>
    <w:rsid w:val="00F46B18"/>
    <w:rsid w:val="00F610AD"/>
    <w:rsid w:val="00F86B23"/>
    <w:rsid w:val="00FA5C63"/>
    <w:rsid w:val="00FA6175"/>
    <w:rsid w:val="00FB6497"/>
    <w:rsid w:val="00FC1A00"/>
    <w:rsid w:val="00FC4B93"/>
    <w:rsid w:val="00FD08CE"/>
    <w:rsid w:val="00FF3D42"/>
    <w:rsid w:val="02EC3A2E"/>
    <w:rsid w:val="08546D2A"/>
    <w:rsid w:val="10041B6C"/>
    <w:rsid w:val="13F051C0"/>
    <w:rsid w:val="1837393D"/>
    <w:rsid w:val="1FA37E73"/>
    <w:rsid w:val="23475BA8"/>
    <w:rsid w:val="276F3D4D"/>
    <w:rsid w:val="3CCB0967"/>
    <w:rsid w:val="3D787AB9"/>
    <w:rsid w:val="404F30D4"/>
    <w:rsid w:val="406F7AAF"/>
    <w:rsid w:val="408D4F7B"/>
    <w:rsid w:val="468D77EA"/>
    <w:rsid w:val="47717FE4"/>
    <w:rsid w:val="48D553BF"/>
    <w:rsid w:val="4D223019"/>
    <w:rsid w:val="56993625"/>
    <w:rsid w:val="6D2F62C1"/>
    <w:rsid w:val="70254122"/>
    <w:rsid w:val="71EA1ABC"/>
    <w:rsid w:val="76CD1F96"/>
    <w:rsid w:val="787D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F4252"/>
  <w15:docId w15:val="{8521FEE7-E0CD-46BA-B2D5-07EBC309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5825D6"/>
    <w:pPr>
      <w:jc w:val="left"/>
    </w:pPr>
  </w:style>
  <w:style w:type="paragraph" w:styleId="a4">
    <w:name w:val="Body Text"/>
    <w:basedOn w:val="a"/>
    <w:link w:val="a5"/>
    <w:qFormat/>
    <w:rsid w:val="005825D6"/>
    <w:rPr>
      <w:sz w:val="24"/>
      <w:szCs w:val="24"/>
    </w:rPr>
  </w:style>
  <w:style w:type="paragraph" w:styleId="a6">
    <w:name w:val="Balloon Text"/>
    <w:basedOn w:val="a"/>
    <w:link w:val="a7"/>
    <w:uiPriority w:val="99"/>
    <w:unhideWhenUsed/>
    <w:qFormat/>
    <w:rsid w:val="005825D6"/>
    <w:rPr>
      <w:sz w:val="18"/>
      <w:szCs w:val="18"/>
    </w:rPr>
  </w:style>
  <w:style w:type="paragraph" w:styleId="a8">
    <w:name w:val="footer"/>
    <w:basedOn w:val="a"/>
    <w:link w:val="a9"/>
    <w:uiPriority w:val="99"/>
    <w:unhideWhenUsed/>
    <w:qFormat/>
    <w:rsid w:val="005825D6"/>
    <w:pPr>
      <w:tabs>
        <w:tab w:val="center" w:pos="4153"/>
        <w:tab w:val="right" w:pos="8306"/>
      </w:tabs>
      <w:snapToGrid w:val="0"/>
      <w:jc w:val="left"/>
    </w:pPr>
    <w:rPr>
      <w:sz w:val="18"/>
      <w:szCs w:val="18"/>
    </w:rPr>
  </w:style>
  <w:style w:type="paragraph" w:styleId="aa">
    <w:name w:val="header"/>
    <w:basedOn w:val="a"/>
    <w:link w:val="ab"/>
    <w:uiPriority w:val="99"/>
    <w:unhideWhenUsed/>
    <w:rsid w:val="005825D6"/>
    <w:pPr>
      <w:pBdr>
        <w:bottom w:val="single" w:sz="6" w:space="1" w:color="auto"/>
      </w:pBdr>
      <w:tabs>
        <w:tab w:val="center" w:pos="4153"/>
        <w:tab w:val="right" w:pos="8306"/>
      </w:tabs>
      <w:snapToGrid w:val="0"/>
      <w:jc w:val="center"/>
    </w:pPr>
    <w:rPr>
      <w:sz w:val="18"/>
      <w:szCs w:val="18"/>
    </w:rPr>
  </w:style>
  <w:style w:type="character" w:styleId="ac">
    <w:name w:val="FollowedHyperlink"/>
    <w:basedOn w:val="a0"/>
    <w:uiPriority w:val="99"/>
    <w:unhideWhenUsed/>
    <w:rsid w:val="005825D6"/>
    <w:rPr>
      <w:color w:val="296FBE"/>
      <w:u w:val="none"/>
    </w:rPr>
  </w:style>
  <w:style w:type="character" w:styleId="HTML">
    <w:name w:val="HTML Definition"/>
    <w:basedOn w:val="a0"/>
    <w:uiPriority w:val="99"/>
    <w:unhideWhenUsed/>
    <w:qFormat/>
    <w:rsid w:val="005825D6"/>
  </w:style>
  <w:style w:type="character" w:styleId="HTML0">
    <w:name w:val="HTML Variable"/>
    <w:basedOn w:val="a0"/>
    <w:uiPriority w:val="99"/>
    <w:unhideWhenUsed/>
    <w:qFormat/>
    <w:rsid w:val="005825D6"/>
  </w:style>
  <w:style w:type="character" w:styleId="ad">
    <w:name w:val="Hyperlink"/>
    <w:basedOn w:val="a0"/>
    <w:uiPriority w:val="99"/>
    <w:unhideWhenUsed/>
    <w:rsid w:val="005825D6"/>
    <w:rPr>
      <w:color w:val="0000FF"/>
      <w:u w:val="single"/>
    </w:rPr>
  </w:style>
  <w:style w:type="character" w:styleId="HTML1">
    <w:name w:val="HTML Code"/>
    <w:basedOn w:val="a0"/>
    <w:uiPriority w:val="99"/>
    <w:unhideWhenUsed/>
    <w:qFormat/>
    <w:rsid w:val="005825D6"/>
    <w:rPr>
      <w:rFonts w:ascii="微软雅黑" w:eastAsia="微软雅黑" w:hAnsi="微软雅黑" w:cs="微软雅黑"/>
      <w:sz w:val="20"/>
    </w:rPr>
  </w:style>
  <w:style w:type="character" w:styleId="HTML2">
    <w:name w:val="HTML Cite"/>
    <w:basedOn w:val="a0"/>
    <w:uiPriority w:val="99"/>
    <w:unhideWhenUsed/>
    <w:qFormat/>
    <w:rsid w:val="005825D6"/>
  </w:style>
  <w:style w:type="table" w:styleId="ae">
    <w:name w:val="Table Grid"/>
    <w:basedOn w:val="a1"/>
    <w:uiPriority w:val="39"/>
    <w:qFormat/>
    <w:rsid w:val="005825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5825D6"/>
    <w:pPr>
      <w:ind w:firstLineChars="200" w:firstLine="420"/>
    </w:pPr>
  </w:style>
  <w:style w:type="character" w:customStyle="1" w:styleId="ab">
    <w:name w:val="页眉 字符"/>
    <w:basedOn w:val="a0"/>
    <w:link w:val="aa"/>
    <w:uiPriority w:val="99"/>
    <w:qFormat/>
    <w:rsid w:val="005825D6"/>
    <w:rPr>
      <w:sz w:val="18"/>
      <w:szCs w:val="18"/>
    </w:rPr>
  </w:style>
  <w:style w:type="character" w:customStyle="1" w:styleId="a9">
    <w:name w:val="页脚 字符"/>
    <w:basedOn w:val="a0"/>
    <w:link w:val="a8"/>
    <w:uiPriority w:val="99"/>
    <w:qFormat/>
    <w:rsid w:val="005825D6"/>
    <w:rPr>
      <w:sz w:val="18"/>
      <w:szCs w:val="18"/>
    </w:rPr>
  </w:style>
  <w:style w:type="character" w:customStyle="1" w:styleId="a5">
    <w:name w:val="正文文本 字符"/>
    <w:link w:val="a4"/>
    <w:qFormat/>
    <w:rsid w:val="005825D6"/>
    <w:rPr>
      <w:sz w:val="24"/>
      <w:szCs w:val="24"/>
    </w:rPr>
  </w:style>
  <w:style w:type="character" w:customStyle="1" w:styleId="Char1">
    <w:name w:val="正文文本 Char1"/>
    <w:basedOn w:val="a0"/>
    <w:uiPriority w:val="99"/>
    <w:semiHidden/>
    <w:qFormat/>
    <w:rsid w:val="005825D6"/>
  </w:style>
  <w:style w:type="character" w:customStyle="1" w:styleId="a7">
    <w:name w:val="批注框文本 字符"/>
    <w:basedOn w:val="a0"/>
    <w:link w:val="a6"/>
    <w:uiPriority w:val="99"/>
    <w:semiHidden/>
    <w:qFormat/>
    <w:rsid w:val="005825D6"/>
    <w:rPr>
      <w:sz w:val="18"/>
      <w:szCs w:val="18"/>
    </w:rPr>
  </w:style>
  <w:style w:type="character" w:customStyle="1" w:styleId="xdrichtextbox2">
    <w:name w:val="xdrichtextbox2"/>
    <w:basedOn w:val="a0"/>
    <w:qFormat/>
    <w:rsid w:val="005825D6"/>
    <w:rPr>
      <w:color w:val="0000FF"/>
      <w:sz w:val="18"/>
      <w:szCs w:val="18"/>
      <w:u w:val="none"/>
      <w:bdr w:val="single" w:sz="8" w:space="0" w:color="DCDCDC"/>
      <w:shd w:val="clear" w:color="auto" w:fill="FFFFFF"/>
    </w:rPr>
  </w:style>
  <w:style w:type="paragraph" w:customStyle="1" w:styleId="Style3">
    <w:name w:val="_Style 3"/>
    <w:basedOn w:val="a"/>
    <w:uiPriority w:val="99"/>
    <w:qFormat/>
    <w:rsid w:val="005825D6"/>
    <w:pPr>
      <w:ind w:firstLineChars="200" w:firstLine="420"/>
    </w:pPr>
    <w:rPr>
      <w:rFonts w:ascii="Times New Roman" w:eastAsia="宋体" w:hAnsi="Times New Roman" w:cs="Times New Roman"/>
      <w:szCs w:val="24"/>
    </w:rPr>
  </w:style>
  <w:style w:type="paragraph" w:styleId="af">
    <w:name w:val="List Paragraph"/>
    <w:basedOn w:val="a"/>
    <w:uiPriority w:val="34"/>
    <w:unhideWhenUsed/>
    <w:qFormat/>
    <w:rsid w:val="005825D6"/>
    <w:pPr>
      <w:ind w:firstLineChars="200" w:firstLine="420"/>
    </w:pPr>
  </w:style>
  <w:style w:type="paragraph" w:customStyle="1" w:styleId="10">
    <w:name w:val="无间隔1"/>
    <w:uiPriority w:val="99"/>
    <w:qFormat/>
    <w:rsid w:val="005825D6"/>
    <w:pPr>
      <w:adjustRightInd w:val="0"/>
      <w:snapToGrid w:val="0"/>
    </w:pPr>
    <w:rPr>
      <w:rFonts w:ascii="Tahoma" w:eastAsia="微软雅黑" w:hAnsi="Tahoma"/>
      <w:sz w:val="22"/>
      <w:szCs w:val="22"/>
    </w:rPr>
  </w:style>
  <w:style w:type="character" w:customStyle="1" w:styleId="w32">
    <w:name w:val="w32"/>
    <w:basedOn w:val="a0"/>
    <w:qFormat/>
    <w:rsid w:val="005825D6"/>
  </w:style>
  <w:style w:type="character" w:customStyle="1" w:styleId="hilite6">
    <w:name w:val="hilite6"/>
    <w:basedOn w:val="a0"/>
    <w:qFormat/>
    <w:rsid w:val="005825D6"/>
    <w:rPr>
      <w:color w:val="FFFFFF"/>
      <w:shd w:val="clear" w:color="auto" w:fill="666677"/>
    </w:rPr>
  </w:style>
  <w:style w:type="character" w:customStyle="1" w:styleId="button2">
    <w:name w:val="button2"/>
    <w:basedOn w:val="a0"/>
    <w:qFormat/>
    <w:rsid w:val="005825D6"/>
  </w:style>
  <w:style w:type="character" w:customStyle="1" w:styleId="cdropleft">
    <w:name w:val="cdropleft"/>
    <w:basedOn w:val="a0"/>
    <w:qFormat/>
    <w:rsid w:val="005825D6"/>
  </w:style>
  <w:style w:type="character" w:customStyle="1" w:styleId="biggerthanmax">
    <w:name w:val="biggerthanmax"/>
    <w:basedOn w:val="a0"/>
    <w:qFormat/>
    <w:rsid w:val="005825D6"/>
    <w:rPr>
      <w:shd w:val="clear" w:color="auto" w:fill="FFFF00"/>
    </w:rPr>
  </w:style>
  <w:style w:type="character" w:customStyle="1" w:styleId="drapbtn">
    <w:name w:val="drapbtn"/>
    <w:basedOn w:val="a0"/>
    <w:qFormat/>
    <w:rsid w:val="005825D6"/>
  </w:style>
  <w:style w:type="character" w:customStyle="1" w:styleId="pagechatarealistclosebox">
    <w:name w:val="pagechatarealistclose_box"/>
    <w:basedOn w:val="a0"/>
    <w:qFormat/>
    <w:rsid w:val="005825D6"/>
  </w:style>
  <w:style w:type="character" w:customStyle="1" w:styleId="pagechatarealistclosebox1">
    <w:name w:val="pagechatarealistclose_box1"/>
    <w:basedOn w:val="a0"/>
    <w:qFormat/>
    <w:rsid w:val="005825D6"/>
  </w:style>
  <w:style w:type="character" w:customStyle="1" w:styleId="ico1654">
    <w:name w:val="ico1654"/>
    <w:basedOn w:val="a0"/>
    <w:qFormat/>
    <w:rsid w:val="005825D6"/>
  </w:style>
  <w:style w:type="character" w:customStyle="1" w:styleId="ico1655">
    <w:name w:val="ico1655"/>
    <w:basedOn w:val="a0"/>
    <w:qFormat/>
    <w:rsid w:val="005825D6"/>
  </w:style>
  <w:style w:type="character" w:customStyle="1" w:styleId="active12">
    <w:name w:val="active12"/>
    <w:basedOn w:val="a0"/>
    <w:qFormat/>
    <w:rsid w:val="005825D6"/>
    <w:rPr>
      <w:color w:val="00FF00"/>
      <w:shd w:val="clear" w:color="auto" w:fill="111111"/>
    </w:rPr>
  </w:style>
  <w:style w:type="character" w:customStyle="1" w:styleId="editclass">
    <w:name w:val="edit_class"/>
    <w:basedOn w:val="a0"/>
    <w:rsid w:val="005825D6"/>
  </w:style>
  <w:style w:type="character" w:customStyle="1" w:styleId="tmpztreemovearrow">
    <w:name w:val="tmpztreemove_arrow"/>
    <w:basedOn w:val="a0"/>
    <w:qFormat/>
    <w:rsid w:val="005825D6"/>
  </w:style>
  <w:style w:type="character" w:customStyle="1" w:styleId="cy">
    <w:name w:val="cy"/>
    <w:basedOn w:val="a0"/>
    <w:qFormat/>
    <w:rsid w:val="005825D6"/>
  </w:style>
  <w:style w:type="character" w:customStyle="1" w:styleId="cdropright">
    <w:name w:val="cdropright"/>
    <w:basedOn w:val="a0"/>
    <w:rsid w:val="005825D6"/>
  </w:style>
  <w:style w:type="character" w:customStyle="1" w:styleId="token-input-delete-token">
    <w:name w:val="token-input-delete-token"/>
    <w:basedOn w:val="a0"/>
    <w:qFormat/>
    <w:rsid w:val="005825D6"/>
    <w:rPr>
      <w:color w:val="FFFFFF"/>
    </w:rPr>
  </w:style>
  <w:style w:type="character" w:customStyle="1" w:styleId="designclass">
    <w:name w:val="design_class"/>
    <w:basedOn w:val="a0"/>
    <w:qFormat/>
    <w:rsid w:val="005825D6"/>
  </w:style>
  <w:style w:type="paragraph" w:styleId="af0">
    <w:name w:val="Revision"/>
    <w:hidden/>
    <w:uiPriority w:val="99"/>
    <w:semiHidden/>
    <w:rsid w:val="00286AE8"/>
    <w:rPr>
      <w:rFonts w:asciiTheme="minorHAnsi" w:eastAsiaTheme="minorEastAsia" w:hAnsiTheme="minorHAnsi" w:cstheme="minorBidi"/>
      <w:kern w:val="2"/>
      <w:sz w:val="21"/>
      <w:szCs w:val="22"/>
    </w:rPr>
  </w:style>
  <w:style w:type="paragraph" w:styleId="af1">
    <w:name w:val="Normal (Web)"/>
    <w:basedOn w:val="a"/>
    <w:uiPriority w:val="99"/>
    <w:semiHidden/>
    <w:unhideWhenUsed/>
    <w:rsid w:val="00B42C8D"/>
    <w:pPr>
      <w:widowControl/>
      <w:spacing w:before="100" w:beforeAutospacing="1" w:after="100" w:afterAutospacing="1"/>
      <w:jc w:val="left"/>
    </w:pPr>
    <w:rPr>
      <w:rFonts w:ascii="宋体" w:eastAsia="宋体" w:hAnsi="宋体" w:cs="宋体"/>
      <w:kern w:val="0"/>
      <w:sz w:val="24"/>
      <w:szCs w:val="24"/>
    </w:rPr>
  </w:style>
  <w:style w:type="paragraph" w:customStyle="1" w:styleId="100">
    <w:name w:val="10"/>
    <w:basedOn w:val="a"/>
    <w:rsid w:val="00B42C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41953">
      <w:bodyDiv w:val="1"/>
      <w:marLeft w:val="0"/>
      <w:marRight w:val="0"/>
      <w:marTop w:val="0"/>
      <w:marBottom w:val="0"/>
      <w:divBdr>
        <w:top w:val="none" w:sz="0" w:space="0" w:color="auto"/>
        <w:left w:val="none" w:sz="0" w:space="0" w:color="auto"/>
        <w:bottom w:val="none" w:sz="0" w:space="0" w:color="auto"/>
        <w:right w:val="none" w:sz="0" w:space="0" w:color="auto"/>
      </w:divBdr>
    </w:div>
    <w:div w:id="170723911">
      <w:bodyDiv w:val="1"/>
      <w:marLeft w:val="0"/>
      <w:marRight w:val="0"/>
      <w:marTop w:val="0"/>
      <w:marBottom w:val="0"/>
      <w:divBdr>
        <w:top w:val="none" w:sz="0" w:space="0" w:color="auto"/>
        <w:left w:val="none" w:sz="0" w:space="0" w:color="auto"/>
        <w:bottom w:val="none" w:sz="0" w:space="0" w:color="auto"/>
        <w:right w:val="none" w:sz="0" w:space="0" w:color="auto"/>
      </w:divBdr>
    </w:div>
    <w:div w:id="240988084">
      <w:bodyDiv w:val="1"/>
      <w:marLeft w:val="0"/>
      <w:marRight w:val="0"/>
      <w:marTop w:val="0"/>
      <w:marBottom w:val="0"/>
      <w:divBdr>
        <w:top w:val="none" w:sz="0" w:space="0" w:color="auto"/>
        <w:left w:val="none" w:sz="0" w:space="0" w:color="auto"/>
        <w:bottom w:val="none" w:sz="0" w:space="0" w:color="auto"/>
        <w:right w:val="none" w:sz="0" w:space="0" w:color="auto"/>
      </w:divBdr>
    </w:div>
    <w:div w:id="242493755">
      <w:bodyDiv w:val="1"/>
      <w:marLeft w:val="0"/>
      <w:marRight w:val="0"/>
      <w:marTop w:val="0"/>
      <w:marBottom w:val="0"/>
      <w:divBdr>
        <w:top w:val="none" w:sz="0" w:space="0" w:color="auto"/>
        <w:left w:val="none" w:sz="0" w:space="0" w:color="auto"/>
        <w:bottom w:val="none" w:sz="0" w:space="0" w:color="auto"/>
        <w:right w:val="none" w:sz="0" w:space="0" w:color="auto"/>
      </w:divBdr>
    </w:div>
    <w:div w:id="341467972">
      <w:bodyDiv w:val="1"/>
      <w:marLeft w:val="0"/>
      <w:marRight w:val="0"/>
      <w:marTop w:val="0"/>
      <w:marBottom w:val="0"/>
      <w:divBdr>
        <w:top w:val="none" w:sz="0" w:space="0" w:color="auto"/>
        <w:left w:val="none" w:sz="0" w:space="0" w:color="auto"/>
        <w:bottom w:val="none" w:sz="0" w:space="0" w:color="auto"/>
        <w:right w:val="none" w:sz="0" w:space="0" w:color="auto"/>
      </w:divBdr>
      <w:divsChild>
        <w:div w:id="607928098">
          <w:marLeft w:val="0"/>
          <w:marRight w:val="0"/>
          <w:marTop w:val="0"/>
          <w:marBottom w:val="0"/>
          <w:divBdr>
            <w:top w:val="none" w:sz="0" w:space="0" w:color="auto"/>
            <w:left w:val="none" w:sz="0" w:space="0" w:color="auto"/>
            <w:bottom w:val="none" w:sz="0" w:space="0" w:color="auto"/>
            <w:right w:val="none" w:sz="0" w:space="0" w:color="auto"/>
          </w:divBdr>
        </w:div>
      </w:divsChild>
    </w:div>
    <w:div w:id="364911245">
      <w:bodyDiv w:val="1"/>
      <w:marLeft w:val="0"/>
      <w:marRight w:val="0"/>
      <w:marTop w:val="0"/>
      <w:marBottom w:val="0"/>
      <w:divBdr>
        <w:top w:val="none" w:sz="0" w:space="0" w:color="auto"/>
        <w:left w:val="none" w:sz="0" w:space="0" w:color="auto"/>
        <w:bottom w:val="none" w:sz="0" w:space="0" w:color="auto"/>
        <w:right w:val="none" w:sz="0" w:space="0" w:color="auto"/>
      </w:divBdr>
    </w:div>
    <w:div w:id="373964656">
      <w:bodyDiv w:val="1"/>
      <w:marLeft w:val="0"/>
      <w:marRight w:val="0"/>
      <w:marTop w:val="0"/>
      <w:marBottom w:val="0"/>
      <w:divBdr>
        <w:top w:val="none" w:sz="0" w:space="0" w:color="auto"/>
        <w:left w:val="none" w:sz="0" w:space="0" w:color="auto"/>
        <w:bottom w:val="none" w:sz="0" w:space="0" w:color="auto"/>
        <w:right w:val="none" w:sz="0" w:space="0" w:color="auto"/>
      </w:divBdr>
    </w:div>
    <w:div w:id="519702810">
      <w:bodyDiv w:val="1"/>
      <w:marLeft w:val="0"/>
      <w:marRight w:val="0"/>
      <w:marTop w:val="0"/>
      <w:marBottom w:val="0"/>
      <w:divBdr>
        <w:top w:val="none" w:sz="0" w:space="0" w:color="auto"/>
        <w:left w:val="none" w:sz="0" w:space="0" w:color="auto"/>
        <w:bottom w:val="none" w:sz="0" w:space="0" w:color="auto"/>
        <w:right w:val="none" w:sz="0" w:space="0" w:color="auto"/>
      </w:divBdr>
    </w:div>
    <w:div w:id="587226812">
      <w:bodyDiv w:val="1"/>
      <w:marLeft w:val="0"/>
      <w:marRight w:val="0"/>
      <w:marTop w:val="0"/>
      <w:marBottom w:val="0"/>
      <w:divBdr>
        <w:top w:val="none" w:sz="0" w:space="0" w:color="auto"/>
        <w:left w:val="none" w:sz="0" w:space="0" w:color="auto"/>
        <w:bottom w:val="none" w:sz="0" w:space="0" w:color="auto"/>
        <w:right w:val="none" w:sz="0" w:space="0" w:color="auto"/>
      </w:divBdr>
    </w:div>
    <w:div w:id="906382095">
      <w:bodyDiv w:val="1"/>
      <w:marLeft w:val="0"/>
      <w:marRight w:val="0"/>
      <w:marTop w:val="0"/>
      <w:marBottom w:val="0"/>
      <w:divBdr>
        <w:top w:val="none" w:sz="0" w:space="0" w:color="auto"/>
        <w:left w:val="none" w:sz="0" w:space="0" w:color="auto"/>
        <w:bottom w:val="none" w:sz="0" w:space="0" w:color="auto"/>
        <w:right w:val="none" w:sz="0" w:space="0" w:color="auto"/>
      </w:divBdr>
    </w:div>
    <w:div w:id="1006833694">
      <w:bodyDiv w:val="1"/>
      <w:marLeft w:val="0"/>
      <w:marRight w:val="0"/>
      <w:marTop w:val="0"/>
      <w:marBottom w:val="0"/>
      <w:divBdr>
        <w:top w:val="none" w:sz="0" w:space="0" w:color="auto"/>
        <w:left w:val="none" w:sz="0" w:space="0" w:color="auto"/>
        <w:bottom w:val="none" w:sz="0" w:space="0" w:color="auto"/>
        <w:right w:val="none" w:sz="0" w:space="0" w:color="auto"/>
      </w:divBdr>
    </w:div>
    <w:div w:id="1077288532">
      <w:bodyDiv w:val="1"/>
      <w:marLeft w:val="0"/>
      <w:marRight w:val="0"/>
      <w:marTop w:val="0"/>
      <w:marBottom w:val="0"/>
      <w:divBdr>
        <w:top w:val="none" w:sz="0" w:space="0" w:color="auto"/>
        <w:left w:val="none" w:sz="0" w:space="0" w:color="auto"/>
        <w:bottom w:val="none" w:sz="0" w:space="0" w:color="auto"/>
        <w:right w:val="none" w:sz="0" w:space="0" w:color="auto"/>
      </w:divBdr>
    </w:div>
    <w:div w:id="1261840099">
      <w:bodyDiv w:val="1"/>
      <w:marLeft w:val="0"/>
      <w:marRight w:val="0"/>
      <w:marTop w:val="0"/>
      <w:marBottom w:val="0"/>
      <w:divBdr>
        <w:top w:val="none" w:sz="0" w:space="0" w:color="auto"/>
        <w:left w:val="none" w:sz="0" w:space="0" w:color="auto"/>
        <w:bottom w:val="none" w:sz="0" w:space="0" w:color="auto"/>
        <w:right w:val="none" w:sz="0" w:space="0" w:color="auto"/>
      </w:divBdr>
      <w:divsChild>
        <w:div w:id="56442869">
          <w:marLeft w:val="0"/>
          <w:marRight w:val="0"/>
          <w:marTop w:val="0"/>
          <w:marBottom w:val="0"/>
          <w:divBdr>
            <w:top w:val="none" w:sz="0" w:space="0" w:color="auto"/>
            <w:left w:val="none" w:sz="0" w:space="0" w:color="auto"/>
            <w:bottom w:val="none" w:sz="0" w:space="0" w:color="auto"/>
            <w:right w:val="none" w:sz="0" w:space="0" w:color="auto"/>
          </w:divBdr>
          <w:divsChild>
            <w:div w:id="940262942">
              <w:marLeft w:val="0"/>
              <w:marRight w:val="0"/>
              <w:marTop w:val="0"/>
              <w:marBottom w:val="0"/>
              <w:divBdr>
                <w:top w:val="none" w:sz="0" w:space="0" w:color="auto"/>
                <w:left w:val="none" w:sz="0" w:space="0" w:color="auto"/>
                <w:bottom w:val="none" w:sz="0" w:space="0" w:color="auto"/>
                <w:right w:val="none" w:sz="0" w:space="0" w:color="auto"/>
              </w:divBdr>
              <w:divsChild>
                <w:div w:id="5223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9781">
          <w:marLeft w:val="0"/>
          <w:marRight w:val="0"/>
          <w:marTop w:val="0"/>
          <w:marBottom w:val="0"/>
          <w:divBdr>
            <w:top w:val="none" w:sz="0" w:space="0" w:color="auto"/>
            <w:left w:val="none" w:sz="0" w:space="0" w:color="auto"/>
            <w:bottom w:val="none" w:sz="0" w:space="0" w:color="auto"/>
            <w:right w:val="none" w:sz="0" w:space="0" w:color="auto"/>
          </w:divBdr>
          <w:divsChild>
            <w:div w:id="821384224">
              <w:marLeft w:val="0"/>
              <w:marRight w:val="0"/>
              <w:marTop w:val="0"/>
              <w:marBottom w:val="0"/>
              <w:divBdr>
                <w:top w:val="none" w:sz="0" w:space="0" w:color="auto"/>
                <w:left w:val="none" w:sz="0" w:space="0" w:color="auto"/>
                <w:bottom w:val="none" w:sz="0" w:space="0" w:color="auto"/>
                <w:right w:val="none" w:sz="0" w:space="0" w:color="auto"/>
              </w:divBdr>
              <w:divsChild>
                <w:div w:id="6977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714">
          <w:marLeft w:val="0"/>
          <w:marRight w:val="0"/>
          <w:marTop w:val="0"/>
          <w:marBottom w:val="0"/>
          <w:divBdr>
            <w:top w:val="none" w:sz="0" w:space="0" w:color="auto"/>
            <w:left w:val="none" w:sz="0" w:space="0" w:color="auto"/>
            <w:bottom w:val="none" w:sz="0" w:space="0" w:color="auto"/>
            <w:right w:val="none" w:sz="0" w:space="0" w:color="auto"/>
          </w:divBdr>
          <w:divsChild>
            <w:div w:id="1484589471">
              <w:marLeft w:val="0"/>
              <w:marRight w:val="0"/>
              <w:marTop w:val="0"/>
              <w:marBottom w:val="0"/>
              <w:divBdr>
                <w:top w:val="none" w:sz="0" w:space="0" w:color="auto"/>
                <w:left w:val="none" w:sz="0" w:space="0" w:color="auto"/>
                <w:bottom w:val="none" w:sz="0" w:space="0" w:color="auto"/>
                <w:right w:val="none" w:sz="0" w:space="0" w:color="auto"/>
              </w:divBdr>
              <w:divsChild>
                <w:div w:id="1828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7872">
          <w:marLeft w:val="0"/>
          <w:marRight w:val="0"/>
          <w:marTop w:val="0"/>
          <w:marBottom w:val="0"/>
          <w:divBdr>
            <w:top w:val="none" w:sz="0" w:space="0" w:color="auto"/>
            <w:left w:val="none" w:sz="0" w:space="0" w:color="auto"/>
            <w:bottom w:val="none" w:sz="0" w:space="0" w:color="auto"/>
            <w:right w:val="none" w:sz="0" w:space="0" w:color="auto"/>
          </w:divBdr>
          <w:divsChild>
            <w:div w:id="1830637269">
              <w:marLeft w:val="0"/>
              <w:marRight w:val="0"/>
              <w:marTop w:val="0"/>
              <w:marBottom w:val="0"/>
              <w:divBdr>
                <w:top w:val="none" w:sz="0" w:space="0" w:color="auto"/>
                <w:left w:val="none" w:sz="0" w:space="0" w:color="auto"/>
                <w:bottom w:val="none" w:sz="0" w:space="0" w:color="auto"/>
                <w:right w:val="none" w:sz="0" w:space="0" w:color="auto"/>
              </w:divBdr>
              <w:divsChild>
                <w:div w:id="11113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5538">
      <w:bodyDiv w:val="1"/>
      <w:marLeft w:val="0"/>
      <w:marRight w:val="0"/>
      <w:marTop w:val="0"/>
      <w:marBottom w:val="0"/>
      <w:divBdr>
        <w:top w:val="none" w:sz="0" w:space="0" w:color="auto"/>
        <w:left w:val="none" w:sz="0" w:space="0" w:color="auto"/>
        <w:bottom w:val="none" w:sz="0" w:space="0" w:color="auto"/>
        <w:right w:val="none" w:sz="0" w:space="0" w:color="auto"/>
      </w:divBdr>
    </w:div>
    <w:div w:id="1501503105">
      <w:bodyDiv w:val="1"/>
      <w:marLeft w:val="0"/>
      <w:marRight w:val="0"/>
      <w:marTop w:val="0"/>
      <w:marBottom w:val="0"/>
      <w:divBdr>
        <w:top w:val="none" w:sz="0" w:space="0" w:color="auto"/>
        <w:left w:val="none" w:sz="0" w:space="0" w:color="auto"/>
        <w:bottom w:val="none" w:sz="0" w:space="0" w:color="auto"/>
        <w:right w:val="none" w:sz="0" w:space="0" w:color="auto"/>
      </w:divBdr>
    </w:div>
    <w:div w:id="1596858872">
      <w:bodyDiv w:val="1"/>
      <w:marLeft w:val="0"/>
      <w:marRight w:val="0"/>
      <w:marTop w:val="0"/>
      <w:marBottom w:val="0"/>
      <w:divBdr>
        <w:top w:val="none" w:sz="0" w:space="0" w:color="auto"/>
        <w:left w:val="none" w:sz="0" w:space="0" w:color="auto"/>
        <w:bottom w:val="none" w:sz="0" w:space="0" w:color="auto"/>
        <w:right w:val="none" w:sz="0" w:space="0" w:color="auto"/>
      </w:divBdr>
    </w:div>
    <w:div w:id="1668559875">
      <w:bodyDiv w:val="1"/>
      <w:marLeft w:val="0"/>
      <w:marRight w:val="0"/>
      <w:marTop w:val="0"/>
      <w:marBottom w:val="0"/>
      <w:divBdr>
        <w:top w:val="none" w:sz="0" w:space="0" w:color="auto"/>
        <w:left w:val="none" w:sz="0" w:space="0" w:color="auto"/>
        <w:bottom w:val="none" w:sz="0" w:space="0" w:color="auto"/>
        <w:right w:val="none" w:sz="0" w:space="0" w:color="auto"/>
      </w:divBdr>
    </w:div>
    <w:div w:id="1916698055">
      <w:bodyDiv w:val="1"/>
      <w:marLeft w:val="0"/>
      <w:marRight w:val="0"/>
      <w:marTop w:val="0"/>
      <w:marBottom w:val="0"/>
      <w:divBdr>
        <w:top w:val="none" w:sz="0" w:space="0" w:color="auto"/>
        <w:left w:val="none" w:sz="0" w:space="0" w:color="auto"/>
        <w:bottom w:val="none" w:sz="0" w:space="0" w:color="auto"/>
        <w:right w:val="none" w:sz="0" w:space="0" w:color="auto"/>
      </w:divBdr>
    </w:div>
    <w:div w:id="2084644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1B1EE-A377-48E0-8C04-9A82D5D4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21</Pages>
  <Words>1577</Words>
  <Characters>8995</Characters>
  <Application>Microsoft Office Word</Application>
  <DocSecurity>0</DocSecurity>
  <Lines>74</Lines>
  <Paragraphs>21</Paragraphs>
  <ScaleCrop>false</ScaleCrop>
  <Company>dxc</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Kenny YL</cp:lastModifiedBy>
  <cp:revision>87</cp:revision>
  <dcterms:created xsi:type="dcterms:W3CDTF">2018-08-03T08:46:00Z</dcterms:created>
  <dcterms:modified xsi:type="dcterms:W3CDTF">2020-10-19T01:22:00Z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