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4B" w:rsidRPr="00155827" w:rsidRDefault="0061023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55827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:rsidR="00155827" w:rsidRDefault="0015582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55827">
        <w:rPr>
          <w:rFonts w:ascii="宋体" w:eastAsia="宋体" w:hAnsi="宋体" w:hint="eastAsia"/>
          <w:b/>
          <w:bCs/>
          <w:sz w:val="32"/>
          <w:szCs w:val="32"/>
        </w:rPr>
        <w:t>信息枢纽楼停车场收费管理系统升级改造设备及相关服务</w:t>
      </w:r>
    </w:p>
    <w:p w:rsidR="00E2054B" w:rsidRDefault="00942035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55827">
        <w:rPr>
          <w:rFonts w:ascii="宋体" w:eastAsia="宋体" w:hAnsi="宋体" w:hint="eastAsia"/>
          <w:b/>
          <w:bCs/>
          <w:sz w:val="32"/>
          <w:szCs w:val="32"/>
        </w:rPr>
        <w:t>竞选</w:t>
      </w:r>
      <w:r w:rsidRPr="00155827">
        <w:rPr>
          <w:rFonts w:ascii="宋体" w:eastAsia="宋体" w:hAnsi="宋体"/>
          <w:b/>
          <w:bCs/>
          <w:sz w:val="32"/>
          <w:szCs w:val="32"/>
        </w:rPr>
        <w:t>公告</w:t>
      </w:r>
    </w:p>
    <w:p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155827">
        <w:rPr>
          <w:rFonts w:asciiTheme="minorEastAsia" w:hAnsiTheme="minorEastAsia" w:hint="eastAsia"/>
          <w:bCs/>
          <w:sz w:val="28"/>
          <w:szCs w:val="28"/>
        </w:rPr>
        <w:t>信息枢纽楼停车场收费管理系统升级改造设备及相关服务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155827">
        <w:rPr>
          <w:rFonts w:asciiTheme="minorEastAsia" w:hAnsiTheme="minorEastAsia" w:hint="eastAsia"/>
          <w:bCs/>
          <w:sz w:val="28"/>
          <w:szCs w:val="28"/>
        </w:rPr>
        <w:t>信息枢纽楼停车场收费管理系统升级改造设备及相关服务</w:t>
      </w:r>
    </w:p>
    <w:p w:rsidR="00F276A9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F276A9">
        <w:rPr>
          <w:rFonts w:asciiTheme="minorEastAsia" w:hAnsiTheme="minorEastAsia" w:hint="eastAsia"/>
          <w:sz w:val="28"/>
          <w:szCs w:val="28"/>
        </w:rPr>
        <w:t>项目类别：货物类</w:t>
      </w:r>
      <w:r w:rsidR="000D00DF">
        <w:rPr>
          <w:rFonts w:asciiTheme="minorEastAsia" w:hAnsiTheme="minorEastAsia" w:hint="eastAsia"/>
          <w:bCs/>
          <w:sz w:val="28"/>
          <w:szCs w:val="28"/>
        </w:rPr>
        <w:t>及相关服务</w:t>
      </w:r>
    </w:p>
    <w:p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155827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942035" w:rsidRPr="00B232B7">
        <w:rPr>
          <w:rFonts w:asciiTheme="minorEastAsia" w:hAnsiTheme="minorEastAsia" w:hint="eastAsia"/>
          <w:sz w:val="28"/>
          <w:szCs w:val="28"/>
        </w:rPr>
        <w:t>项目内容</w:t>
      </w:r>
    </w:p>
    <w:p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FA3C7F">
        <w:rPr>
          <w:rFonts w:asciiTheme="minorEastAsia" w:hAnsiTheme="minorEastAsia" w:hint="eastAsia"/>
          <w:sz w:val="28"/>
          <w:szCs w:val="28"/>
        </w:rPr>
        <w:t>用户需求</w:t>
      </w:r>
      <w:r w:rsidRPr="001C5BF1">
        <w:rPr>
          <w:rFonts w:asciiTheme="minorEastAsia" w:hAnsiTheme="minorEastAsia" w:hint="eastAsia"/>
          <w:sz w:val="28"/>
          <w:szCs w:val="28"/>
        </w:rPr>
        <w:t>和图纸等资料，承包</w:t>
      </w:r>
      <w:r w:rsidR="00155827">
        <w:rPr>
          <w:rFonts w:asciiTheme="minorEastAsia" w:hAnsiTheme="minorEastAsia" w:hint="eastAsia"/>
          <w:bCs/>
          <w:sz w:val="28"/>
          <w:szCs w:val="28"/>
        </w:rPr>
        <w:t>信息枢纽楼停车场收费管理系统升级改造设备及相关服务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82382C" w:rsidRDefault="00942035" w:rsidP="00257A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（四）</w:t>
      </w:r>
      <w:r w:rsidR="0082382C" w:rsidRPr="0082382C">
        <w:rPr>
          <w:rFonts w:asciiTheme="minorEastAsia" w:hAnsiTheme="minorEastAsia" w:hint="eastAsia"/>
          <w:sz w:val="28"/>
          <w:szCs w:val="28"/>
        </w:rPr>
        <w:t>投标人必须是拟投货物的制造商</w:t>
      </w:r>
      <w:r w:rsidR="00E142A8" w:rsidRPr="003A488C">
        <w:rPr>
          <w:rFonts w:asciiTheme="minorEastAsia" w:hAnsiTheme="minorEastAsia" w:hint="eastAsia"/>
          <w:sz w:val="28"/>
          <w:szCs w:val="28"/>
        </w:rPr>
        <w:t>（需提供拟投货物的生产许可证、产品合格证及相关证明材料</w:t>
      </w:r>
      <w:r w:rsidR="00E142A8">
        <w:rPr>
          <w:rFonts w:asciiTheme="minorEastAsia" w:hAnsiTheme="minorEastAsia" w:hint="eastAsia"/>
          <w:sz w:val="28"/>
          <w:szCs w:val="28"/>
        </w:rPr>
        <w:t>复印件盖公章</w:t>
      </w:r>
      <w:r w:rsidR="00E142A8" w:rsidRPr="003A488C">
        <w:rPr>
          <w:rFonts w:asciiTheme="minorEastAsia" w:hAnsiTheme="minorEastAsia" w:hint="eastAsia"/>
          <w:sz w:val="28"/>
          <w:szCs w:val="28"/>
        </w:rPr>
        <w:t>）</w:t>
      </w:r>
      <w:r w:rsidR="00E142A8">
        <w:rPr>
          <w:rFonts w:asciiTheme="minorEastAsia" w:hAnsiTheme="minorEastAsia" w:hint="eastAsia"/>
          <w:sz w:val="28"/>
          <w:szCs w:val="28"/>
        </w:rPr>
        <w:t>；</w:t>
      </w:r>
    </w:p>
    <w:p w:rsidR="00E2054B" w:rsidRPr="00257A96" w:rsidRDefault="0082382C" w:rsidP="00257A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（五）</w:t>
      </w:r>
      <w:r w:rsidR="00B232B7">
        <w:rPr>
          <w:rFonts w:hint="eastAsia"/>
          <w:sz w:val="28"/>
          <w:szCs w:val="28"/>
        </w:rPr>
        <w:t>投标人近</w:t>
      </w:r>
      <w:r w:rsidR="00B232B7">
        <w:rPr>
          <w:rFonts w:hint="eastAsia"/>
          <w:sz w:val="28"/>
          <w:szCs w:val="28"/>
        </w:rPr>
        <w:t>3</w:t>
      </w:r>
      <w:r w:rsidR="00B232B7">
        <w:rPr>
          <w:rFonts w:hint="eastAsia"/>
          <w:sz w:val="28"/>
          <w:szCs w:val="28"/>
        </w:rPr>
        <w:t>年内</w:t>
      </w:r>
      <w:r w:rsidR="00B232B7">
        <w:rPr>
          <w:rFonts w:hint="eastAsia"/>
          <w:sz w:val="28"/>
          <w:szCs w:val="28"/>
        </w:rPr>
        <w:t>(</w:t>
      </w:r>
      <w:r w:rsidR="00E142A8">
        <w:rPr>
          <w:rFonts w:hint="eastAsia"/>
          <w:sz w:val="28"/>
          <w:szCs w:val="28"/>
        </w:rPr>
        <w:t>20</w:t>
      </w:r>
      <w:r w:rsidR="00E142A8">
        <w:rPr>
          <w:sz w:val="28"/>
          <w:szCs w:val="28"/>
        </w:rPr>
        <w:t>16</w:t>
      </w:r>
      <w:r w:rsidR="00B232B7">
        <w:rPr>
          <w:rFonts w:hint="eastAsia"/>
          <w:sz w:val="28"/>
          <w:szCs w:val="28"/>
        </w:rPr>
        <w:t>年</w:t>
      </w:r>
      <w:r w:rsidR="00B232B7">
        <w:rPr>
          <w:rFonts w:hint="eastAsia"/>
          <w:sz w:val="28"/>
          <w:szCs w:val="28"/>
        </w:rPr>
        <w:t>1</w:t>
      </w:r>
      <w:r w:rsidR="00B232B7">
        <w:rPr>
          <w:rFonts w:hint="eastAsia"/>
          <w:sz w:val="28"/>
          <w:szCs w:val="28"/>
        </w:rPr>
        <w:t>月</w:t>
      </w:r>
      <w:r w:rsidR="00B232B7">
        <w:rPr>
          <w:rFonts w:hint="eastAsia"/>
          <w:sz w:val="28"/>
          <w:szCs w:val="28"/>
        </w:rPr>
        <w:t>1</w:t>
      </w:r>
      <w:r w:rsidR="00B232B7">
        <w:rPr>
          <w:rFonts w:hint="eastAsia"/>
          <w:sz w:val="28"/>
          <w:szCs w:val="28"/>
        </w:rPr>
        <w:t>日至今</w:t>
      </w:r>
      <w:r w:rsidR="00B232B7">
        <w:rPr>
          <w:rFonts w:hint="eastAsia"/>
          <w:sz w:val="28"/>
          <w:szCs w:val="28"/>
        </w:rPr>
        <w:t xml:space="preserve">) </w:t>
      </w:r>
      <w:r w:rsidR="00A4060F">
        <w:rPr>
          <w:rFonts w:hint="eastAsia"/>
          <w:sz w:val="28"/>
          <w:szCs w:val="28"/>
        </w:rPr>
        <w:t>完成过质量合格的</w:t>
      </w:r>
      <w:r w:rsidR="00F276A9">
        <w:rPr>
          <w:rFonts w:hint="eastAsia"/>
          <w:sz w:val="28"/>
          <w:szCs w:val="28"/>
        </w:rPr>
        <w:t>类似</w:t>
      </w:r>
      <w:r w:rsidR="00A4060F">
        <w:rPr>
          <w:rFonts w:hint="eastAsia"/>
          <w:sz w:val="28"/>
          <w:szCs w:val="28"/>
        </w:rPr>
        <w:t>停车场无人值守系统</w:t>
      </w:r>
      <w:r>
        <w:rPr>
          <w:rFonts w:hint="eastAsia"/>
          <w:sz w:val="28"/>
          <w:szCs w:val="28"/>
        </w:rPr>
        <w:t>供货和</w:t>
      </w:r>
      <w:r w:rsidR="00A4060F">
        <w:rPr>
          <w:rFonts w:hint="eastAsia"/>
          <w:sz w:val="28"/>
          <w:szCs w:val="28"/>
        </w:rPr>
        <w:t>安装项目</w:t>
      </w:r>
      <w:r w:rsidR="00B232B7">
        <w:rPr>
          <w:rFonts w:hint="eastAsia"/>
          <w:sz w:val="28"/>
          <w:szCs w:val="28"/>
        </w:rPr>
        <w:t>业绩（需提供合同和验收报告等相关证明材料复印件，完成时间以竣工验收时间为准）</w:t>
      </w:r>
      <w:r w:rsidR="00942035" w:rsidRPr="001C5BF1">
        <w:rPr>
          <w:rFonts w:asciiTheme="minorEastAsia" w:hAnsiTheme="minorEastAsia" w:hint="eastAsia"/>
          <w:sz w:val="28"/>
          <w:szCs w:val="28"/>
        </w:rPr>
        <w:t>；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</w:t>
      </w:r>
      <w:r w:rsidR="0082382C">
        <w:rPr>
          <w:rFonts w:asciiTheme="minorEastAsia" w:hAnsiTheme="minorEastAsia" w:hint="eastAsia"/>
          <w:sz w:val="28"/>
          <w:szCs w:val="28"/>
        </w:rPr>
        <w:t>六</w:t>
      </w:r>
      <w:r w:rsidRPr="001C5BF1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E2054B" w:rsidRPr="001C5BF1" w:rsidRDefault="00942035" w:rsidP="00A4060F">
      <w:pPr>
        <w:ind w:firstLineChars="175" w:firstLine="49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B232B7">
        <w:rPr>
          <w:rFonts w:asciiTheme="minorEastAsia" w:hAnsiTheme="minor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C1A3C">
        <w:rPr>
          <w:rFonts w:asciiTheme="minorEastAsia" w:hAnsiTheme="minorEastAsia" w:hint="eastAsia"/>
          <w:sz w:val="28"/>
          <w:szCs w:val="28"/>
          <w:u w:val="single"/>
        </w:rPr>
        <w:t>4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C1A3C">
        <w:rPr>
          <w:rFonts w:asciiTheme="minorEastAsia" w:hAnsiTheme="minorEastAsia" w:hint="eastAsia"/>
          <w:sz w:val="28"/>
          <w:szCs w:val="28"/>
          <w:u w:val="single"/>
        </w:rPr>
        <w:t>2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B232B7">
        <w:rPr>
          <w:rFonts w:asciiTheme="minorEastAsia" w:hAnsiTheme="minor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C1A3C">
        <w:rPr>
          <w:rFonts w:asciiTheme="minorEastAsia" w:hAnsiTheme="minorEastAsia" w:hint="eastAsia"/>
          <w:sz w:val="28"/>
          <w:szCs w:val="28"/>
          <w:u w:val="single"/>
        </w:rPr>
        <w:t>4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C1A3C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BC1A3C">
        <w:rPr>
          <w:rFonts w:asciiTheme="minorEastAsia" w:hAnsiTheme="minorEastAsia"/>
          <w:sz w:val="28"/>
          <w:szCs w:val="28"/>
          <w:u w:val="single"/>
        </w:rPr>
        <w:t>5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、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</w:t>
      </w:r>
      <w:r w:rsidR="00B232B7">
        <w:rPr>
          <w:rFonts w:asciiTheme="minorEastAsia" w:hAnsiTheme="minorEastAsia" w:cs="宋体" w:hint="eastAsia"/>
          <w:color w:val="000000"/>
          <w:sz w:val="28"/>
          <w:szCs w:val="28"/>
        </w:rPr>
        <w:t>站发布的文本为准。项目相关竞选文件等资料请自行在网站下载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B232B7">
        <w:rPr>
          <w:rFonts w:asciiTheme="minorEastAsia" w:hAnsiTheme="minor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BC1A3C">
        <w:rPr>
          <w:rFonts w:asciiTheme="minorEastAsia" w:hAnsiTheme="minorEastAsia" w:hint="eastAsia"/>
          <w:sz w:val="28"/>
          <w:szCs w:val="28"/>
        </w:rPr>
        <w:t>4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BC1A3C">
        <w:rPr>
          <w:rFonts w:asciiTheme="minorEastAsia" w:hAnsiTheme="minorEastAsia" w:hint="eastAsia"/>
          <w:sz w:val="28"/>
          <w:szCs w:val="28"/>
        </w:rPr>
        <w:t>1</w:t>
      </w:r>
      <w:r w:rsidR="00BC1A3C">
        <w:rPr>
          <w:rFonts w:asciiTheme="minorEastAsia" w:hAnsiTheme="minorEastAsia"/>
          <w:sz w:val="28"/>
          <w:szCs w:val="28"/>
        </w:rPr>
        <w:t>5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B232B7">
        <w:rPr>
          <w:rFonts w:asciiTheme="minorEastAsia" w:hAnsiTheme="minor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B232B7">
        <w:rPr>
          <w:rFonts w:asciiTheme="minorEastAsia" w:hAnsiTheme="minorEastAsia"/>
          <w:sz w:val="28"/>
          <w:szCs w:val="28"/>
        </w:rPr>
        <w:t>30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</w:t>
      </w:r>
      <w:r w:rsidR="00E87756" w:rsidRPr="00E87756">
        <w:rPr>
          <w:rFonts w:asciiTheme="minorEastAsia" w:hAnsiTheme="minorEastAsia" w:hint="eastAsia"/>
          <w:sz w:val="28"/>
          <w:szCs w:val="28"/>
        </w:rPr>
        <w:lastRenderedPageBreak/>
        <w:t>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155827">
        <w:rPr>
          <w:rFonts w:asciiTheme="minorEastAsia" w:hAnsiTheme="minorEastAsia" w:hint="eastAsia"/>
          <w:bCs/>
          <w:sz w:val="28"/>
          <w:szCs w:val="28"/>
        </w:rPr>
        <w:t>信息枢纽楼停车场收费管理系统升级改造设备及相关服务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投标文件”字样。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610233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232B7">
        <w:rPr>
          <w:rFonts w:asciiTheme="minorEastAsia" w:hAnsiTheme="minorEastAsia" w:hint="eastAsia"/>
          <w:sz w:val="28"/>
          <w:szCs w:val="28"/>
        </w:rPr>
        <w:t>李工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232B7">
        <w:rPr>
          <w:rFonts w:asciiTheme="minorEastAsia" w:hAnsiTheme="minorEastAsia"/>
          <w:sz w:val="28"/>
          <w:szCs w:val="28"/>
        </w:rPr>
        <w:t>020-39302078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232B7">
        <w:rPr>
          <w:rFonts w:asciiTheme="minorEastAsia" w:hAnsiTheme="minorEastAsia" w:hint="eastAsia"/>
          <w:sz w:val="28"/>
          <w:szCs w:val="28"/>
        </w:rPr>
        <w:t>1</w:t>
      </w:r>
      <w:r w:rsidR="00B232B7">
        <w:rPr>
          <w:rFonts w:asciiTheme="minorEastAsia" w:hAnsiTheme="minorEastAsia"/>
          <w:sz w:val="28"/>
          <w:szCs w:val="28"/>
        </w:rPr>
        <w:t>390208</w:t>
      </w:r>
      <w:r w:rsidR="00B232B7">
        <w:rPr>
          <w:rFonts w:asciiTheme="minorEastAsia" w:hAnsiTheme="minorEastAsia" w:hint="eastAsia"/>
          <w:sz w:val="28"/>
          <w:szCs w:val="28"/>
        </w:rPr>
        <w:t>@</w:t>
      </w:r>
      <w:r w:rsidR="00B232B7">
        <w:rPr>
          <w:rFonts w:asciiTheme="minorEastAsia" w:hAnsiTheme="minorEastAsia"/>
          <w:sz w:val="28"/>
          <w:szCs w:val="28"/>
        </w:rPr>
        <w:t>qq.com</w:t>
      </w:r>
      <w:r>
        <w:rPr>
          <w:rFonts w:hint="eastAsia"/>
          <w:sz w:val="28"/>
          <w:szCs w:val="28"/>
        </w:rPr>
        <w:t>。</w:t>
      </w:r>
    </w:p>
    <w:p w:rsidR="00E2054B" w:rsidRDefault="00E2054B">
      <w:pPr>
        <w:ind w:firstLine="200"/>
        <w:rPr>
          <w:sz w:val="28"/>
          <w:szCs w:val="28"/>
        </w:rPr>
      </w:pPr>
    </w:p>
    <w:p w:rsidR="00E2054B" w:rsidRDefault="00E2054B">
      <w:pPr>
        <w:ind w:firstLine="200"/>
        <w:rPr>
          <w:sz w:val="28"/>
          <w:szCs w:val="28"/>
        </w:rPr>
      </w:pPr>
    </w:p>
    <w:p w:rsidR="00E2054B" w:rsidRDefault="00E2054B">
      <w:pPr>
        <w:ind w:firstLine="200"/>
        <w:rPr>
          <w:sz w:val="28"/>
          <w:szCs w:val="28"/>
        </w:rPr>
      </w:pPr>
    </w:p>
    <w:p w:rsidR="00E2054B" w:rsidRPr="00B232B7" w:rsidRDefault="00E2054B">
      <w:pPr>
        <w:ind w:firstLine="200"/>
        <w:rPr>
          <w:sz w:val="28"/>
          <w:szCs w:val="28"/>
        </w:rPr>
      </w:pPr>
    </w:p>
    <w:p w:rsidR="00E2054B" w:rsidRDefault="00942035" w:rsidP="00610233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610233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</w:p>
    <w:p w:rsidR="00E2054B" w:rsidRDefault="00942035" w:rsidP="00610233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232B7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BC1A3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BC1A3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E2054B" w:rsidRDefault="00E2054B">
      <w:pPr>
        <w:ind w:firstLineChars="1600" w:firstLine="4480"/>
        <w:rPr>
          <w:sz w:val="28"/>
          <w:szCs w:val="28"/>
        </w:rPr>
      </w:pPr>
    </w:p>
    <w:p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DC" w:rsidRDefault="003A7ADC" w:rsidP="00076A84">
      <w:r>
        <w:separator/>
      </w:r>
    </w:p>
  </w:endnote>
  <w:endnote w:type="continuationSeparator" w:id="0">
    <w:p w:rsidR="003A7ADC" w:rsidRDefault="003A7ADC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DC" w:rsidRDefault="003A7ADC" w:rsidP="00076A84">
      <w:r>
        <w:separator/>
      </w:r>
    </w:p>
  </w:footnote>
  <w:footnote w:type="continuationSeparator" w:id="0">
    <w:p w:rsidR="003A7ADC" w:rsidRDefault="003A7ADC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D00DF"/>
    <w:rsid w:val="000E5B2A"/>
    <w:rsid w:val="000F5EE5"/>
    <w:rsid w:val="00105586"/>
    <w:rsid w:val="00110AFC"/>
    <w:rsid w:val="00124C78"/>
    <w:rsid w:val="00155827"/>
    <w:rsid w:val="0015710B"/>
    <w:rsid w:val="00164166"/>
    <w:rsid w:val="00165BF5"/>
    <w:rsid w:val="001846F8"/>
    <w:rsid w:val="001A67D7"/>
    <w:rsid w:val="001C5BF1"/>
    <w:rsid w:val="001D13F9"/>
    <w:rsid w:val="001E513B"/>
    <w:rsid w:val="001E541C"/>
    <w:rsid w:val="0020041D"/>
    <w:rsid w:val="00203C4D"/>
    <w:rsid w:val="002264D0"/>
    <w:rsid w:val="00234B37"/>
    <w:rsid w:val="002366B1"/>
    <w:rsid w:val="0024515E"/>
    <w:rsid w:val="00250E27"/>
    <w:rsid w:val="0025280B"/>
    <w:rsid w:val="00257A96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A488C"/>
    <w:rsid w:val="003A7ADC"/>
    <w:rsid w:val="003B0643"/>
    <w:rsid w:val="003B1E3E"/>
    <w:rsid w:val="003B3451"/>
    <w:rsid w:val="003B652D"/>
    <w:rsid w:val="003D7287"/>
    <w:rsid w:val="003F174B"/>
    <w:rsid w:val="003F55FF"/>
    <w:rsid w:val="00405C48"/>
    <w:rsid w:val="00415C79"/>
    <w:rsid w:val="00451AA5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C6324"/>
    <w:rsid w:val="005D0AEB"/>
    <w:rsid w:val="005D3022"/>
    <w:rsid w:val="005D6569"/>
    <w:rsid w:val="005E2640"/>
    <w:rsid w:val="00605E5D"/>
    <w:rsid w:val="00610233"/>
    <w:rsid w:val="006150EC"/>
    <w:rsid w:val="006360E3"/>
    <w:rsid w:val="006415BE"/>
    <w:rsid w:val="0065531A"/>
    <w:rsid w:val="0066693D"/>
    <w:rsid w:val="00666E0E"/>
    <w:rsid w:val="00676D2A"/>
    <w:rsid w:val="006773A2"/>
    <w:rsid w:val="00684A87"/>
    <w:rsid w:val="006A06A5"/>
    <w:rsid w:val="006B199A"/>
    <w:rsid w:val="006B6604"/>
    <w:rsid w:val="006C1521"/>
    <w:rsid w:val="006E368B"/>
    <w:rsid w:val="006E7F52"/>
    <w:rsid w:val="0070481B"/>
    <w:rsid w:val="00707DD3"/>
    <w:rsid w:val="007208F6"/>
    <w:rsid w:val="00734B10"/>
    <w:rsid w:val="00740803"/>
    <w:rsid w:val="007457B7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382C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6FA5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534B"/>
    <w:rsid w:val="00A16C85"/>
    <w:rsid w:val="00A2205E"/>
    <w:rsid w:val="00A32722"/>
    <w:rsid w:val="00A4060F"/>
    <w:rsid w:val="00A43756"/>
    <w:rsid w:val="00A54FAE"/>
    <w:rsid w:val="00A82851"/>
    <w:rsid w:val="00A84305"/>
    <w:rsid w:val="00A9420E"/>
    <w:rsid w:val="00AA126E"/>
    <w:rsid w:val="00AB2271"/>
    <w:rsid w:val="00AC069A"/>
    <w:rsid w:val="00AC4025"/>
    <w:rsid w:val="00AD1409"/>
    <w:rsid w:val="00AF2ED0"/>
    <w:rsid w:val="00AF47BF"/>
    <w:rsid w:val="00B05210"/>
    <w:rsid w:val="00B21647"/>
    <w:rsid w:val="00B232B7"/>
    <w:rsid w:val="00B27E23"/>
    <w:rsid w:val="00B32D32"/>
    <w:rsid w:val="00B50333"/>
    <w:rsid w:val="00B52150"/>
    <w:rsid w:val="00B546CD"/>
    <w:rsid w:val="00B726BD"/>
    <w:rsid w:val="00B76697"/>
    <w:rsid w:val="00B82453"/>
    <w:rsid w:val="00B92FE7"/>
    <w:rsid w:val="00BC1A3C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A1281"/>
    <w:rsid w:val="00CB6DCE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3DC"/>
    <w:rsid w:val="00D72933"/>
    <w:rsid w:val="00D96167"/>
    <w:rsid w:val="00DA4829"/>
    <w:rsid w:val="00DB3F53"/>
    <w:rsid w:val="00DB3F7E"/>
    <w:rsid w:val="00DC1CD2"/>
    <w:rsid w:val="00DD602D"/>
    <w:rsid w:val="00DE06A2"/>
    <w:rsid w:val="00DE4AAB"/>
    <w:rsid w:val="00DF3B19"/>
    <w:rsid w:val="00E102F7"/>
    <w:rsid w:val="00E142A8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90F57"/>
    <w:rsid w:val="00EA272D"/>
    <w:rsid w:val="00EA7CC2"/>
    <w:rsid w:val="00ED183E"/>
    <w:rsid w:val="00ED595B"/>
    <w:rsid w:val="00EF178B"/>
    <w:rsid w:val="00F00186"/>
    <w:rsid w:val="00F03E57"/>
    <w:rsid w:val="00F140F5"/>
    <w:rsid w:val="00F276A9"/>
    <w:rsid w:val="00F40200"/>
    <w:rsid w:val="00F4142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3C7F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91CA7-F82D-4E0D-9CEA-0B0A68D2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E20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54B"/>
    <w:rPr>
      <w:sz w:val="18"/>
      <w:szCs w:val="18"/>
    </w:rPr>
  </w:style>
  <w:style w:type="paragraph" w:styleId="a8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F3CF7-B3D6-4002-89B7-EDE609B0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194</Words>
  <Characters>1107</Characters>
  <Application>Microsoft Office Word</Application>
  <DocSecurity>0</DocSecurity>
  <Lines>9</Lines>
  <Paragraphs>2</Paragraphs>
  <ScaleCrop>false</ScaleCrop>
  <Company>dxc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36</cp:revision>
  <dcterms:created xsi:type="dcterms:W3CDTF">2018-09-05T02:59:00Z</dcterms:created>
  <dcterms:modified xsi:type="dcterms:W3CDTF">2019-04-02T02:58:00Z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