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8610" w14:textId="77777777" w:rsidR="002B6964" w:rsidRPr="00BF7EF1" w:rsidRDefault="002B6964">
      <w:pPr>
        <w:tabs>
          <w:tab w:val="left" w:pos="720"/>
        </w:tabs>
        <w:spacing w:line="360" w:lineRule="auto"/>
        <w:rPr>
          <w:rFonts w:ascii="宋体" w:hAnsi="宋体"/>
          <w:b/>
          <w:bCs/>
          <w:sz w:val="44"/>
          <w:szCs w:val="44"/>
        </w:rPr>
      </w:pPr>
    </w:p>
    <w:p w14:paraId="4B538611" w14:textId="3D295AD7" w:rsidR="002B6964" w:rsidRPr="00BF7EF1" w:rsidRDefault="000264E7">
      <w:pPr>
        <w:tabs>
          <w:tab w:val="left" w:pos="720"/>
        </w:tabs>
        <w:spacing w:line="360" w:lineRule="auto"/>
        <w:jc w:val="center"/>
        <w:rPr>
          <w:rFonts w:ascii="宋体" w:hAnsi="宋体"/>
          <w:b/>
          <w:sz w:val="44"/>
          <w:szCs w:val="44"/>
        </w:rPr>
      </w:pPr>
      <w:r w:rsidRPr="00BF7EF1">
        <w:rPr>
          <w:rFonts w:ascii="宋体" w:hAnsi="宋体" w:hint="eastAsia"/>
          <w:b/>
          <w:sz w:val="44"/>
          <w:szCs w:val="44"/>
        </w:rPr>
        <w:t>广州大学城投资经营管理有限公司</w:t>
      </w:r>
    </w:p>
    <w:p w14:paraId="6FD3BB94" w14:textId="4F942B77" w:rsidR="000264E7" w:rsidRPr="00BF7EF1" w:rsidRDefault="00D96A80">
      <w:pPr>
        <w:tabs>
          <w:tab w:val="left" w:pos="720"/>
        </w:tabs>
        <w:spacing w:line="360" w:lineRule="auto"/>
        <w:jc w:val="center"/>
        <w:rPr>
          <w:rFonts w:ascii="宋体" w:hAnsi="宋体"/>
          <w:b/>
          <w:sz w:val="44"/>
          <w:szCs w:val="44"/>
        </w:rPr>
      </w:pPr>
      <w:r>
        <w:rPr>
          <w:rFonts w:ascii="宋体" w:hAnsi="宋体" w:hint="eastAsia"/>
          <w:b/>
          <w:sz w:val="44"/>
          <w:szCs w:val="44"/>
        </w:rPr>
        <w:t>广州大学城临时商业北区</w:t>
      </w:r>
      <w:proofErr w:type="gramStart"/>
      <w:r>
        <w:rPr>
          <w:rFonts w:ascii="宋体" w:hAnsi="宋体" w:hint="eastAsia"/>
          <w:b/>
          <w:sz w:val="44"/>
          <w:szCs w:val="44"/>
        </w:rPr>
        <w:t>高压房</w:t>
      </w:r>
      <w:proofErr w:type="gramEnd"/>
      <w:r>
        <w:rPr>
          <w:rFonts w:ascii="宋体" w:hAnsi="宋体" w:hint="eastAsia"/>
          <w:b/>
          <w:sz w:val="44"/>
          <w:szCs w:val="44"/>
        </w:rPr>
        <w:t>进线电缆故障点维修工程</w:t>
      </w:r>
    </w:p>
    <w:p w14:paraId="4B538612" w14:textId="5DFFEC96" w:rsidR="002B6964" w:rsidRPr="00BF7EF1" w:rsidRDefault="00BF293C">
      <w:pPr>
        <w:tabs>
          <w:tab w:val="left" w:pos="720"/>
        </w:tabs>
        <w:spacing w:line="360" w:lineRule="auto"/>
        <w:jc w:val="center"/>
        <w:rPr>
          <w:rFonts w:ascii="宋体" w:hAnsi="宋体"/>
          <w:b/>
          <w:sz w:val="44"/>
          <w:szCs w:val="44"/>
        </w:rPr>
      </w:pPr>
      <w:r w:rsidRPr="00BF7EF1">
        <w:rPr>
          <w:rFonts w:ascii="宋体" w:hAnsi="宋体" w:hint="eastAsia"/>
          <w:b/>
          <w:sz w:val="44"/>
          <w:szCs w:val="44"/>
        </w:rPr>
        <w:t>竞选文件</w:t>
      </w:r>
    </w:p>
    <w:p w14:paraId="4B538613" w14:textId="77777777" w:rsidR="002B6964" w:rsidRPr="00BF7EF1" w:rsidRDefault="002B6964">
      <w:pPr>
        <w:tabs>
          <w:tab w:val="left" w:pos="720"/>
        </w:tabs>
        <w:spacing w:line="360" w:lineRule="auto"/>
        <w:rPr>
          <w:rFonts w:ascii="宋体" w:hAnsi="宋体"/>
          <w:b/>
          <w:bCs/>
          <w:sz w:val="44"/>
          <w:szCs w:val="44"/>
        </w:rPr>
      </w:pPr>
    </w:p>
    <w:p w14:paraId="4B538614" w14:textId="0887DF12" w:rsidR="002B6964" w:rsidRPr="00BF7EF1" w:rsidRDefault="00BF293C" w:rsidP="00D75AFC">
      <w:pPr>
        <w:pStyle w:val="af2"/>
        <w:numPr>
          <w:ilvl w:val="0"/>
          <w:numId w:val="8"/>
        </w:numPr>
        <w:tabs>
          <w:tab w:val="left" w:pos="540"/>
          <w:tab w:val="left" w:pos="720"/>
        </w:tabs>
        <w:ind w:firstLineChars="0"/>
        <w:rPr>
          <w:rFonts w:ascii="宋体" w:hAnsi="宋体"/>
          <w:b/>
          <w:sz w:val="28"/>
          <w:szCs w:val="28"/>
        </w:rPr>
      </w:pPr>
      <w:r w:rsidRPr="00BF7EF1">
        <w:rPr>
          <w:rFonts w:ascii="宋体" w:hAnsi="宋体" w:hint="eastAsia"/>
          <w:b/>
          <w:sz w:val="28"/>
          <w:szCs w:val="28"/>
        </w:rPr>
        <w:t>项目基本情况</w:t>
      </w:r>
    </w:p>
    <w:p w14:paraId="4B538615" w14:textId="7701BD2F" w:rsidR="002B6964" w:rsidRPr="00BF7EF1" w:rsidRDefault="00BF293C" w:rsidP="00D75AFC">
      <w:pPr>
        <w:pStyle w:val="af2"/>
        <w:numPr>
          <w:ilvl w:val="0"/>
          <w:numId w:val="6"/>
        </w:numPr>
        <w:ind w:firstLineChars="0"/>
        <w:rPr>
          <w:rFonts w:ascii="宋体" w:hAnsi="宋体"/>
          <w:sz w:val="28"/>
          <w:szCs w:val="28"/>
        </w:rPr>
      </w:pPr>
      <w:r w:rsidRPr="00BF7EF1">
        <w:rPr>
          <w:rFonts w:ascii="宋体" w:hAnsi="宋体" w:hint="eastAsia"/>
          <w:sz w:val="28"/>
          <w:szCs w:val="28"/>
        </w:rPr>
        <w:t xml:space="preserve">项目名称： </w:t>
      </w:r>
      <w:r w:rsidR="00D96A80">
        <w:rPr>
          <w:rFonts w:ascii="宋体" w:hAnsi="宋体" w:hint="eastAsia"/>
          <w:sz w:val="28"/>
          <w:szCs w:val="28"/>
        </w:rPr>
        <w:t>广州大学城临时商业北区</w:t>
      </w:r>
      <w:proofErr w:type="gramStart"/>
      <w:r w:rsidR="00D96A80">
        <w:rPr>
          <w:rFonts w:ascii="宋体" w:hAnsi="宋体" w:hint="eastAsia"/>
          <w:sz w:val="28"/>
          <w:szCs w:val="28"/>
        </w:rPr>
        <w:t>高压房</w:t>
      </w:r>
      <w:proofErr w:type="gramEnd"/>
      <w:r w:rsidR="00D96A80">
        <w:rPr>
          <w:rFonts w:ascii="宋体" w:hAnsi="宋体" w:hint="eastAsia"/>
          <w:sz w:val="28"/>
          <w:szCs w:val="28"/>
        </w:rPr>
        <w:t>进线电缆故障点维修工程</w:t>
      </w:r>
    </w:p>
    <w:p w14:paraId="4B538616" w14:textId="4E1254AF" w:rsidR="002B6964" w:rsidRPr="00BF7EF1" w:rsidRDefault="00BF293C" w:rsidP="00D75AFC">
      <w:pPr>
        <w:pStyle w:val="af2"/>
        <w:numPr>
          <w:ilvl w:val="0"/>
          <w:numId w:val="6"/>
        </w:numPr>
        <w:ind w:firstLineChars="0"/>
        <w:rPr>
          <w:rFonts w:ascii="宋体" w:hAnsi="宋体"/>
          <w:sz w:val="28"/>
          <w:szCs w:val="28"/>
        </w:rPr>
      </w:pPr>
      <w:r w:rsidRPr="00BF7EF1">
        <w:rPr>
          <w:rFonts w:ascii="宋体" w:hAnsi="宋体" w:hint="eastAsia"/>
          <w:sz w:val="28"/>
          <w:szCs w:val="28"/>
        </w:rPr>
        <w:t xml:space="preserve">项目地点： </w:t>
      </w:r>
      <w:r w:rsidR="00D96A80">
        <w:rPr>
          <w:rFonts w:hint="eastAsia"/>
          <w:sz w:val="28"/>
          <w:szCs w:val="28"/>
        </w:rPr>
        <w:t>广州大学城</w:t>
      </w:r>
    </w:p>
    <w:p w14:paraId="4B538617" w14:textId="399B13DD" w:rsidR="002B6964" w:rsidRPr="00BF7EF1" w:rsidRDefault="00BF293C" w:rsidP="00D75AFC">
      <w:pPr>
        <w:pStyle w:val="af2"/>
        <w:numPr>
          <w:ilvl w:val="0"/>
          <w:numId w:val="6"/>
        </w:numPr>
        <w:ind w:firstLineChars="0"/>
        <w:rPr>
          <w:rFonts w:ascii="宋体" w:hAnsi="宋体"/>
          <w:sz w:val="28"/>
          <w:szCs w:val="28"/>
        </w:rPr>
      </w:pPr>
      <w:r w:rsidRPr="00BF7EF1">
        <w:rPr>
          <w:rFonts w:ascii="宋体" w:hAnsi="宋体" w:hint="eastAsia"/>
          <w:sz w:val="28"/>
          <w:szCs w:val="28"/>
        </w:rPr>
        <w:t>采购限价：人民币</w:t>
      </w:r>
      <w:r w:rsidR="00D96A80">
        <w:rPr>
          <w:rFonts w:ascii="宋体" w:hAnsi="宋体"/>
          <w:sz w:val="28"/>
          <w:szCs w:val="28"/>
        </w:rPr>
        <w:t>19</w:t>
      </w:r>
      <w:r w:rsidR="00093128" w:rsidRPr="00BF7EF1">
        <w:rPr>
          <w:rFonts w:ascii="宋体" w:hAnsi="宋体" w:hint="eastAsia"/>
          <w:sz w:val="28"/>
          <w:szCs w:val="28"/>
        </w:rPr>
        <w:t>万</w:t>
      </w:r>
      <w:r w:rsidRPr="00BF7EF1">
        <w:rPr>
          <w:rFonts w:ascii="宋体" w:hAnsi="宋体" w:hint="eastAsia"/>
          <w:sz w:val="28"/>
          <w:szCs w:val="28"/>
        </w:rPr>
        <w:t>元（投标报价超过采购限价为无效投标）。</w:t>
      </w:r>
    </w:p>
    <w:p w14:paraId="4B538618" w14:textId="2D3480B2" w:rsidR="002B6964" w:rsidRPr="00BF7EF1" w:rsidRDefault="00BF293C" w:rsidP="00D75AFC">
      <w:pPr>
        <w:pStyle w:val="af2"/>
        <w:numPr>
          <w:ilvl w:val="0"/>
          <w:numId w:val="6"/>
        </w:numPr>
        <w:ind w:firstLineChars="0"/>
        <w:rPr>
          <w:rFonts w:ascii="宋体" w:hAnsi="宋体"/>
          <w:sz w:val="28"/>
          <w:szCs w:val="28"/>
        </w:rPr>
      </w:pPr>
      <w:r w:rsidRPr="00BF7EF1">
        <w:rPr>
          <w:rFonts w:ascii="宋体" w:hAnsi="宋体" w:hint="eastAsia"/>
          <w:sz w:val="28"/>
          <w:szCs w:val="28"/>
        </w:rPr>
        <w:t>项目概况</w:t>
      </w:r>
    </w:p>
    <w:p w14:paraId="4B538619" w14:textId="6C923A54" w:rsidR="002B6964" w:rsidRPr="00BF7EF1" w:rsidRDefault="00D96A80">
      <w:pPr>
        <w:tabs>
          <w:tab w:val="left" w:pos="0"/>
          <w:tab w:val="left" w:pos="720"/>
        </w:tabs>
        <w:ind w:firstLineChars="200" w:firstLine="560"/>
        <w:rPr>
          <w:rFonts w:ascii="宋体" w:hAnsi="宋体"/>
          <w:sz w:val="28"/>
          <w:szCs w:val="28"/>
        </w:rPr>
      </w:pPr>
      <w:r w:rsidRPr="00D96A80">
        <w:rPr>
          <w:rFonts w:ascii="宋体" w:hAnsi="宋体" w:hint="eastAsia"/>
          <w:sz w:val="28"/>
          <w:szCs w:val="28"/>
        </w:rPr>
        <w:t>为找出广州大学城临时商业北区</w:t>
      </w:r>
      <w:proofErr w:type="gramStart"/>
      <w:r w:rsidRPr="00D96A80">
        <w:rPr>
          <w:rFonts w:ascii="宋体" w:hAnsi="宋体" w:hint="eastAsia"/>
          <w:sz w:val="28"/>
          <w:szCs w:val="28"/>
        </w:rPr>
        <w:t>高压房</w:t>
      </w:r>
      <w:proofErr w:type="gramEnd"/>
      <w:r w:rsidRPr="00D96A80">
        <w:rPr>
          <w:rFonts w:ascii="宋体" w:hAnsi="宋体" w:hint="eastAsia"/>
          <w:sz w:val="28"/>
          <w:szCs w:val="28"/>
        </w:rPr>
        <w:t>进线电缆的故障点，需采用先进技术对电缆的故障点进行探测定位，并进一步对故障电缆进行检修处理，恢复供电</w:t>
      </w:r>
      <w:r w:rsidR="00093128" w:rsidRPr="00BF7EF1">
        <w:rPr>
          <w:rFonts w:ascii="宋体" w:hAnsi="宋体" w:hint="eastAsia"/>
          <w:sz w:val="28"/>
          <w:szCs w:val="28"/>
        </w:rPr>
        <w:t>。</w:t>
      </w:r>
    </w:p>
    <w:p w14:paraId="4B53861A" w14:textId="523A090D" w:rsidR="002B6964" w:rsidRPr="00BF7EF1" w:rsidRDefault="00BF293C" w:rsidP="00D75AFC">
      <w:pPr>
        <w:pStyle w:val="af2"/>
        <w:numPr>
          <w:ilvl w:val="0"/>
          <w:numId w:val="8"/>
        </w:numPr>
        <w:tabs>
          <w:tab w:val="left" w:pos="540"/>
          <w:tab w:val="left" w:pos="720"/>
        </w:tabs>
        <w:ind w:firstLineChars="0"/>
        <w:rPr>
          <w:rFonts w:ascii="宋体" w:hAnsi="宋体"/>
          <w:b/>
          <w:sz w:val="28"/>
          <w:szCs w:val="28"/>
        </w:rPr>
      </w:pPr>
      <w:r w:rsidRPr="00BF7EF1">
        <w:rPr>
          <w:rFonts w:ascii="宋体" w:hAnsi="宋体" w:hint="eastAsia"/>
          <w:b/>
          <w:sz w:val="28"/>
          <w:szCs w:val="28"/>
        </w:rPr>
        <w:t>合格投标人资格要求</w:t>
      </w:r>
    </w:p>
    <w:p w14:paraId="4B53861B" w14:textId="244E1F90" w:rsidR="002B6964" w:rsidRPr="00BF7EF1" w:rsidRDefault="00BF293C" w:rsidP="00D75AFC">
      <w:pPr>
        <w:pStyle w:val="af2"/>
        <w:numPr>
          <w:ilvl w:val="0"/>
          <w:numId w:val="7"/>
        </w:numPr>
        <w:ind w:firstLineChars="0"/>
        <w:rPr>
          <w:rFonts w:ascii="宋体" w:hAnsi="宋体"/>
          <w:sz w:val="28"/>
          <w:szCs w:val="28"/>
        </w:rPr>
      </w:pPr>
      <w:r w:rsidRPr="00BF7EF1">
        <w:rPr>
          <w:rFonts w:ascii="宋体" w:hAnsi="宋体" w:hint="eastAsia"/>
          <w:kern w:val="0"/>
          <w:sz w:val="28"/>
          <w:szCs w:val="28"/>
        </w:rPr>
        <w:t>必须是具有独</w:t>
      </w:r>
      <w:r w:rsidRPr="00BF7EF1">
        <w:rPr>
          <w:rFonts w:ascii="宋体" w:hAnsi="宋体" w:hint="eastAsia"/>
          <w:sz w:val="28"/>
          <w:szCs w:val="28"/>
        </w:rPr>
        <w:t>立承担民事责任能力、在中华人民共和国境内注册的法人；</w:t>
      </w:r>
    </w:p>
    <w:p w14:paraId="4B53861C" w14:textId="5E8D0018" w:rsidR="002B6964" w:rsidRPr="00BF7EF1" w:rsidRDefault="00BF293C" w:rsidP="00D75AFC">
      <w:pPr>
        <w:pStyle w:val="af2"/>
        <w:numPr>
          <w:ilvl w:val="0"/>
          <w:numId w:val="7"/>
        </w:numPr>
        <w:ind w:firstLineChars="0"/>
        <w:rPr>
          <w:rFonts w:ascii="宋体" w:hAnsi="宋体"/>
          <w:sz w:val="28"/>
          <w:szCs w:val="28"/>
        </w:rPr>
      </w:pPr>
      <w:r w:rsidRPr="00BF7EF1">
        <w:rPr>
          <w:rFonts w:ascii="宋体" w:hAnsi="宋体" w:hint="eastAsia"/>
          <w:sz w:val="28"/>
          <w:szCs w:val="28"/>
        </w:rPr>
        <w:t>具备有效的工商营业执照、企业法人组织机构代码证书、税务登记证书（或三证合一）；</w:t>
      </w:r>
    </w:p>
    <w:p w14:paraId="4B53861D" w14:textId="383538AE" w:rsidR="002B6964" w:rsidRPr="00BF7EF1" w:rsidRDefault="00BF293C" w:rsidP="00D75AFC">
      <w:pPr>
        <w:pStyle w:val="af2"/>
        <w:numPr>
          <w:ilvl w:val="0"/>
          <w:numId w:val="7"/>
        </w:numPr>
        <w:ind w:firstLineChars="0"/>
        <w:rPr>
          <w:rFonts w:ascii="宋体" w:hAnsi="宋体"/>
          <w:sz w:val="28"/>
          <w:szCs w:val="28"/>
        </w:rPr>
      </w:pPr>
      <w:r w:rsidRPr="00BF7EF1">
        <w:rPr>
          <w:rFonts w:ascii="宋体" w:hAnsi="宋体"/>
          <w:sz w:val="28"/>
          <w:szCs w:val="28"/>
        </w:rPr>
        <w:t>已办理合法税务登记，具有开具相应增值税专用发票资格</w:t>
      </w:r>
      <w:r w:rsidRPr="00BF7EF1">
        <w:rPr>
          <w:rFonts w:ascii="宋体" w:hAnsi="宋体" w:hint="eastAsia"/>
          <w:sz w:val="28"/>
          <w:szCs w:val="28"/>
        </w:rPr>
        <w:t>；</w:t>
      </w:r>
    </w:p>
    <w:p w14:paraId="62BC3908" w14:textId="77777777" w:rsidR="00D75AFC" w:rsidRDefault="00D75AFC" w:rsidP="00D75AFC">
      <w:pPr>
        <w:pStyle w:val="af2"/>
        <w:numPr>
          <w:ilvl w:val="0"/>
          <w:numId w:val="7"/>
        </w:numPr>
        <w:ind w:firstLineChars="0"/>
        <w:rPr>
          <w:sz w:val="28"/>
          <w:szCs w:val="28"/>
        </w:rPr>
      </w:pPr>
      <w:r w:rsidRPr="00D75AFC">
        <w:rPr>
          <w:rFonts w:hint="eastAsia"/>
          <w:sz w:val="28"/>
          <w:szCs w:val="28"/>
        </w:rPr>
        <w:t>同时具有以下资质；</w:t>
      </w:r>
    </w:p>
    <w:p w14:paraId="0F6C5A5D" w14:textId="32263ABF" w:rsidR="00D75AFC" w:rsidRPr="00D75AFC" w:rsidRDefault="00D75AFC" w:rsidP="00D75AFC">
      <w:pPr>
        <w:pStyle w:val="af2"/>
        <w:numPr>
          <w:ilvl w:val="0"/>
          <w:numId w:val="11"/>
        </w:numPr>
        <w:ind w:firstLineChars="0"/>
        <w:rPr>
          <w:sz w:val="28"/>
          <w:szCs w:val="28"/>
        </w:rPr>
      </w:pPr>
      <w:r w:rsidRPr="00D75AFC">
        <w:rPr>
          <w:rFonts w:hint="eastAsia"/>
          <w:sz w:val="28"/>
          <w:szCs w:val="28"/>
        </w:rPr>
        <w:t>具</w:t>
      </w:r>
      <w:r w:rsidRPr="00D75AFC">
        <w:rPr>
          <w:rFonts w:hint="eastAsia"/>
          <w:bCs/>
          <w:color w:val="333333"/>
          <w:sz w:val="28"/>
          <w:szCs w:val="28"/>
        </w:rPr>
        <w:t>有国家能源局南方监管局颁发的承装（修、试）电力设施许</w:t>
      </w:r>
      <w:r w:rsidRPr="00D75AFC">
        <w:rPr>
          <w:rFonts w:hint="eastAsia"/>
          <w:bCs/>
          <w:color w:val="333333"/>
          <w:sz w:val="28"/>
          <w:szCs w:val="28"/>
        </w:rPr>
        <w:lastRenderedPageBreak/>
        <w:t>可五级以上资质，准许从事承装（修、试）电力实施业务。</w:t>
      </w:r>
    </w:p>
    <w:p w14:paraId="4B53861E" w14:textId="4AD36D3D" w:rsidR="002B6964" w:rsidRPr="00BF7EF1" w:rsidRDefault="00D75AFC" w:rsidP="00D75AFC">
      <w:pPr>
        <w:pStyle w:val="af2"/>
        <w:numPr>
          <w:ilvl w:val="0"/>
          <w:numId w:val="11"/>
        </w:numPr>
        <w:ind w:firstLineChars="0"/>
        <w:rPr>
          <w:rFonts w:ascii="宋体" w:hAnsi="宋体"/>
          <w:sz w:val="28"/>
          <w:szCs w:val="28"/>
        </w:rPr>
      </w:pPr>
      <w:r w:rsidRPr="00736E45">
        <w:rPr>
          <w:rFonts w:hint="eastAsia"/>
          <w:sz w:val="28"/>
          <w:szCs w:val="28"/>
        </w:rPr>
        <w:t>具有国家住房和城乡建设部颁发的电力行业（变电工程，送电工程）专业乙级以上资质，可从事资质证书许可范围内相应的建设工程总承包业务及项目管理和相关的技术与管理服务</w:t>
      </w:r>
      <w:r w:rsidR="00BF293C" w:rsidRPr="00BF7EF1">
        <w:rPr>
          <w:rFonts w:ascii="宋体" w:hAnsi="宋体" w:hint="eastAsia"/>
          <w:sz w:val="28"/>
          <w:szCs w:val="28"/>
        </w:rPr>
        <w:t>；</w:t>
      </w:r>
    </w:p>
    <w:p w14:paraId="4B538625" w14:textId="3DC37575" w:rsidR="002B6964" w:rsidRPr="00BF7EF1" w:rsidRDefault="00BF293C" w:rsidP="00D75AFC">
      <w:pPr>
        <w:pStyle w:val="af2"/>
        <w:numPr>
          <w:ilvl w:val="0"/>
          <w:numId w:val="7"/>
        </w:numPr>
        <w:ind w:firstLineChars="0"/>
        <w:rPr>
          <w:rFonts w:ascii="宋体" w:hAnsi="宋体"/>
          <w:sz w:val="28"/>
          <w:szCs w:val="28"/>
        </w:rPr>
      </w:pPr>
      <w:r w:rsidRPr="00BF7EF1">
        <w:rPr>
          <w:rFonts w:ascii="宋体" w:hAnsi="宋体" w:hint="eastAsia"/>
          <w:sz w:val="28"/>
          <w:szCs w:val="28"/>
        </w:rPr>
        <w:t>投标人近3年内(</w:t>
      </w:r>
      <w:r w:rsidR="00093128" w:rsidRPr="00BF7EF1">
        <w:rPr>
          <w:rFonts w:ascii="宋体" w:hAnsi="宋体" w:hint="eastAsia"/>
          <w:sz w:val="28"/>
          <w:szCs w:val="28"/>
        </w:rPr>
        <w:t>20</w:t>
      </w:r>
      <w:r w:rsidR="00093128" w:rsidRPr="00BF7EF1">
        <w:rPr>
          <w:rFonts w:ascii="宋体" w:hAnsi="宋体"/>
          <w:sz w:val="28"/>
          <w:szCs w:val="28"/>
        </w:rPr>
        <w:t>15</w:t>
      </w:r>
      <w:r w:rsidRPr="00BF7EF1">
        <w:rPr>
          <w:rFonts w:ascii="宋体" w:hAnsi="宋体" w:hint="eastAsia"/>
          <w:sz w:val="28"/>
          <w:szCs w:val="28"/>
        </w:rPr>
        <w:t>年1月1日至今) 完成过质量合格的类似</w:t>
      </w:r>
      <w:r w:rsidR="00093128" w:rsidRPr="00BF7EF1">
        <w:rPr>
          <w:rFonts w:ascii="宋体" w:hAnsi="宋体" w:hint="eastAsia"/>
          <w:sz w:val="28"/>
          <w:szCs w:val="28"/>
        </w:rPr>
        <w:t>补漏</w:t>
      </w:r>
      <w:r w:rsidRPr="00BF7EF1">
        <w:rPr>
          <w:rFonts w:ascii="宋体" w:hAnsi="宋体" w:hint="eastAsia"/>
          <w:sz w:val="28"/>
          <w:szCs w:val="28"/>
        </w:rPr>
        <w:t>项目施工业绩（需提供合同和验收报告等相关证明材料复印件）；</w:t>
      </w:r>
    </w:p>
    <w:p w14:paraId="4B538626" w14:textId="0E7DEECF" w:rsidR="002B6964" w:rsidRPr="00BF7EF1" w:rsidRDefault="00BF293C" w:rsidP="00D75AFC">
      <w:pPr>
        <w:pStyle w:val="af2"/>
        <w:numPr>
          <w:ilvl w:val="0"/>
          <w:numId w:val="7"/>
        </w:numPr>
        <w:ind w:firstLineChars="0"/>
        <w:rPr>
          <w:rFonts w:ascii="宋体" w:hAnsi="宋体"/>
          <w:sz w:val="28"/>
          <w:szCs w:val="28"/>
        </w:rPr>
      </w:pPr>
      <w:r w:rsidRPr="00BF7EF1">
        <w:rPr>
          <w:rFonts w:ascii="宋体" w:hAnsi="宋体" w:hint="eastAsia"/>
          <w:sz w:val="28"/>
          <w:szCs w:val="28"/>
        </w:rPr>
        <w:t>不接受联合体报价。</w:t>
      </w:r>
    </w:p>
    <w:p w14:paraId="4B538627" w14:textId="218F084D" w:rsidR="002B6964" w:rsidRPr="00BF7EF1" w:rsidRDefault="00BF293C" w:rsidP="00D75AFC">
      <w:pPr>
        <w:pStyle w:val="af2"/>
        <w:numPr>
          <w:ilvl w:val="0"/>
          <w:numId w:val="8"/>
        </w:numPr>
        <w:tabs>
          <w:tab w:val="left" w:pos="540"/>
          <w:tab w:val="left" w:pos="720"/>
        </w:tabs>
        <w:ind w:firstLineChars="0"/>
        <w:rPr>
          <w:rFonts w:ascii="宋体" w:hAnsi="宋体"/>
          <w:sz w:val="28"/>
          <w:szCs w:val="28"/>
        </w:rPr>
      </w:pPr>
      <w:r w:rsidRPr="00BF7EF1">
        <w:rPr>
          <w:rFonts w:ascii="宋体" w:hAnsi="宋体" w:hint="eastAsia"/>
          <w:b/>
          <w:sz w:val="28"/>
          <w:szCs w:val="28"/>
        </w:rPr>
        <w:t>项目内容</w:t>
      </w:r>
      <w:r w:rsidRPr="00BF7EF1">
        <w:rPr>
          <w:rFonts w:ascii="宋体" w:hAnsi="宋体" w:hint="eastAsia"/>
          <w:sz w:val="28"/>
          <w:szCs w:val="28"/>
        </w:rPr>
        <w:t>：</w:t>
      </w:r>
    </w:p>
    <w:p w14:paraId="53D8C192" w14:textId="77777777" w:rsidR="00D75AFC" w:rsidRDefault="00D75AFC" w:rsidP="00D75AFC">
      <w:pPr>
        <w:numPr>
          <w:ilvl w:val="0"/>
          <w:numId w:val="12"/>
        </w:numPr>
        <w:rPr>
          <w:rFonts w:ascii="宋体" w:hAnsi="宋体"/>
          <w:sz w:val="28"/>
          <w:szCs w:val="28"/>
        </w:rPr>
      </w:pPr>
      <w:r>
        <w:rPr>
          <w:rFonts w:ascii="宋体" w:hAnsi="宋体" w:hint="eastAsia"/>
          <w:sz w:val="28"/>
          <w:szCs w:val="28"/>
        </w:rPr>
        <w:t>项目施工内容</w:t>
      </w:r>
    </w:p>
    <w:p w14:paraId="3D86F194" w14:textId="77777777" w:rsidR="00D75AFC" w:rsidRDefault="00D75AFC" w:rsidP="00D75AFC">
      <w:pPr>
        <w:numPr>
          <w:ilvl w:val="1"/>
          <w:numId w:val="12"/>
        </w:numPr>
        <w:rPr>
          <w:rFonts w:ascii="宋体" w:hAnsi="宋体"/>
          <w:sz w:val="28"/>
          <w:szCs w:val="28"/>
        </w:rPr>
      </w:pPr>
      <w:r w:rsidRPr="00FB4C47">
        <w:rPr>
          <w:rFonts w:hint="eastAsia"/>
          <w:bCs/>
          <w:color w:val="333333"/>
          <w:sz w:val="28"/>
          <w:szCs w:val="28"/>
        </w:rPr>
        <w:t>施工单位</w:t>
      </w:r>
      <w:r>
        <w:rPr>
          <w:rFonts w:hint="eastAsia"/>
          <w:bCs/>
          <w:color w:val="333333"/>
          <w:sz w:val="28"/>
          <w:szCs w:val="28"/>
        </w:rPr>
        <w:t>具有在海珠供电局办理电气工作票的资格，包括但不限于“两种人”资格：</w:t>
      </w:r>
    </w:p>
    <w:p w14:paraId="7CEE980C" w14:textId="77777777" w:rsidR="00D75AFC" w:rsidRPr="00CD3023" w:rsidRDefault="00D75AFC" w:rsidP="00D75AFC">
      <w:pPr>
        <w:numPr>
          <w:ilvl w:val="0"/>
          <w:numId w:val="13"/>
        </w:numPr>
        <w:rPr>
          <w:rFonts w:ascii="宋体" w:hAnsi="宋体"/>
          <w:sz w:val="28"/>
          <w:szCs w:val="28"/>
        </w:rPr>
      </w:pPr>
      <w:proofErr w:type="gramStart"/>
      <w:r w:rsidRPr="00CD3023">
        <w:rPr>
          <w:rFonts w:ascii="宋体" w:hAnsi="宋体" w:hint="eastAsia"/>
          <w:sz w:val="28"/>
          <w:szCs w:val="28"/>
        </w:rPr>
        <w:t>按南网</w:t>
      </w:r>
      <w:proofErr w:type="gramEnd"/>
      <w:r w:rsidRPr="00CD3023">
        <w:rPr>
          <w:rFonts w:ascii="宋体" w:hAnsi="宋体" w:hint="eastAsia"/>
          <w:sz w:val="28"/>
          <w:szCs w:val="28"/>
        </w:rPr>
        <w:t>有关要求向南方</w:t>
      </w:r>
      <w:proofErr w:type="gramStart"/>
      <w:r w:rsidRPr="00CD3023">
        <w:rPr>
          <w:rFonts w:ascii="宋体" w:hAnsi="宋体" w:hint="eastAsia"/>
          <w:sz w:val="28"/>
          <w:szCs w:val="28"/>
        </w:rPr>
        <w:t>电网</w:t>
      </w:r>
      <w:proofErr w:type="gramEnd"/>
      <w:r w:rsidRPr="00CD3023">
        <w:rPr>
          <w:rFonts w:ascii="宋体" w:hAnsi="宋体" w:hint="eastAsia"/>
          <w:sz w:val="28"/>
          <w:szCs w:val="28"/>
        </w:rPr>
        <w:t>海珠供电局申请停电手续；</w:t>
      </w:r>
    </w:p>
    <w:p w14:paraId="684C0A08" w14:textId="77777777" w:rsidR="00D75AFC" w:rsidRPr="00CD3023" w:rsidRDefault="00D75AFC" w:rsidP="00D75AFC">
      <w:pPr>
        <w:numPr>
          <w:ilvl w:val="0"/>
          <w:numId w:val="13"/>
        </w:numPr>
        <w:rPr>
          <w:rFonts w:ascii="宋体" w:hAnsi="宋体"/>
          <w:sz w:val="28"/>
          <w:szCs w:val="28"/>
        </w:rPr>
      </w:pPr>
      <w:proofErr w:type="gramStart"/>
      <w:r w:rsidRPr="00CD3023">
        <w:rPr>
          <w:rFonts w:ascii="宋体" w:hAnsi="宋体" w:hint="eastAsia"/>
          <w:sz w:val="28"/>
          <w:szCs w:val="28"/>
        </w:rPr>
        <w:t>按南网</w:t>
      </w:r>
      <w:proofErr w:type="gramEnd"/>
      <w:r w:rsidRPr="00CD3023">
        <w:rPr>
          <w:rFonts w:ascii="宋体" w:hAnsi="宋体" w:hint="eastAsia"/>
          <w:sz w:val="28"/>
          <w:szCs w:val="28"/>
        </w:rPr>
        <w:t>有关要求在南方</w:t>
      </w:r>
      <w:proofErr w:type="gramStart"/>
      <w:r w:rsidRPr="00CD3023">
        <w:rPr>
          <w:rFonts w:ascii="宋体" w:hAnsi="宋体" w:hint="eastAsia"/>
          <w:sz w:val="28"/>
          <w:szCs w:val="28"/>
        </w:rPr>
        <w:t>电网</w:t>
      </w:r>
      <w:proofErr w:type="gramEnd"/>
      <w:r w:rsidRPr="00CD3023">
        <w:rPr>
          <w:rFonts w:ascii="宋体" w:hAnsi="宋体" w:hint="eastAsia"/>
          <w:sz w:val="28"/>
          <w:szCs w:val="28"/>
        </w:rPr>
        <w:t>海珠供电局办理工作票证及相关其他票证；</w:t>
      </w:r>
    </w:p>
    <w:p w14:paraId="4829B08B" w14:textId="77777777" w:rsidR="00D75AFC" w:rsidRPr="00CD3023" w:rsidRDefault="00D75AFC" w:rsidP="00D75AFC">
      <w:pPr>
        <w:numPr>
          <w:ilvl w:val="1"/>
          <w:numId w:val="12"/>
        </w:numPr>
        <w:rPr>
          <w:rFonts w:ascii="宋体" w:hAnsi="宋体"/>
          <w:sz w:val="28"/>
          <w:szCs w:val="28"/>
        </w:rPr>
      </w:pPr>
      <w:r w:rsidRPr="00CD3023">
        <w:rPr>
          <w:rFonts w:ascii="宋体" w:hAnsi="宋体" w:hint="eastAsia"/>
          <w:sz w:val="28"/>
          <w:szCs w:val="28"/>
        </w:rPr>
        <w:t>对</w:t>
      </w:r>
      <w:r w:rsidRPr="00F53E0B">
        <w:rPr>
          <w:rFonts w:hint="eastAsia"/>
          <w:bCs/>
          <w:color w:val="333333"/>
          <w:sz w:val="28"/>
          <w:szCs w:val="28"/>
        </w:rPr>
        <w:t>南方</w:t>
      </w:r>
      <w:r w:rsidRPr="00CD3023">
        <w:rPr>
          <w:rFonts w:ascii="宋体" w:hAnsi="宋体" w:hint="eastAsia"/>
          <w:sz w:val="28"/>
          <w:szCs w:val="28"/>
        </w:rPr>
        <w:t>电网10kV谷围F9谷</w:t>
      </w:r>
      <w:proofErr w:type="gramStart"/>
      <w:r w:rsidRPr="00CD3023">
        <w:rPr>
          <w:rFonts w:ascii="宋体" w:hAnsi="宋体" w:hint="eastAsia"/>
          <w:sz w:val="28"/>
          <w:szCs w:val="28"/>
        </w:rPr>
        <w:t>围信息</w:t>
      </w:r>
      <w:proofErr w:type="gramEnd"/>
      <w:r w:rsidRPr="00CD3023">
        <w:rPr>
          <w:rFonts w:ascii="宋体" w:hAnsi="宋体" w:hint="eastAsia"/>
          <w:sz w:val="28"/>
          <w:szCs w:val="28"/>
        </w:rPr>
        <w:t>枢纽大楼</w:t>
      </w:r>
      <w:proofErr w:type="gramStart"/>
      <w:r w:rsidRPr="00CD3023">
        <w:rPr>
          <w:rFonts w:ascii="宋体" w:hAnsi="宋体" w:hint="eastAsia"/>
          <w:sz w:val="28"/>
          <w:szCs w:val="28"/>
        </w:rPr>
        <w:t>开关</w:t>
      </w:r>
      <w:proofErr w:type="gramEnd"/>
      <w:r w:rsidRPr="00CD3023">
        <w:rPr>
          <w:rFonts w:ascii="宋体" w:hAnsi="宋体" w:hint="eastAsia"/>
          <w:sz w:val="28"/>
          <w:szCs w:val="28"/>
        </w:rPr>
        <w:t>房G25</w:t>
      </w:r>
      <w:proofErr w:type="gramStart"/>
      <w:r w:rsidRPr="00CD3023">
        <w:rPr>
          <w:rFonts w:ascii="宋体" w:hAnsi="宋体" w:hint="eastAsia"/>
          <w:sz w:val="28"/>
          <w:szCs w:val="28"/>
        </w:rPr>
        <w:t>柜至临</w:t>
      </w:r>
      <w:proofErr w:type="gramEnd"/>
      <w:r w:rsidRPr="00CD3023">
        <w:rPr>
          <w:rFonts w:ascii="宋体" w:hAnsi="宋体" w:hint="eastAsia"/>
          <w:sz w:val="28"/>
          <w:szCs w:val="28"/>
        </w:rPr>
        <w:t>时商业北区</w:t>
      </w:r>
      <w:proofErr w:type="gramStart"/>
      <w:r w:rsidRPr="00CD3023">
        <w:rPr>
          <w:rFonts w:ascii="宋体" w:hAnsi="宋体" w:hint="eastAsia"/>
          <w:sz w:val="28"/>
          <w:szCs w:val="28"/>
        </w:rPr>
        <w:t>高压</w:t>
      </w:r>
      <w:proofErr w:type="gramEnd"/>
      <w:r w:rsidRPr="00CD3023">
        <w:rPr>
          <w:rFonts w:ascii="宋体" w:hAnsi="宋体" w:hint="eastAsia"/>
          <w:sz w:val="28"/>
          <w:szCs w:val="28"/>
        </w:rPr>
        <w:t>室G1进线柜电缆进行路径探测（电缆路径不详，长度不详），故障点探测定位，确定故障点准确位置，误差不超过0.1米。</w:t>
      </w:r>
    </w:p>
    <w:p w14:paraId="0266A3F5" w14:textId="77777777" w:rsidR="00D75AFC" w:rsidRPr="00CD3023" w:rsidRDefault="00D75AFC" w:rsidP="00D75AFC">
      <w:pPr>
        <w:numPr>
          <w:ilvl w:val="1"/>
          <w:numId w:val="12"/>
        </w:numPr>
        <w:rPr>
          <w:rFonts w:ascii="宋体" w:hAnsi="宋体"/>
          <w:sz w:val="28"/>
          <w:szCs w:val="28"/>
        </w:rPr>
      </w:pPr>
      <w:r w:rsidRPr="00CD3023">
        <w:rPr>
          <w:rFonts w:ascii="宋体" w:hAnsi="宋体" w:hint="eastAsia"/>
          <w:sz w:val="28"/>
          <w:szCs w:val="28"/>
        </w:rPr>
        <w:t>根据现场故障点的实际情况组织对故障点的开挖及修复，修复后电缆的绝缘等级不低于电缆的额定运行要求。</w:t>
      </w:r>
    </w:p>
    <w:p w14:paraId="36ACB137" w14:textId="77777777" w:rsidR="00D75AFC" w:rsidRPr="00CD3023" w:rsidRDefault="00D75AFC" w:rsidP="00D75AFC">
      <w:pPr>
        <w:numPr>
          <w:ilvl w:val="1"/>
          <w:numId w:val="12"/>
        </w:numPr>
        <w:rPr>
          <w:rFonts w:ascii="宋体" w:hAnsi="宋体"/>
          <w:sz w:val="28"/>
          <w:szCs w:val="28"/>
        </w:rPr>
      </w:pPr>
      <w:r w:rsidRPr="00CD3023">
        <w:rPr>
          <w:rFonts w:ascii="宋体" w:hAnsi="宋体" w:hint="eastAsia"/>
          <w:sz w:val="28"/>
          <w:szCs w:val="28"/>
        </w:rPr>
        <w:t>对修复后的电缆进行预防性试验，包括但不限于主绝缘电阻测试，主绝缘直流耐压试验（耐压等级25Kv/5min，耐压5min</w:t>
      </w:r>
      <w:r w:rsidRPr="00CD3023">
        <w:rPr>
          <w:rFonts w:ascii="宋体" w:hAnsi="宋体" w:hint="eastAsia"/>
          <w:sz w:val="28"/>
          <w:szCs w:val="28"/>
        </w:rPr>
        <w:lastRenderedPageBreak/>
        <w:t>时的泄露电流不大于耐压1min时的泄露电流）。包括南方</w:t>
      </w:r>
      <w:proofErr w:type="gramStart"/>
      <w:r w:rsidRPr="00CD3023">
        <w:rPr>
          <w:rFonts w:ascii="宋体" w:hAnsi="宋体" w:hint="eastAsia"/>
          <w:sz w:val="28"/>
          <w:szCs w:val="28"/>
        </w:rPr>
        <w:t>电网海</w:t>
      </w:r>
      <w:proofErr w:type="gramEnd"/>
      <w:r w:rsidRPr="00CD3023">
        <w:rPr>
          <w:rFonts w:ascii="宋体" w:hAnsi="宋体" w:hint="eastAsia"/>
          <w:sz w:val="28"/>
          <w:szCs w:val="28"/>
        </w:rPr>
        <w:t>珠供电局要求的试验项目。提供海珠供电局认可的维修报告及试验报告。</w:t>
      </w:r>
    </w:p>
    <w:p w14:paraId="1A176234" w14:textId="77777777" w:rsidR="00D75AFC" w:rsidRPr="00CD3023" w:rsidRDefault="00D75AFC" w:rsidP="00D75AFC">
      <w:pPr>
        <w:numPr>
          <w:ilvl w:val="1"/>
          <w:numId w:val="12"/>
        </w:numPr>
        <w:rPr>
          <w:rFonts w:ascii="宋体" w:hAnsi="宋体"/>
          <w:sz w:val="28"/>
          <w:szCs w:val="28"/>
        </w:rPr>
      </w:pPr>
      <w:proofErr w:type="gramStart"/>
      <w:r w:rsidRPr="00CD3023">
        <w:rPr>
          <w:rFonts w:ascii="宋体" w:hAnsi="宋体" w:hint="eastAsia"/>
          <w:sz w:val="28"/>
          <w:szCs w:val="28"/>
        </w:rPr>
        <w:t>按南网</w:t>
      </w:r>
      <w:proofErr w:type="gramEnd"/>
      <w:r w:rsidRPr="00CD3023">
        <w:rPr>
          <w:rFonts w:ascii="宋体" w:hAnsi="宋体" w:hint="eastAsia"/>
          <w:sz w:val="28"/>
          <w:szCs w:val="28"/>
        </w:rPr>
        <w:t>有关要求对广州大学城临时商业北区</w:t>
      </w:r>
      <w:proofErr w:type="gramStart"/>
      <w:r w:rsidRPr="00CD3023">
        <w:rPr>
          <w:rFonts w:ascii="宋体" w:hAnsi="宋体" w:hint="eastAsia"/>
          <w:sz w:val="28"/>
          <w:szCs w:val="28"/>
        </w:rPr>
        <w:t>高压</w:t>
      </w:r>
      <w:proofErr w:type="gramEnd"/>
      <w:r w:rsidRPr="00CD3023">
        <w:rPr>
          <w:rFonts w:ascii="宋体" w:hAnsi="宋体" w:hint="eastAsia"/>
          <w:sz w:val="28"/>
          <w:szCs w:val="28"/>
        </w:rPr>
        <w:t>房电气设备进行预防性试验，并</w:t>
      </w:r>
      <w:proofErr w:type="gramStart"/>
      <w:r w:rsidRPr="00CD3023">
        <w:rPr>
          <w:rFonts w:ascii="宋体" w:hAnsi="宋体" w:hint="eastAsia"/>
          <w:sz w:val="28"/>
          <w:szCs w:val="28"/>
        </w:rPr>
        <w:t>按南</w:t>
      </w:r>
      <w:proofErr w:type="gramEnd"/>
      <w:r w:rsidRPr="00CD3023">
        <w:rPr>
          <w:rFonts w:ascii="宋体" w:hAnsi="宋体" w:hint="eastAsia"/>
          <w:sz w:val="28"/>
          <w:szCs w:val="28"/>
        </w:rPr>
        <w:t>网海珠供电局的要求提供的试验报告；</w:t>
      </w:r>
    </w:p>
    <w:p w14:paraId="0E1F197E" w14:textId="77777777" w:rsidR="00D75AFC" w:rsidRPr="00CD3023" w:rsidRDefault="00D75AFC" w:rsidP="00D75AFC">
      <w:pPr>
        <w:numPr>
          <w:ilvl w:val="1"/>
          <w:numId w:val="12"/>
        </w:numPr>
        <w:rPr>
          <w:rFonts w:ascii="宋体" w:hAnsi="宋体"/>
          <w:sz w:val="28"/>
          <w:szCs w:val="28"/>
        </w:rPr>
      </w:pPr>
      <w:r w:rsidRPr="00CD3023">
        <w:rPr>
          <w:rFonts w:ascii="宋体" w:hAnsi="宋体" w:hint="eastAsia"/>
          <w:sz w:val="28"/>
          <w:szCs w:val="28"/>
        </w:rPr>
        <w:t>电缆故障检修及试验合格后向海珠供电局办理结束工作票及相关其他票证；</w:t>
      </w:r>
    </w:p>
    <w:p w14:paraId="5A21BDE1" w14:textId="77777777" w:rsidR="00D75AFC" w:rsidRPr="00CD3023" w:rsidRDefault="00D75AFC" w:rsidP="00D75AFC">
      <w:pPr>
        <w:numPr>
          <w:ilvl w:val="1"/>
          <w:numId w:val="12"/>
        </w:numPr>
        <w:rPr>
          <w:rFonts w:ascii="宋体" w:hAnsi="宋体"/>
          <w:sz w:val="28"/>
          <w:szCs w:val="28"/>
        </w:rPr>
      </w:pPr>
      <w:proofErr w:type="gramStart"/>
      <w:r w:rsidRPr="00CD3023">
        <w:rPr>
          <w:rFonts w:ascii="宋体" w:hAnsi="宋体" w:hint="eastAsia"/>
          <w:sz w:val="28"/>
          <w:szCs w:val="28"/>
        </w:rPr>
        <w:t>按南网</w:t>
      </w:r>
      <w:proofErr w:type="gramEnd"/>
      <w:r w:rsidRPr="00CD3023">
        <w:rPr>
          <w:rFonts w:ascii="宋体" w:hAnsi="宋体" w:hint="eastAsia"/>
          <w:sz w:val="28"/>
          <w:szCs w:val="28"/>
        </w:rPr>
        <w:t>有关要求向南方</w:t>
      </w:r>
      <w:proofErr w:type="gramStart"/>
      <w:r w:rsidRPr="00CD3023">
        <w:rPr>
          <w:rFonts w:ascii="宋体" w:hAnsi="宋体" w:hint="eastAsia"/>
          <w:sz w:val="28"/>
          <w:szCs w:val="28"/>
        </w:rPr>
        <w:t>电网</w:t>
      </w:r>
      <w:proofErr w:type="gramEnd"/>
      <w:r w:rsidRPr="00CD3023">
        <w:rPr>
          <w:rFonts w:ascii="宋体" w:hAnsi="宋体" w:hint="eastAsia"/>
          <w:sz w:val="28"/>
          <w:szCs w:val="28"/>
        </w:rPr>
        <w:t>海珠供电局申请复电手续；</w:t>
      </w:r>
    </w:p>
    <w:p w14:paraId="5B7E490A" w14:textId="77777777" w:rsidR="00D75AFC" w:rsidRDefault="00D75AFC" w:rsidP="00D75AFC">
      <w:pPr>
        <w:numPr>
          <w:ilvl w:val="1"/>
          <w:numId w:val="12"/>
        </w:numPr>
        <w:rPr>
          <w:rFonts w:ascii="宋体" w:hAnsi="宋体"/>
          <w:sz w:val="28"/>
          <w:szCs w:val="28"/>
        </w:rPr>
      </w:pPr>
      <w:r w:rsidRPr="00CD3023">
        <w:rPr>
          <w:rFonts w:ascii="宋体" w:hAnsi="宋体" w:hint="eastAsia"/>
          <w:sz w:val="28"/>
          <w:szCs w:val="28"/>
        </w:rPr>
        <w:t>负责办妥南方电网要求的其他相关手续</w:t>
      </w:r>
    </w:p>
    <w:p w14:paraId="16C4D87B" w14:textId="77777777" w:rsidR="00D75AFC" w:rsidRPr="00B46CA2" w:rsidRDefault="00D75AFC" w:rsidP="00D75AFC">
      <w:pPr>
        <w:numPr>
          <w:ilvl w:val="0"/>
          <w:numId w:val="12"/>
        </w:numPr>
        <w:rPr>
          <w:rFonts w:ascii="宋体" w:hAnsi="宋体"/>
          <w:sz w:val="28"/>
          <w:szCs w:val="28"/>
        </w:rPr>
      </w:pPr>
      <w:r>
        <w:rPr>
          <w:rFonts w:ascii="宋体" w:hAnsi="宋体" w:hint="eastAsia"/>
          <w:sz w:val="28"/>
          <w:szCs w:val="28"/>
        </w:rPr>
        <w:t>施工技术要求</w:t>
      </w:r>
    </w:p>
    <w:p w14:paraId="18B1A3FA" w14:textId="77777777" w:rsidR="00D75AFC" w:rsidRPr="006247B9" w:rsidRDefault="00D75AFC" w:rsidP="00D75AFC">
      <w:pPr>
        <w:numPr>
          <w:ilvl w:val="0"/>
          <w:numId w:val="14"/>
        </w:numPr>
        <w:rPr>
          <w:rFonts w:ascii="宋体" w:hAnsi="宋体" w:cs="黑体"/>
          <w:sz w:val="28"/>
          <w:szCs w:val="28"/>
        </w:rPr>
      </w:pPr>
      <w:r>
        <w:rPr>
          <w:rFonts w:hint="eastAsia"/>
          <w:bCs/>
          <w:color w:val="333333"/>
          <w:sz w:val="28"/>
          <w:szCs w:val="28"/>
        </w:rPr>
        <w:t>开工前向海珠供电局办理申请停电手续，办理电气工作票</w:t>
      </w:r>
      <w:r w:rsidRPr="006247B9">
        <w:rPr>
          <w:rFonts w:ascii="宋体" w:hAnsi="宋体" w:cs="黑体" w:hint="eastAsia"/>
          <w:sz w:val="28"/>
          <w:szCs w:val="28"/>
        </w:rPr>
        <w:t>；</w:t>
      </w:r>
    </w:p>
    <w:p w14:paraId="71EC779F" w14:textId="77777777" w:rsidR="00D75AFC" w:rsidRPr="00061A22" w:rsidRDefault="00D75AFC" w:rsidP="00D75AFC">
      <w:pPr>
        <w:numPr>
          <w:ilvl w:val="0"/>
          <w:numId w:val="14"/>
        </w:numPr>
        <w:rPr>
          <w:rFonts w:ascii="宋体" w:hAnsi="宋体"/>
          <w:sz w:val="28"/>
          <w:szCs w:val="28"/>
        </w:rPr>
      </w:pPr>
      <w:r>
        <w:rPr>
          <w:rFonts w:hint="eastAsia"/>
          <w:bCs/>
          <w:color w:val="333333"/>
          <w:sz w:val="28"/>
          <w:szCs w:val="28"/>
        </w:rPr>
        <w:t>故障点的探测定位采用但不限用</w:t>
      </w:r>
      <w:r w:rsidRPr="000A5E57">
        <w:rPr>
          <w:rFonts w:hint="eastAsia"/>
          <w:bCs/>
          <w:color w:val="333333"/>
          <w:sz w:val="28"/>
          <w:szCs w:val="28"/>
        </w:rPr>
        <w:t>电缆故障智能测试仪</w:t>
      </w:r>
      <w:r>
        <w:rPr>
          <w:rFonts w:hint="eastAsia"/>
          <w:bCs/>
          <w:color w:val="333333"/>
          <w:sz w:val="28"/>
          <w:szCs w:val="28"/>
        </w:rPr>
        <w:t>、</w:t>
      </w:r>
      <w:r w:rsidRPr="000A5E57">
        <w:rPr>
          <w:rFonts w:hint="eastAsia"/>
          <w:bCs/>
          <w:color w:val="333333"/>
          <w:sz w:val="28"/>
          <w:szCs w:val="28"/>
        </w:rPr>
        <w:t>电缆寻迹及故障定位仪</w:t>
      </w:r>
      <w:r>
        <w:rPr>
          <w:rFonts w:hint="eastAsia"/>
          <w:bCs/>
          <w:color w:val="333333"/>
          <w:sz w:val="28"/>
          <w:szCs w:val="28"/>
        </w:rPr>
        <w:t>、一体化直流高压发生器等设备探测电缆走向，通过低压脉冲</w:t>
      </w:r>
      <w:r>
        <w:rPr>
          <w:rFonts w:hint="eastAsia"/>
          <w:bCs/>
          <w:color w:val="333333"/>
          <w:sz w:val="28"/>
          <w:szCs w:val="28"/>
        </w:rPr>
        <w:t>/</w:t>
      </w:r>
      <w:r>
        <w:rPr>
          <w:rFonts w:hint="eastAsia"/>
          <w:bCs/>
          <w:color w:val="333333"/>
          <w:sz w:val="28"/>
          <w:szCs w:val="28"/>
        </w:rPr>
        <w:t>高压闪络法准确迅速查找电缆故障点</w:t>
      </w:r>
      <w:r>
        <w:rPr>
          <w:rFonts w:hint="eastAsia"/>
          <w:sz w:val="28"/>
          <w:szCs w:val="28"/>
        </w:rPr>
        <w:t>。</w:t>
      </w:r>
    </w:p>
    <w:p w14:paraId="17B60BBF" w14:textId="77777777" w:rsidR="00D75AFC" w:rsidRPr="00061A22" w:rsidRDefault="00D75AFC" w:rsidP="00D75AFC">
      <w:pPr>
        <w:numPr>
          <w:ilvl w:val="0"/>
          <w:numId w:val="14"/>
        </w:numPr>
        <w:rPr>
          <w:rFonts w:ascii="宋体" w:hAnsi="宋体"/>
          <w:sz w:val="28"/>
          <w:szCs w:val="28"/>
        </w:rPr>
      </w:pPr>
      <w:r w:rsidRPr="0016576E">
        <w:rPr>
          <w:rFonts w:hint="eastAsia"/>
          <w:bCs/>
          <w:color w:val="333333"/>
          <w:sz w:val="28"/>
          <w:szCs w:val="28"/>
        </w:rPr>
        <w:t>对故障点土建进行开挖，清运淤泥，对电缆外表面进行清洗，切除故障部位，重新制作电缆中间头，消除故障后土建进行恢复</w:t>
      </w:r>
      <w:r>
        <w:rPr>
          <w:rFonts w:hint="eastAsia"/>
          <w:bCs/>
          <w:color w:val="333333"/>
          <w:sz w:val="28"/>
          <w:szCs w:val="28"/>
        </w:rPr>
        <w:t>。</w:t>
      </w:r>
    </w:p>
    <w:p w14:paraId="3DED50F7" w14:textId="77777777" w:rsidR="00D75AFC" w:rsidRPr="00061A22" w:rsidRDefault="00D75AFC" w:rsidP="00D75AFC">
      <w:pPr>
        <w:numPr>
          <w:ilvl w:val="0"/>
          <w:numId w:val="14"/>
        </w:numPr>
        <w:rPr>
          <w:rFonts w:ascii="宋体" w:hAnsi="宋体"/>
          <w:sz w:val="28"/>
          <w:szCs w:val="28"/>
        </w:rPr>
      </w:pPr>
      <w:r w:rsidRPr="0016576E">
        <w:rPr>
          <w:rFonts w:hint="eastAsia"/>
          <w:bCs/>
          <w:color w:val="333333"/>
          <w:sz w:val="28"/>
          <w:szCs w:val="28"/>
        </w:rPr>
        <w:t>对检修后的电缆进行</w:t>
      </w:r>
      <w:r>
        <w:rPr>
          <w:rFonts w:hint="eastAsia"/>
          <w:bCs/>
          <w:color w:val="333333"/>
          <w:sz w:val="28"/>
          <w:szCs w:val="28"/>
        </w:rPr>
        <w:t>主绝缘电阻测试，主绝缘直流耐压试验以及南方</w:t>
      </w:r>
      <w:proofErr w:type="gramStart"/>
      <w:r>
        <w:rPr>
          <w:rFonts w:hint="eastAsia"/>
          <w:bCs/>
          <w:color w:val="333333"/>
          <w:sz w:val="28"/>
          <w:szCs w:val="28"/>
        </w:rPr>
        <w:t>电网海</w:t>
      </w:r>
      <w:proofErr w:type="gramEnd"/>
      <w:r>
        <w:rPr>
          <w:rFonts w:hint="eastAsia"/>
          <w:bCs/>
          <w:color w:val="333333"/>
          <w:sz w:val="28"/>
          <w:szCs w:val="28"/>
        </w:rPr>
        <w:t>珠供电局要求的其他试验项目，</w:t>
      </w:r>
      <w:r w:rsidRPr="0016576E">
        <w:rPr>
          <w:rFonts w:hint="eastAsia"/>
          <w:bCs/>
          <w:color w:val="333333"/>
          <w:sz w:val="28"/>
          <w:szCs w:val="28"/>
        </w:rPr>
        <w:t>并提交试验报告</w:t>
      </w:r>
      <w:r>
        <w:rPr>
          <w:rFonts w:hint="eastAsia"/>
          <w:bCs/>
          <w:color w:val="333333"/>
          <w:sz w:val="28"/>
          <w:szCs w:val="28"/>
        </w:rPr>
        <w:t>。</w:t>
      </w:r>
    </w:p>
    <w:p w14:paraId="5447DE82" w14:textId="77777777" w:rsidR="00D75AFC" w:rsidRPr="00061A22" w:rsidRDefault="00D75AFC" w:rsidP="00D75AFC">
      <w:pPr>
        <w:numPr>
          <w:ilvl w:val="0"/>
          <w:numId w:val="14"/>
        </w:numPr>
        <w:rPr>
          <w:rFonts w:ascii="宋体" w:hAnsi="宋体"/>
          <w:sz w:val="28"/>
          <w:szCs w:val="28"/>
        </w:rPr>
      </w:pPr>
      <w:proofErr w:type="gramStart"/>
      <w:r>
        <w:rPr>
          <w:rFonts w:hint="eastAsia"/>
          <w:bCs/>
          <w:color w:val="333333"/>
          <w:sz w:val="28"/>
          <w:szCs w:val="28"/>
        </w:rPr>
        <w:t>按南网</w:t>
      </w:r>
      <w:proofErr w:type="gramEnd"/>
      <w:r>
        <w:rPr>
          <w:rFonts w:hint="eastAsia"/>
          <w:bCs/>
          <w:color w:val="333333"/>
          <w:sz w:val="28"/>
          <w:szCs w:val="28"/>
        </w:rPr>
        <w:t>有关要求对广州大学城临时商业北区</w:t>
      </w:r>
      <w:proofErr w:type="gramStart"/>
      <w:r>
        <w:rPr>
          <w:rFonts w:hint="eastAsia"/>
          <w:bCs/>
          <w:color w:val="333333"/>
          <w:sz w:val="28"/>
          <w:szCs w:val="28"/>
        </w:rPr>
        <w:t>高压</w:t>
      </w:r>
      <w:proofErr w:type="gramEnd"/>
      <w:r>
        <w:rPr>
          <w:rFonts w:hint="eastAsia"/>
          <w:bCs/>
          <w:color w:val="333333"/>
          <w:sz w:val="28"/>
          <w:szCs w:val="28"/>
        </w:rPr>
        <w:t>房电气设备进行预防性试验，并提交试验报告。</w:t>
      </w:r>
    </w:p>
    <w:p w14:paraId="7D31B82E" w14:textId="643005B4" w:rsidR="005C3388" w:rsidRPr="00BF7EF1" w:rsidRDefault="00D75AFC" w:rsidP="00D75AFC">
      <w:pPr>
        <w:numPr>
          <w:ilvl w:val="0"/>
          <w:numId w:val="14"/>
        </w:numPr>
        <w:rPr>
          <w:rFonts w:ascii="宋体" w:hAnsi="宋体"/>
          <w:sz w:val="30"/>
          <w:szCs w:val="30"/>
        </w:rPr>
      </w:pPr>
      <w:r>
        <w:rPr>
          <w:rFonts w:hint="eastAsia"/>
          <w:bCs/>
          <w:color w:val="333333"/>
          <w:sz w:val="28"/>
          <w:szCs w:val="28"/>
        </w:rPr>
        <w:t>向南方</w:t>
      </w:r>
      <w:proofErr w:type="gramStart"/>
      <w:r>
        <w:rPr>
          <w:rFonts w:hint="eastAsia"/>
          <w:bCs/>
          <w:color w:val="333333"/>
          <w:sz w:val="28"/>
          <w:szCs w:val="28"/>
        </w:rPr>
        <w:t>电网海</w:t>
      </w:r>
      <w:proofErr w:type="gramEnd"/>
      <w:r>
        <w:rPr>
          <w:rFonts w:hint="eastAsia"/>
          <w:bCs/>
          <w:color w:val="333333"/>
          <w:sz w:val="28"/>
          <w:szCs w:val="28"/>
        </w:rPr>
        <w:t>珠供电局申请复电手续，并保证复电手续齐全，复电成功</w:t>
      </w:r>
      <w:r w:rsidR="00BF293C" w:rsidRPr="00BF7EF1">
        <w:rPr>
          <w:rFonts w:ascii="宋体" w:hAnsi="宋体" w:hint="eastAsia"/>
          <w:sz w:val="30"/>
          <w:szCs w:val="30"/>
        </w:rPr>
        <w:t>。</w:t>
      </w:r>
    </w:p>
    <w:p w14:paraId="4B538629" w14:textId="21B68ECA" w:rsidR="002B6964" w:rsidRPr="00BF7EF1" w:rsidRDefault="00BF293C" w:rsidP="00D75AFC">
      <w:pPr>
        <w:pStyle w:val="af2"/>
        <w:numPr>
          <w:ilvl w:val="0"/>
          <w:numId w:val="8"/>
        </w:numPr>
        <w:tabs>
          <w:tab w:val="left" w:pos="540"/>
          <w:tab w:val="left" w:pos="720"/>
        </w:tabs>
        <w:ind w:firstLineChars="0"/>
        <w:rPr>
          <w:rFonts w:ascii="宋体" w:hAnsi="宋体"/>
          <w:b/>
          <w:sz w:val="28"/>
          <w:szCs w:val="28"/>
        </w:rPr>
      </w:pPr>
      <w:r w:rsidRPr="00BF7EF1">
        <w:rPr>
          <w:rFonts w:ascii="宋体" w:hAnsi="宋体" w:hint="eastAsia"/>
          <w:b/>
          <w:sz w:val="28"/>
          <w:szCs w:val="28"/>
        </w:rPr>
        <w:lastRenderedPageBreak/>
        <w:t>工程量及材料说明</w:t>
      </w:r>
    </w:p>
    <w:p w14:paraId="4B53862A" w14:textId="2553CF34" w:rsidR="002B6964" w:rsidRPr="00BF7EF1" w:rsidRDefault="00BF293C">
      <w:pPr>
        <w:ind w:firstLineChars="202" w:firstLine="566"/>
        <w:jc w:val="left"/>
        <w:rPr>
          <w:rFonts w:ascii="宋体" w:hAnsi="宋体"/>
          <w:sz w:val="28"/>
          <w:szCs w:val="28"/>
        </w:rPr>
      </w:pPr>
      <w:r w:rsidRPr="00BF7EF1">
        <w:rPr>
          <w:rFonts w:ascii="宋体" w:hAnsi="宋体" w:hint="eastAsia"/>
          <w:sz w:val="28"/>
          <w:szCs w:val="28"/>
        </w:rPr>
        <w:t>以下工程量仅作参考，投标人应根据下表及结合现场实际情况综合考虑再进行报价。</w:t>
      </w:r>
    </w:p>
    <w:p w14:paraId="4B53862B" w14:textId="33005760" w:rsidR="002B6964" w:rsidRPr="00BF7EF1" w:rsidRDefault="00BF293C">
      <w:pPr>
        <w:jc w:val="center"/>
        <w:rPr>
          <w:rFonts w:ascii="宋体" w:hAnsi="宋体"/>
          <w:b/>
          <w:sz w:val="30"/>
          <w:szCs w:val="30"/>
        </w:rPr>
      </w:pPr>
      <w:r w:rsidRPr="00BF7EF1">
        <w:rPr>
          <w:rFonts w:ascii="宋体" w:hAnsi="宋体" w:hint="eastAsia"/>
          <w:b/>
          <w:sz w:val="30"/>
          <w:szCs w:val="30"/>
        </w:rPr>
        <w:t>主要工程量清单</w:t>
      </w: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663"/>
        <w:gridCol w:w="709"/>
        <w:gridCol w:w="970"/>
        <w:gridCol w:w="1900"/>
      </w:tblGrid>
      <w:tr w:rsidR="00D75AFC" w:rsidRPr="00AA5C3A" w14:paraId="2E59A6AC" w14:textId="77777777" w:rsidTr="00152FA6">
        <w:trPr>
          <w:trHeight w:val="770"/>
          <w:jc w:val="center"/>
        </w:trPr>
        <w:tc>
          <w:tcPr>
            <w:tcW w:w="696" w:type="dxa"/>
            <w:shd w:val="clear" w:color="auto" w:fill="auto"/>
            <w:noWrap/>
            <w:vAlign w:val="center"/>
            <w:hideMark/>
          </w:tcPr>
          <w:p w14:paraId="6AB68581" w14:textId="77777777" w:rsidR="00D75AFC" w:rsidRPr="00061A22" w:rsidRDefault="00D75AFC" w:rsidP="00152FA6">
            <w:pPr>
              <w:widowControl/>
              <w:jc w:val="center"/>
              <w:rPr>
                <w:rFonts w:ascii="宋体" w:hAnsi="宋体" w:cs="宋体"/>
                <w:color w:val="000000"/>
                <w:kern w:val="0"/>
                <w:sz w:val="24"/>
              </w:rPr>
            </w:pPr>
            <w:r w:rsidRPr="00061A22">
              <w:rPr>
                <w:rFonts w:ascii="宋体" w:hAnsi="宋体" w:cs="宋体" w:hint="eastAsia"/>
                <w:color w:val="000000"/>
                <w:kern w:val="0"/>
                <w:sz w:val="24"/>
              </w:rPr>
              <w:t>序号</w:t>
            </w:r>
          </w:p>
        </w:tc>
        <w:tc>
          <w:tcPr>
            <w:tcW w:w="6663" w:type="dxa"/>
            <w:shd w:val="clear" w:color="auto" w:fill="auto"/>
            <w:noWrap/>
            <w:vAlign w:val="center"/>
            <w:hideMark/>
          </w:tcPr>
          <w:p w14:paraId="772C8911" w14:textId="77777777" w:rsidR="00D75AFC" w:rsidRPr="00061A22" w:rsidRDefault="00D75AFC" w:rsidP="00152FA6">
            <w:pPr>
              <w:widowControl/>
              <w:jc w:val="center"/>
              <w:rPr>
                <w:rFonts w:ascii="宋体" w:hAnsi="宋体" w:cs="宋体"/>
                <w:color w:val="000000"/>
                <w:kern w:val="0"/>
                <w:sz w:val="24"/>
              </w:rPr>
            </w:pPr>
            <w:r w:rsidRPr="00061A22">
              <w:rPr>
                <w:rFonts w:ascii="宋体" w:hAnsi="宋体" w:cs="宋体" w:hint="eastAsia"/>
                <w:color w:val="000000"/>
                <w:kern w:val="0"/>
                <w:sz w:val="24"/>
              </w:rPr>
              <w:t>项目名称</w:t>
            </w:r>
          </w:p>
        </w:tc>
        <w:tc>
          <w:tcPr>
            <w:tcW w:w="709" w:type="dxa"/>
            <w:shd w:val="clear" w:color="auto" w:fill="auto"/>
            <w:noWrap/>
            <w:vAlign w:val="center"/>
            <w:hideMark/>
          </w:tcPr>
          <w:p w14:paraId="02933DE7" w14:textId="77777777" w:rsidR="00D75AFC" w:rsidRPr="00061A22" w:rsidRDefault="00D75AFC" w:rsidP="00152FA6">
            <w:pPr>
              <w:widowControl/>
              <w:jc w:val="center"/>
              <w:rPr>
                <w:rFonts w:ascii="宋体" w:hAnsi="宋体" w:cs="宋体"/>
                <w:color w:val="000000"/>
                <w:kern w:val="0"/>
                <w:sz w:val="24"/>
              </w:rPr>
            </w:pPr>
            <w:r w:rsidRPr="00061A22">
              <w:rPr>
                <w:rFonts w:ascii="宋体" w:hAnsi="宋体" w:cs="宋体" w:hint="eastAsia"/>
                <w:color w:val="000000"/>
                <w:kern w:val="0"/>
                <w:sz w:val="24"/>
              </w:rPr>
              <w:t>计量单位</w:t>
            </w:r>
          </w:p>
        </w:tc>
        <w:tc>
          <w:tcPr>
            <w:tcW w:w="970" w:type="dxa"/>
            <w:shd w:val="clear" w:color="auto" w:fill="auto"/>
            <w:noWrap/>
            <w:vAlign w:val="center"/>
            <w:hideMark/>
          </w:tcPr>
          <w:p w14:paraId="65BA699C" w14:textId="77777777" w:rsidR="00D75AFC" w:rsidRPr="00061A22" w:rsidRDefault="00D75AFC" w:rsidP="00152FA6">
            <w:pPr>
              <w:widowControl/>
              <w:jc w:val="center"/>
              <w:rPr>
                <w:rFonts w:ascii="宋体" w:hAnsi="宋体" w:cs="宋体"/>
                <w:color w:val="000000"/>
                <w:kern w:val="0"/>
                <w:sz w:val="24"/>
              </w:rPr>
            </w:pPr>
            <w:r w:rsidRPr="00061A22">
              <w:rPr>
                <w:rFonts w:ascii="宋体" w:hAnsi="宋体" w:cs="宋体" w:hint="eastAsia"/>
                <w:color w:val="000000"/>
                <w:kern w:val="0"/>
                <w:sz w:val="24"/>
              </w:rPr>
              <w:t>工程量</w:t>
            </w:r>
          </w:p>
        </w:tc>
        <w:tc>
          <w:tcPr>
            <w:tcW w:w="1900" w:type="dxa"/>
            <w:shd w:val="clear" w:color="auto" w:fill="auto"/>
            <w:noWrap/>
            <w:vAlign w:val="center"/>
            <w:hideMark/>
          </w:tcPr>
          <w:p w14:paraId="3B726356" w14:textId="77777777" w:rsidR="00D75AFC" w:rsidRPr="00061A22" w:rsidRDefault="00D75AFC" w:rsidP="00152FA6">
            <w:pPr>
              <w:widowControl/>
              <w:jc w:val="center"/>
              <w:rPr>
                <w:rFonts w:ascii="宋体" w:hAnsi="宋体" w:cs="宋体"/>
                <w:color w:val="000000"/>
                <w:kern w:val="0"/>
                <w:sz w:val="24"/>
              </w:rPr>
            </w:pPr>
            <w:r w:rsidRPr="00061A22">
              <w:rPr>
                <w:rFonts w:ascii="宋体" w:hAnsi="宋体" w:cs="宋体" w:hint="eastAsia"/>
                <w:color w:val="000000"/>
                <w:kern w:val="0"/>
                <w:sz w:val="24"/>
              </w:rPr>
              <w:t>备注</w:t>
            </w:r>
          </w:p>
        </w:tc>
      </w:tr>
      <w:tr w:rsidR="00D75AFC" w:rsidRPr="00AA5C3A" w14:paraId="504D52B9" w14:textId="77777777" w:rsidTr="00152FA6">
        <w:trPr>
          <w:trHeight w:val="544"/>
          <w:jc w:val="center"/>
        </w:trPr>
        <w:tc>
          <w:tcPr>
            <w:tcW w:w="696" w:type="dxa"/>
            <w:shd w:val="clear" w:color="auto" w:fill="auto"/>
            <w:vAlign w:val="center"/>
            <w:hideMark/>
          </w:tcPr>
          <w:p w14:paraId="405BD273"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6663" w:type="dxa"/>
            <w:shd w:val="clear" w:color="auto" w:fill="auto"/>
            <w:vAlign w:val="center"/>
            <w:hideMark/>
          </w:tcPr>
          <w:p w14:paraId="1DA567F0"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向南方</w:t>
            </w:r>
            <w:proofErr w:type="gramStart"/>
            <w:r w:rsidRPr="00071AE9">
              <w:rPr>
                <w:rFonts w:ascii="宋体" w:hAnsi="宋体" w:hint="eastAsia"/>
                <w:sz w:val="24"/>
              </w:rPr>
              <w:t>电网海</w:t>
            </w:r>
            <w:proofErr w:type="gramEnd"/>
            <w:r w:rsidRPr="00071AE9">
              <w:rPr>
                <w:rFonts w:ascii="宋体" w:hAnsi="宋体" w:hint="eastAsia"/>
                <w:sz w:val="24"/>
              </w:rPr>
              <w:t>珠供电局申请停电手续</w:t>
            </w:r>
          </w:p>
        </w:tc>
        <w:tc>
          <w:tcPr>
            <w:tcW w:w="709" w:type="dxa"/>
            <w:shd w:val="clear" w:color="auto" w:fill="auto"/>
            <w:vAlign w:val="center"/>
            <w:hideMark/>
          </w:tcPr>
          <w:p w14:paraId="6D9113B6"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项</w:t>
            </w:r>
          </w:p>
        </w:tc>
        <w:tc>
          <w:tcPr>
            <w:tcW w:w="970" w:type="dxa"/>
            <w:shd w:val="clear" w:color="auto" w:fill="auto"/>
            <w:vAlign w:val="center"/>
            <w:hideMark/>
          </w:tcPr>
          <w:p w14:paraId="71AE2FC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426C5031" w14:textId="77777777" w:rsidR="00D75AFC" w:rsidRPr="00071AE9" w:rsidRDefault="00D75AFC" w:rsidP="00152FA6">
            <w:pPr>
              <w:spacing w:line="360" w:lineRule="auto"/>
              <w:jc w:val="center"/>
              <w:rPr>
                <w:rFonts w:ascii="宋体" w:hAnsi="宋体"/>
                <w:sz w:val="24"/>
              </w:rPr>
            </w:pPr>
          </w:p>
        </w:tc>
      </w:tr>
      <w:tr w:rsidR="00D75AFC" w:rsidRPr="00AA5C3A" w14:paraId="3165B459" w14:textId="77777777" w:rsidTr="00152FA6">
        <w:trPr>
          <w:trHeight w:val="464"/>
          <w:jc w:val="center"/>
        </w:trPr>
        <w:tc>
          <w:tcPr>
            <w:tcW w:w="696" w:type="dxa"/>
            <w:shd w:val="clear" w:color="auto" w:fill="auto"/>
            <w:vAlign w:val="center"/>
            <w:hideMark/>
          </w:tcPr>
          <w:p w14:paraId="416B64C4"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2</w:t>
            </w:r>
          </w:p>
        </w:tc>
        <w:tc>
          <w:tcPr>
            <w:tcW w:w="6663" w:type="dxa"/>
            <w:shd w:val="clear" w:color="auto" w:fill="auto"/>
            <w:vAlign w:val="center"/>
          </w:tcPr>
          <w:p w14:paraId="500579B6"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向南方</w:t>
            </w:r>
            <w:proofErr w:type="gramStart"/>
            <w:r w:rsidRPr="00071AE9">
              <w:rPr>
                <w:rFonts w:ascii="宋体" w:hAnsi="宋体" w:hint="eastAsia"/>
                <w:sz w:val="24"/>
              </w:rPr>
              <w:t>电网海</w:t>
            </w:r>
            <w:proofErr w:type="gramEnd"/>
            <w:r w:rsidRPr="00071AE9">
              <w:rPr>
                <w:rFonts w:ascii="宋体" w:hAnsi="宋体" w:hint="eastAsia"/>
                <w:sz w:val="24"/>
              </w:rPr>
              <w:t>珠供电局办理第一种电气票</w:t>
            </w:r>
          </w:p>
        </w:tc>
        <w:tc>
          <w:tcPr>
            <w:tcW w:w="709" w:type="dxa"/>
            <w:shd w:val="clear" w:color="auto" w:fill="auto"/>
            <w:vAlign w:val="center"/>
            <w:hideMark/>
          </w:tcPr>
          <w:p w14:paraId="7D1B1208"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项</w:t>
            </w:r>
          </w:p>
        </w:tc>
        <w:tc>
          <w:tcPr>
            <w:tcW w:w="970" w:type="dxa"/>
            <w:shd w:val="clear" w:color="auto" w:fill="auto"/>
            <w:vAlign w:val="center"/>
            <w:hideMark/>
          </w:tcPr>
          <w:p w14:paraId="128FB1B9"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2DA1C094" w14:textId="77777777" w:rsidR="00D75AFC" w:rsidRPr="00071AE9" w:rsidRDefault="00D75AFC" w:rsidP="00152FA6">
            <w:pPr>
              <w:spacing w:line="360" w:lineRule="auto"/>
              <w:jc w:val="center"/>
              <w:rPr>
                <w:rFonts w:ascii="宋体" w:hAnsi="宋体"/>
                <w:sz w:val="24"/>
              </w:rPr>
            </w:pPr>
          </w:p>
        </w:tc>
      </w:tr>
      <w:tr w:rsidR="00D75AFC" w:rsidRPr="00AA5C3A" w14:paraId="5C1606FB" w14:textId="77777777" w:rsidTr="00152FA6">
        <w:trPr>
          <w:trHeight w:val="602"/>
          <w:jc w:val="center"/>
        </w:trPr>
        <w:tc>
          <w:tcPr>
            <w:tcW w:w="696" w:type="dxa"/>
            <w:shd w:val="clear" w:color="auto" w:fill="auto"/>
            <w:vAlign w:val="center"/>
            <w:hideMark/>
          </w:tcPr>
          <w:p w14:paraId="25C49838"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3</w:t>
            </w:r>
          </w:p>
        </w:tc>
        <w:tc>
          <w:tcPr>
            <w:tcW w:w="6663" w:type="dxa"/>
            <w:shd w:val="clear" w:color="auto" w:fill="auto"/>
            <w:vAlign w:val="center"/>
          </w:tcPr>
          <w:p w14:paraId="021066AD"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拆/</w:t>
            </w:r>
            <w:proofErr w:type="gramStart"/>
            <w:r w:rsidRPr="00071AE9">
              <w:rPr>
                <w:rFonts w:ascii="宋体" w:hAnsi="宋体" w:hint="eastAsia"/>
                <w:sz w:val="24"/>
              </w:rPr>
              <w:t>装谷围</w:t>
            </w:r>
            <w:proofErr w:type="gramEnd"/>
            <w:r w:rsidRPr="00071AE9">
              <w:rPr>
                <w:rFonts w:ascii="宋体" w:hAnsi="宋体" w:hint="eastAsia"/>
                <w:sz w:val="24"/>
              </w:rPr>
              <w:t>F9谷</w:t>
            </w:r>
            <w:proofErr w:type="gramStart"/>
            <w:r w:rsidRPr="00071AE9">
              <w:rPr>
                <w:rFonts w:ascii="宋体" w:hAnsi="宋体" w:hint="eastAsia"/>
                <w:sz w:val="24"/>
              </w:rPr>
              <w:t>围信</w:t>
            </w:r>
            <w:proofErr w:type="gramEnd"/>
            <w:r w:rsidRPr="00071AE9">
              <w:rPr>
                <w:rFonts w:ascii="宋体" w:hAnsi="宋体" w:hint="eastAsia"/>
                <w:sz w:val="24"/>
              </w:rPr>
              <w:t>息枢纽大楼</w:t>
            </w:r>
            <w:proofErr w:type="gramStart"/>
            <w:r w:rsidRPr="00071AE9">
              <w:rPr>
                <w:rFonts w:ascii="宋体" w:hAnsi="宋体" w:hint="eastAsia"/>
                <w:sz w:val="24"/>
              </w:rPr>
              <w:t>开关</w:t>
            </w:r>
            <w:proofErr w:type="gramEnd"/>
            <w:r w:rsidRPr="00071AE9">
              <w:rPr>
                <w:rFonts w:ascii="宋体" w:hAnsi="宋体" w:hint="eastAsia"/>
                <w:sz w:val="24"/>
              </w:rPr>
              <w:t>房G25柜电缆头</w:t>
            </w:r>
          </w:p>
        </w:tc>
        <w:tc>
          <w:tcPr>
            <w:tcW w:w="709" w:type="dxa"/>
            <w:shd w:val="clear" w:color="auto" w:fill="auto"/>
            <w:vAlign w:val="center"/>
          </w:tcPr>
          <w:p w14:paraId="4A3FB584" w14:textId="77777777" w:rsidR="00D75AFC" w:rsidRPr="00071AE9" w:rsidRDefault="00D75AFC" w:rsidP="00152FA6">
            <w:pPr>
              <w:spacing w:line="360" w:lineRule="auto"/>
              <w:jc w:val="center"/>
              <w:rPr>
                <w:rFonts w:ascii="宋体" w:hAnsi="宋体"/>
                <w:sz w:val="24"/>
              </w:rPr>
            </w:pPr>
            <w:proofErr w:type="gramStart"/>
            <w:r w:rsidRPr="00071AE9">
              <w:rPr>
                <w:rFonts w:ascii="宋体" w:hAnsi="宋体" w:hint="eastAsia"/>
                <w:sz w:val="24"/>
              </w:rPr>
              <w:t>个</w:t>
            </w:r>
            <w:proofErr w:type="gramEnd"/>
          </w:p>
        </w:tc>
        <w:tc>
          <w:tcPr>
            <w:tcW w:w="970" w:type="dxa"/>
            <w:shd w:val="clear" w:color="auto" w:fill="auto"/>
            <w:vAlign w:val="center"/>
          </w:tcPr>
          <w:p w14:paraId="09236B6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2EDC7F8D" w14:textId="77777777" w:rsidR="00D75AFC" w:rsidRPr="00071AE9" w:rsidRDefault="00D75AFC" w:rsidP="00152FA6">
            <w:pPr>
              <w:spacing w:line="360" w:lineRule="auto"/>
              <w:jc w:val="center"/>
              <w:rPr>
                <w:rFonts w:ascii="宋体" w:hAnsi="宋体"/>
                <w:sz w:val="24"/>
              </w:rPr>
            </w:pPr>
          </w:p>
        </w:tc>
      </w:tr>
      <w:tr w:rsidR="00D75AFC" w:rsidRPr="00AA5C3A" w14:paraId="6BC4A81B" w14:textId="77777777" w:rsidTr="00152FA6">
        <w:trPr>
          <w:trHeight w:val="464"/>
          <w:jc w:val="center"/>
        </w:trPr>
        <w:tc>
          <w:tcPr>
            <w:tcW w:w="696" w:type="dxa"/>
            <w:shd w:val="clear" w:color="auto" w:fill="auto"/>
            <w:vAlign w:val="center"/>
            <w:hideMark/>
          </w:tcPr>
          <w:p w14:paraId="5416C551"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4</w:t>
            </w:r>
          </w:p>
        </w:tc>
        <w:tc>
          <w:tcPr>
            <w:tcW w:w="6663" w:type="dxa"/>
            <w:shd w:val="clear" w:color="auto" w:fill="auto"/>
            <w:vAlign w:val="center"/>
          </w:tcPr>
          <w:p w14:paraId="089C911E"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拆/</w:t>
            </w:r>
            <w:proofErr w:type="gramStart"/>
            <w:r w:rsidRPr="00071AE9">
              <w:rPr>
                <w:rFonts w:ascii="宋体" w:hAnsi="宋体" w:hint="eastAsia"/>
                <w:sz w:val="24"/>
              </w:rPr>
              <w:t>装临时</w:t>
            </w:r>
            <w:proofErr w:type="gramEnd"/>
            <w:r w:rsidRPr="00071AE9">
              <w:rPr>
                <w:rFonts w:ascii="宋体" w:hAnsi="宋体" w:hint="eastAsia"/>
                <w:sz w:val="24"/>
              </w:rPr>
              <w:t>商业北区</w:t>
            </w:r>
            <w:proofErr w:type="gramStart"/>
            <w:r w:rsidRPr="00071AE9">
              <w:rPr>
                <w:rFonts w:ascii="宋体" w:hAnsi="宋体" w:hint="eastAsia"/>
                <w:sz w:val="24"/>
              </w:rPr>
              <w:t>高压</w:t>
            </w:r>
            <w:proofErr w:type="gramEnd"/>
            <w:r w:rsidRPr="00071AE9">
              <w:rPr>
                <w:rFonts w:ascii="宋体" w:hAnsi="宋体" w:hint="eastAsia"/>
                <w:sz w:val="24"/>
              </w:rPr>
              <w:t>室G1进线电缆头</w:t>
            </w:r>
          </w:p>
        </w:tc>
        <w:tc>
          <w:tcPr>
            <w:tcW w:w="709" w:type="dxa"/>
            <w:shd w:val="clear" w:color="auto" w:fill="auto"/>
            <w:vAlign w:val="center"/>
          </w:tcPr>
          <w:p w14:paraId="7977D375" w14:textId="77777777" w:rsidR="00D75AFC" w:rsidRPr="00071AE9" w:rsidRDefault="00D75AFC" w:rsidP="00152FA6">
            <w:pPr>
              <w:spacing w:line="360" w:lineRule="auto"/>
              <w:jc w:val="center"/>
              <w:rPr>
                <w:rFonts w:ascii="宋体" w:hAnsi="宋体"/>
                <w:sz w:val="24"/>
              </w:rPr>
            </w:pPr>
          </w:p>
        </w:tc>
        <w:tc>
          <w:tcPr>
            <w:tcW w:w="970" w:type="dxa"/>
            <w:shd w:val="clear" w:color="auto" w:fill="auto"/>
            <w:vAlign w:val="center"/>
          </w:tcPr>
          <w:p w14:paraId="04F82C1D" w14:textId="77777777" w:rsidR="00D75AFC" w:rsidRPr="00071AE9" w:rsidRDefault="00D75AFC" w:rsidP="00152FA6">
            <w:pPr>
              <w:spacing w:line="360" w:lineRule="auto"/>
              <w:jc w:val="center"/>
              <w:rPr>
                <w:rFonts w:ascii="宋体" w:hAnsi="宋体"/>
                <w:sz w:val="24"/>
              </w:rPr>
            </w:pPr>
          </w:p>
        </w:tc>
        <w:tc>
          <w:tcPr>
            <w:tcW w:w="1900" w:type="dxa"/>
            <w:shd w:val="clear" w:color="auto" w:fill="auto"/>
            <w:vAlign w:val="center"/>
          </w:tcPr>
          <w:p w14:paraId="3FC10AB5" w14:textId="77777777" w:rsidR="00D75AFC" w:rsidRPr="00071AE9" w:rsidRDefault="00D75AFC" w:rsidP="00152FA6">
            <w:pPr>
              <w:spacing w:line="360" w:lineRule="auto"/>
              <w:jc w:val="center"/>
              <w:rPr>
                <w:rFonts w:ascii="宋体" w:hAnsi="宋体"/>
                <w:sz w:val="24"/>
              </w:rPr>
            </w:pPr>
          </w:p>
        </w:tc>
      </w:tr>
      <w:tr w:rsidR="00D75AFC" w:rsidRPr="00AA5C3A" w14:paraId="3AE03B88" w14:textId="77777777" w:rsidTr="00152FA6">
        <w:trPr>
          <w:trHeight w:val="464"/>
          <w:jc w:val="center"/>
        </w:trPr>
        <w:tc>
          <w:tcPr>
            <w:tcW w:w="696" w:type="dxa"/>
            <w:shd w:val="clear" w:color="auto" w:fill="auto"/>
            <w:vAlign w:val="center"/>
            <w:hideMark/>
          </w:tcPr>
          <w:p w14:paraId="7271F24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4.1</w:t>
            </w:r>
          </w:p>
        </w:tc>
        <w:tc>
          <w:tcPr>
            <w:tcW w:w="6663" w:type="dxa"/>
            <w:shd w:val="clear" w:color="auto" w:fill="auto"/>
            <w:vAlign w:val="center"/>
          </w:tcPr>
          <w:p w14:paraId="18690309"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信息枢纽楼侧电缆头拆/装</w:t>
            </w:r>
          </w:p>
        </w:tc>
        <w:tc>
          <w:tcPr>
            <w:tcW w:w="709" w:type="dxa"/>
            <w:shd w:val="clear" w:color="auto" w:fill="auto"/>
            <w:vAlign w:val="center"/>
          </w:tcPr>
          <w:p w14:paraId="0FA63761" w14:textId="77777777" w:rsidR="00D75AFC" w:rsidRPr="00071AE9" w:rsidRDefault="00D75AFC" w:rsidP="00152FA6">
            <w:pPr>
              <w:spacing w:line="360" w:lineRule="auto"/>
              <w:jc w:val="center"/>
              <w:rPr>
                <w:rFonts w:ascii="宋体" w:hAnsi="宋体"/>
                <w:sz w:val="24"/>
              </w:rPr>
            </w:pPr>
            <w:proofErr w:type="gramStart"/>
            <w:r w:rsidRPr="00071AE9">
              <w:rPr>
                <w:rFonts w:ascii="宋体" w:hAnsi="宋体" w:hint="eastAsia"/>
                <w:sz w:val="24"/>
              </w:rPr>
              <w:t>个</w:t>
            </w:r>
            <w:proofErr w:type="gramEnd"/>
          </w:p>
        </w:tc>
        <w:tc>
          <w:tcPr>
            <w:tcW w:w="970" w:type="dxa"/>
            <w:shd w:val="clear" w:color="auto" w:fill="auto"/>
            <w:vAlign w:val="center"/>
          </w:tcPr>
          <w:p w14:paraId="76A7462C"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0A3C0032" w14:textId="77777777" w:rsidR="00D75AFC" w:rsidRPr="00071AE9" w:rsidRDefault="00D75AFC" w:rsidP="00152FA6">
            <w:pPr>
              <w:spacing w:line="360" w:lineRule="auto"/>
              <w:jc w:val="center"/>
              <w:rPr>
                <w:rFonts w:ascii="宋体" w:hAnsi="宋体"/>
                <w:sz w:val="24"/>
              </w:rPr>
            </w:pPr>
          </w:p>
        </w:tc>
      </w:tr>
      <w:tr w:rsidR="00D75AFC" w:rsidRPr="00AA5C3A" w14:paraId="04F71586" w14:textId="77777777" w:rsidTr="00152FA6">
        <w:trPr>
          <w:trHeight w:val="464"/>
          <w:jc w:val="center"/>
        </w:trPr>
        <w:tc>
          <w:tcPr>
            <w:tcW w:w="696" w:type="dxa"/>
            <w:shd w:val="clear" w:color="auto" w:fill="auto"/>
            <w:vAlign w:val="center"/>
          </w:tcPr>
          <w:p w14:paraId="4758A12E"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4.2</w:t>
            </w:r>
          </w:p>
        </w:tc>
        <w:tc>
          <w:tcPr>
            <w:tcW w:w="6663" w:type="dxa"/>
            <w:shd w:val="clear" w:color="auto" w:fill="auto"/>
            <w:vAlign w:val="center"/>
          </w:tcPr>
          <w:p w14:paraId="2E2C3435"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商业北区</w:t>
            </w:r>
            <w:proofErr w:type="gramStart"/>
            <w:r w:rsidRPr="00071AE9">
              <w:rPr>
                <w:rFonts w:ascii="宋体" w:hAnsi="宋体" w:hint="eastAsia"/>
                <w:sz w:val="24"/>
              </w:rPr>
              <w:t>高压室侧</w:t>
            </w:r>
            <w:proofErr w:type="gramEnd"/>
            <w:r w:rsidRPr="00071AE9">
              <w:rPr>
                <w:rFonts w:ascii="宋体" w:hAnsi="宋体" w:hint="eastAsia"/>
                <w:sz w:val="24"/>
              </w:rPr>
              <w:t>电缆头拆/装</w:t>
            </w:r>
          </w:p>
        </w:tc>
        <w:tc>
          <w:tcPr>
            <w:tcW w:w="709" w:type="dxa"/>
            <w:shd w:val="clear" w:color="auto" w:fill="auto"/>
            <w:vAlign w:val="center"/>
          </w:tcPr>
          <w:p w14:paraId="70DBAE91" w14:textId="77777777" w:rsidR="00D75AFC" w:rsidRPr="00071AE9" w:rsidRDefault="00D75AFC" w:rsidP="00152FA6">
            <w:pPr>
              <w:spacing w:line="360" w:lineRule="auto"/>
              <w:jc w:val="center"/>
              <w:rPr>
                <w:rFonts w:ascii="宋体" w:hAnsi="宋体"/>
                <w:sz w:val="24"/>
              </w:rPr>
            </w:pPr>
            <w:proofErr w:type="gramStart"/>
            <w:r w:rsidRPr="00071AE9">
              <w:rPr>
                <w:rFonts w:ascii="宋体" w:hAnsi="宋体" w:hint="eastAsia"/>
                <w:sz w:val="24"/>
              </w:rPr>
              <w:t>个</w:t>
            </w:r>
            <w:proofErr w:type="gramEnd"/>
          </w:p>
        </w:tc>
        <w:tc>
          <w:tcPr>
            <w:tcW w:w="970" w:type="dxa"/>
            <w:shd w:val="clear" w:color="auto" w:fill="auto"/>
            <w:vAlign w:val="center"/>
          </w:tcPr>
          <w:p w14:paraId="36C4DE4C"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3990D98F" w14:textId="77777777" w:rsidR="00D75AFC" w:rsidRPr="00071AE9" w:rsidRDefault="00D75AFC" w:rsidP="00152FA6">
            <w:pPr>
              <w:spacing w:line="360" w:lineRule="auto"/>
              <w:jc w:val="center"/>
              <w:rPr>
                <w:rFonts w:ascii="宋体" w:hAnsi="宋体"/>
                <w:sz w:val="24"/>
              </w:rPr>
            </w:pPr>
          </w:p>
        </w:tc>
      </w:tr>
      <w:tr w:rsidR="00D75AFC" w:rsidRPr="00AA5C3A" w14:paraId="3973E8BB" w14:textId="77777777" w:rsidTr="00152FA6">
        <w:trPr>
          <w:trHeight w:val="464"/>
          <w:jc w:val="center"/>
        </w:trPr>
        <w:tc>
          <w:tcPr>
            <w:tcW w:w="696" w:type="dxa"/>
            <w:shd w:val="clear" w:color="auto" w:fill="auto"/>
            <w:vAlign w:val="center"/>
          </w:tcPr>
          <w:p w14:paraId="16016F9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5</w:t>
            </w:r>
          </w:p>
        </w:tc>
        <w:tc>
          <w:tcPr>
            <w:tcW w:w="6663" w:type="dxa"/>
            <w:shd w:val="clear" w:color="auto" w:fill="auto"/>
            <w:vAlign w:val="center"/>
          </w:tcPr>
          <w:p w14:paraId="50232A15"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对谷围F9谷</w:t>
            </w:r>
            <w:proofErr w:type="gramStart"/>
            <w:r w:rsidRPr="00071AE9">
              <w:rPr>
                <w:rFonts w:ascii="宋体" w:hAnsi="宋体" w:hint="eastAsia"/>
                <w:sz w:val="24"/>
              </w:rPr>
              <w:t>围信息</w:t>
            </w:r>
            <w:proofErr w:type="gramEnd"/>
            <w:r w:rsidRPr="00071AE9">
              <w:rPr>
                <w:rFonts w:ascii="宋体" w:hAnsi="宋体" w:hint="eastAsia"/>
                <w:sz w:val="24"/>
              </w:rPr>
              <w:t>枢纽大楼</w:t>
            </w:r>
            <w:proofErr w:type="gramStart"/>
            <w:r w:rsidRPr="00071AE9">
              <w:rPr>
                <w:rFonts w:ascii="宋体" w:hAnsi="宋体" w:hint="eastAsia"/>
                <w:sz w:val="24"/>
              </w:rPr>
              <w:t>开关</w:t>
            </w:r>
            <w:proofErr w:type="gramEnd"/>
            <w:r w:rsidRPr="00071AE9">
              <w:rPr>
                <w:rFonts w:ascii="宋体" w:hAnsi="宋体" w:hint="eastAsia"/>
                <w:sz w:val="24"/>
              </w:rPr>
              <w:t>房G25柜馈线电缆鉴别及故障点进行探测定位</w:t>
            </w:r>
          </w:p>
        </w:tc>
        <w:tc>
          <w:tcPr>
            <w:tcW w:w="709" w:type="dxa"/>
            <w:shd w:val="clear" w:color="auto" w:fill="auto"/>
            <w:vAlign w:val="center"/>
          </w:tcPr>
          <w:p w14:paraId="701237E0" w14:textId="77777777" w:rsidR="00D75AFC" w:rsidRPr="00071AE9" w:rsidRDefault="00D75AFC" w:rsidP="00152FA6">
            <w:pPr>
              <w:spacing w:line="360" w:lineRule="auto"/>
              <w:jc w:val="center"/>
              <w:rPr>
                <w:rFonts w:ascii="宋体" w:hAnsi="宋体"/>
                <w:sz w:val="24"/>
              </w:rPr>
            </w:pPr>
          </w:p>
        </w:tc>
        <w:tc>
          <w:tcPr>
            <w:tcW w:w="970" w:type="dxa"/>
            <w:shd w:val="clear" w:color="auto" w:fill="auto"/>
            <w:vAlign w:val="center"/>
          </w:tcPr>
          <w:p w14:paraId="05F67AD3" w14:textId="77777777" w:rsidR="00D75AFC" w:rsidRPr="00071AE9" w:rsidRDefault="00D75AFC" w:rsidP="00152FA6">
            <w:pPr>
              <w:spacing w:line="360" w:lineRule="auto"/>
              <w:jc w:val="center"/>
              <w:rPr>
                <w:rFonts w:ascii="宋体" w:hAnsi="宋体"/>
                <w:sz w:val="24"/>
              </w:rPr>
            </w:pPr>
          </w:p>
        </w:tc>
        <w:tc>
          <w:tcPr>
            <w:tcW w:w="1900" w:type="dxa"/>
            <w:shd w:val="clear" w:color="auto" w:fill="auto"/>
            <w:vAlign w:val="center"/>
          </w:tcPr>
          <w:p w14:paraId="5BD29A3C" w14:textId="77777777" w:rsidR="00D75AFC" w:rsidRPr="00071AE9" w:rsidRDefault="00D75AFC" w:rsidP="00152FA6">
            <w:pPr>
              <w:spacing w:line="360" w:lineRule="auto"/>
              <w:jc w:val="center"/>
              <w:rPr>
                <w:rFonts w:ascii="宋体" w:hAnsi="宋体"/>
                <w:sz w:val="24"/>
              </w:rPr>
            </w:pPr>
          </w:p>
        </w:tc>
      </w:tr>
      <w:tr w:rsidR="00D75AFC" w:rsidRPr="00AA5C3A" w14:paraId="0848A944" w14:textId="77777777" w:rsidTr="00152FA6">
        <w:trPr>
          <w:trHeight w:val="464"/>
          <w:jc w:val="center"/>
        </w:trPr>
        <w:tc>
          <w:tcPr>
            <w:tcW w:w="696" w:type="dxa"/>
            <w:shd w:val="clear" w:color="auto" w:fill="auto"/>
            <w:vAlign w:val="center"/>
          </w:tcPr>
          <w:p w14:paraId="2EB42E38"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5.1</w:t>
            </w:r>
          </w:p>
        </w:tc>
        <w:tc>
          <w:tcPr>
            <w:tcW w:w="6663" w:type="dxa"/>
            <w:shd w:val="clear" w:color="auto" w:fill="auto"/>
            <w:vAlign w:val="center"/>
          </w:tcPr>
          <w:p w14:paraId="515DDD7B" w14:textId="77777777" w:rsidR="00D75AFC" w:rsidRPr="00071AE9" w:rsidRDefault="00D75AFC" w:rsidP="00152FA6">
            <w:pPr>
              <w:spacing w:line="360" w:lineRule="auto"/>
              <w:jc w:val="left"/>
              <w:rPr>
                <w:rFonts w:ascii="宋体" w:hAnsi="宋体"/>
                <w:sz w:val="24"/>
              </w:rPr>
            </w:pPr>
            <w:r w:rsidRPr="00071AE9">
              <w:rPr>
                <w:rFonts w:hint="eastAsia"/>
                <w:sz w:val="24"/>
              </w:rPr>
              <w:t>电缆</w:t>
            </w:r>
            <w:r w:rsidRPr="00071AE9">
              <w:rPr>
                <w:sz w:val="24"/>
              </w:rPr>
              <w:t>探测鉴别</w:t>
            </w:r>
          </w:p>
        </w:tc>
        <w:tc>
          <w:tcPr>
            <w:tcW w:w="709" w:type="dxa"/>
            <w:shd w:val="clear" w:color="auto" w:fill="auto"/>
          </w:tcPr>
          <w:p w14:paraId="190687EF" w14:textId="77777777" w:rsidR="00D75AFC" w:rsidRPr="00071AE9" w:rsidRDefault="00D75AFC" w:rsidP="00152FA6">
            <w:pPr>
              <w:spacing w:line="360" w:lineRule="auto"/>
              <w:jc w:val="center"/>
              <w:rPr>
                <w:sz w:val="24"/>
              </w:rPr>
            </w:pPr>
            <w:r w:rsidRPr="00071AE9">
              <w:rPr>
                <w:rFonts w:hint="eastAsia"/>
                <w:sz w:val="24"/>
              </w:rPr>
              <w:t>根</w:t>
            </w:r>
          </w:p>
        </w:tc>
        <w:tc>
          <w:tcPr>
            <w:tcW w:w="970" w:type="dxa"/>
            <w:shd w:val="clear" w:color="auto" w:fill="auto"/>
          </w:tcPr>
          <w:p w14:paraId="2A99A3E8" w14:textId="77777777" w:rsidR="00D75AFC" w:rsidRPr="00071AE9" w:rsidRDefault="00D75AFC" w:rsidP="00152FA6">
            <w:pPr>
              <w:spacing w:line="360" w:lineRule="auto"/>
              <w:jc w:val="center"/>
              <w:rPr>
                <w:sz w:val="24"/>
              </w:rPr>
            </w:pPr>
            <w:r w:rsidRPr="00071AE9">
              <w:rPr>
                <w:rFonts w:hint="eastAsia"/>
                <w:sz w:val="24"/>
              </w:rPr>
              <w:t>1</w:t>
            </w:r>
          </w:p>
        </w:tc>
        <w:tc>
          <w:tcPr>
            <w:tcW w:w="1900" w:type="dxa"/>
            <w:shd w:val="clear" w:color="auto" w:fill="auto"/>
            <w:vAlign w:val="center"/>
          </w:tcPr>
          <w:p w14:paraId="6331CB14" w14:textId="77777777" w:rsidR="00D75AFC" w:rsidRPr="00071AE9" w:rsidRDefault="00D75AFC" w:rsidP="00152FA6">
            <w:pPr>
              <w:spacing w:line="360" w:lineRule="auto"/>
              <w:jc w:val="center"/>
              <w:rPr>
                <w:rFonts w:ascii="宋体" w:hAnsi="宋体"/>
                <w:sz w:val="24"/>
              </w:rPr>
            </w:pPr>
          </w:p>
        </w:tc>
      </w:tr>
      <w:tr w:rsidR="00D75AFC" w:rsidRPr="00AA5C3A" w14:paraId="1A16B641" w14:textId="77777777" w:rsidTr="00152FA6">
        <w:trPr>
          <w:trHeight w:val="464"/>
          <w:jc w:val="center"/>
        </w:trPr>
        <w:tc>
          <w:tcPr>
            <w:tcW w:w="696" w:type="dxa"/>
            <w:shd w:val="clear" w:color="auto" w:fill="auto"/>
            <w:vAlign w:val="center"/>
          </w:tcPr>
          <w:p w14:paraId="669257DD"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5.2</w:t>
            </w:r>
          </w:p>
        </w:tc>
        <w:tc>
          <w:tcPr>
            <w:tcW w:w="6663" w:type="dxa"/>
            <w:shd w:val="clear" w:color="auto" w:fill="auto"/>
            <w:vAlign w:val="center"/>
          </w:tcPr>
          <w:p w14:paraId="1741A20A" w14:textId="77777777" w:rsidR="00D75AFC" w:rsidRPr="00071AE9" w:rsidRDefault="00D75AFC" w:rsidP="00152FA6">
            <w:pPr>
              <w:spacing w:line="360" w:lineRule="auto"/>
              <w:jc w:val="left"/>
              <w:rPr>
                <w:rFonts w:ascii="宋体" w:hAnsi="宋体"/>
                <w:sz w:val="24"/>
              </w:rPr>
            </w:pPr>
            <w:r w:rsidRPr="00071AE9">
              <w:rPr>
                <w:sz w:val="24"/>
              </w:rPr>
              <w:t>电缆故障点的探测定位</w:t>
            </w:r>
          </w:p>
        </w:tc>
        <w:tc>
          <w:tcPr>
            <w:tcW w:w="709" w:type="dxa"/>
            <w:shd w:val="clear" w:color="auto" w:fill="auto"/>
          </w:tcPr>
          <w:p w14:paraId="4BF20A90" w14:textId="77777777" w:rsidR="00D75AFC" w:rsidRPr="00071AE9" w:rsidRDefault="00D75AFC" w:rsidP="00152FA6">
            <w:pPr>
              <w:spacing w:line="360" w:lineRule="auto"/>
              <w:jc w:val="center"/>
              <w:rPr>
                <w:sz w:val="24"/>
              </w:rPr>
            </w:pPr>
            <w:r w:rsidRPr="00071AE9">
              <w:rPr>
                <w:rFonts w:hint="eastAsia"/>
                <w:sz w:val="24"/>
              </w:rPr>
              <w:t>点</w:t>
            </w:r>
          </w:p>
        </w:tc>
        <w:tc>
          <w:tcPr>
            <w:tcW w:w="970" w:type="dxa"/>
            <w:shd w:val="clear" w:color="auto" w:fill="auto"/>
          </w:tcPr>
          <w:p w14:paraId="1F8C013E" w14:textId="77777777" w:rsidR="00D75AFC" w:rsidRPr="00071AE9" w:rsidRDefault="00D75AFC" w:rsidP="00152FA6">
            <w:pPr>
              <w:spacing w:line="360" w:lineRule="auto"/>
              <w:jc w:val="center"/>
              <w:rPr>
                <w:sz w:val="24"/>
              </w:rPr>
            </w:pPr>
            <w:r w:rsidRPr="00071AE9">
              <w:rPr>
                <w:rFonts w:hint="eastAsia"/>
                <w:sz w:val="24"/>
              </w:rPr>
              <w:t>1</w:t>
            </w:r>
          </w:p>
        </w:tc>
        <w:tc>
          <w:tcPr>
            <w:tcW w:w="1900" w:type="dxa"/>
            <w:shd w:val="clear" w:color="auto" w:fill="auto"/>
            <w:vAlign w:val="center"/>
          </w:tcPr>
          <w:p w14:paraId="59187393" w14:textId="77777777" w:rsidR="00D75AFC" w:rsidRPr="00071AE9" w:rsidRDefault="00D75AFC" w:rsidP="00152FA6">
            <w:pPr>
              <w:spacing w:line="360" w:lineRule="auto"/>
              <w:jc w:val="center"/>
              <w:rPr>
                <w:rFonts w:ascii="宋体" w:hAnsi="宋体"/>
                <w:sz w:val="24"/>
              </w:rPr>
            </w:pPr>
          </w:p>
        </w:tc>
      </w:tr>
      <w:tr w:rsidR="00D75AFC" w:rsidRPr="00AA5C3A" w14:paraId="591A332F" w14:textId="77777777" w:rsidTr="00152FA6">
        <w:trPr>
          <w:trHeight w:val="464"/>
          <w:jc w:val="center"/>
        </w:trPr>
        <w:tc>
          <w:tcPr>
            <w:tcW w:w="696" w:type="dxa"/>
            <w:shd w:val="clear" w:color="auto" w:fill="auto"/>
            <w:vAlign w:val="center"/>
          </w:tcPr>
          <w:p w14:paraId="745AAC02"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6</w:t>
            </w:r>
          </w:p>
        </w:tc>
        <w:tc>
          <w:tcPr>
            <w:tcW w:w="6663" w:type="dxa"/>
            <w:shd w:val="clear" w:color="auto" w:fill="auto"/>
            <w:vAlign w:val="center"/>
          </w:tcPr>
          <w:p w14:paraId="5585C51B"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电缆故障点开挖及恢复，电缆排管敷设，电缆</w:t>
            </w:r>
            <w:proofErr w:type="gramStart"/>
            <w:r w:rsidRPr="00071AE9">
              <w:rPr>
                <w:rFonts w:ascii="宋体" w:hAnsi="宋体" w:hint="eastAsia"/>
                <w:sz w:val="24"/>
              </w:rPr>
              <w:t>中间井建设</w:t>
            </w:r>
            <w:proofErr w:type="gramEnd"/>
            <w:r w:rsidRPr="00071AE9">
              <w:rPr>
                <w:rFonts w:ascii="宋体" w:hAnsi="宋体" w:hint="eastAsia"/>
                <w:sz w:val="24"/>
              </w:rPr>
              <w:t>等土建配合</w:t>
            </w:r>
          </w:p>
        </w:tc>
        <w:tc>
          <w:tcPr>
            <w:tcW w:w="709" w:type="dxa"/>
            <w:shd w:val="clear" w:color="auto" w:fill="auto"/>
            <w:vAlign w:val="center"/>
          </w:tcPr>
          <w:p w14:paraId="07E78ABB" w14:textId="77777777" w:rsidR="00D75AFC" w:rsidRPr="00071AE9" w:rsidRDefault="00D75AFC" w:rsidP="00152FA6">
            <w:pPr>
              <w:spacing w:line="360" w:lineRule="auto"/>
              <w:jc w:val="center"/>
              <w:rPr>
                <w:rFonts w:ascii="宋体" w:hAnsi="宋体"/>
                <w:sz w:val="24"/>
              </w:rPr>
            </w:pPr>
          </w:p>
        </w:tc>
        <w:tc>
          <w:tcPr>
            <w:tcW w:w="970" w:type="dxa"/>
            <w:shd w:val="clear" w:color="auto" w:fill="auto"/>
            <w:vAlign w:val="center"/>
          </w:tcPr>
          <w:p w14:paraId="58C1ED51" w14:textId="77777777" w:rsidR="00D75AFC" w:rsidRPr="00071AE9" w:rsidRDefault="00D75AFC" w:rsidP="00152FA6">
            <w:pPr>
              <w:spacing w:line="360" w:lineRule="auto"/>
              <w:jc w:val="center"/>
              <w:rPr>
                <w:rFonts w:ascii="宋体" w:hAnsi="宋体"/>
                <w:sz w:val="24"/>
              </w:rPr>
            </w:pPr>
          </w:p>
        </w:tc>
        <w:tc>
          <w:tcPr>
            <w:tcW w:w="1900" w:type="dxa"/>
            <w:shd w:val="clear" w:color="auto" w:fill="auto"/>
            <w:vAlign w:val="center"/>
          </w:tcPr>
          <w:p w14:paraId="22BA1DE9" w14:textId="77777777" w:rsidR="00D75AFC" w:rsidRPr="00071AE9" w:rsidRDefault="00D75AFC" w:rsidP="00152FA6">
            <w:pPr>
              <w:spacing w:line="360" w:lineRule="auto"/>
              <w:jc w:val="center"/>
              <w:rPr>
                <w:rFonts w:ascii="宋体" w:hAnsi="宋体"/>
                <w:sz w:val="24"/>
              </w:rPr>
            </w:pPr>
          </w:p>
        </w:tc>
      </w:tr>
      <w:tr w:rsidR="00D75AFC" w:rsidRPr="00AA5C3A" w14:paraId="0E51E338" w14:textId="77777777" w:rsidTr="00152FA6">
        <w:trPr>
          <w:trHeight w:val="464"/>
          <w:jc w:val="center"/>
        </w:trPr>
        <w:tc>
          <w:tcPr>
            <w:tcW w:w="696" w:type="dxa"/>
            <w:shd w:val="clear" w:color="auto" w:fill="auto"/>
            <w:vAlign w:val="center"/>
          </w:tcPr>
          <w:p w14:paraId="5D2A6D1C"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6.1</w:t>
            </w:r>
          </w:p>
        </w:tc>
        <w:tc>
          <w:tcPr>
            <w:tcW w:w="6663" w:type="dxa"/>
            <w:shd w:val="clear" w:color="auto" w:fill="auto"/>
            <w:vAlign w:val="center"/>
          </w:tcPr>
          <w:p w14:paraId="3FA8BF9C" w14:textId="77777777" w:rsidR="00D75AFC" w:rsidRPr="00071AE9" w:rsidRDefault="00D75AFC" w:rsidP="00152FA6">
            <w:pPr>
              <w:spacing w:line="360" w:lineRule="auto"/>
              <w:jc w:val="center"/>
              <w:rPr>
                <w:sz w:val="24"/>
              </w:rPr>
            </w:pPr>
            <w:r w:rsidRPr="00071AE9">
              <w:rPr>
                <w:rFonts w:hint="eastAsia"/>
                <w:sz w:val="24"/>
              </w:rPr>
              <w:t>电缆顶管φ</w:t>
            </w:r>
            <w:r w:rsidRPr="00071AE9">
              <w:rPr>
                <w:rFonts w:hint="eastAsia"/>
                <w:sz w:val="24"/>
              </w:rPr>
              <w:t>200</w:t>
            </w:r>
          </w:p>
        </w:tc>
        <w:tc>
          <w:tcPr>
            <w:tcW w:w="709" w:type="dxa"/>
            <w:shd w:val="clear" w:color="auto" w:fill="auto"/>
            <w:vAlign w:val="center"/>
          </w:tcPr>
          <w:p w14:paraId="47CBA7DA" w14:textId="77777777" w:rsidR="00D75AFC" w:rsidRPr="00071AE9" w:rsidRDefault="00D75AFC" w:rsidP="00152FA6">
            <w:pPr>
              <w:spacing w:line="360" w:lineRule="auto"/>
              <w:jc w:val="center"/>
              <w:rPr>
                <w:sz w:val="24"/>
              </w:rPr>
            </w:pPr>
            <w:r w:rsidRPr="00071AE9">
              <w:rPr>
                <w:sz w:val="24"/>
              </w:rPr>
              <w:t>米</w:t>
            </w:r>
          </w:p>
        </w:tc>
        <w:tc>
          <w:tcPr>
            <w:tcW w:w="970" w:type="dxa"/>
            <w:shd w:val="clear" w:color="auto" w:fill="auto"/>
            <w:vAlign w:val="center"/>
          </w:tcPr>
          <w:p w14:paraId="6AF32A6A" w14:textId="77777777" w:rsidR="00D75AFC" w:rsidRPr="00071AE9" w:rsidRDefault="00D75AFC" w:rsidP="00152FA6">
            <w:pPr>
              <w:spacing w:line="360" w:lineRule="auto"/>
              <w:jc w:val="center"/>
              <w:rPr>
                <w:sz w:val="24"/>
              </w:rPr>
            </w:pPr>
            <w:r w:rsidRPr="00071AE9">
              <w:rPr>
                <w:rFonts w:hint="eastAsia"/>
                <w:sz w:val="24"/>
              </w:rPr>
              <w:t>20</w:t>
            </w:r>
          </w:p>
        </w:tc>
        <w:tc>
          <w:tcPr>
            <w:tcW w:w="1900" w:type="dxa"/>
            <w:shd w:val="clear" w:color="auto" w:fill="auto"/>
            <w:vAlign w:val="center"/>
          </w:tcPr>
          <w:p w14:paraId="0DAF04A5" w14:textId="77777777" w:rsidR="00D75AFC" w:rsidRPr="00071AE9" w:rsidRDefault="00D75AFC" w:rsidP="00152FA6">
            <w:pPr>
              <w:spacing w:line="360" w:lineRule="auto"/>
              <w:jc w:val="center"/>
              <w:rPr>
                <w:rFonts w:ascii="宋体" w:hAnsi="宋体"/>
                <w:sz w:val="24"/>
              </w:rPr>
            </w:pPr>
          </w:p>
        </w:tc>
      </w:tr>
      <w:tr w:rsidR="00D75AFC" w:rsidRPr="00AA5C3A" w14:paraId="06CE4F9C" w14:textId="77777777" w:rsidTr="00152FA6">
        <w:trPr>
          <w:trHeight w:val="464"/>
          <w:jc w:val="center"/>
        </w:trPr>
        <w:tc>
          <w:tcPr>
            <w:tcW w:w="696" w:type="dxa"/>
            <w:shd w:val="clear" w:color="auto" w:fill="auto"/>
            <w:vAlign w:val="center"/>
          </w:tcPr>
          <w:p w14:paraId="76869470"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6.2</w:t>
            </w:r>
          </w:p>
        </w:tc>
        <w:tc>
          <w:tcPr>
            <w:tcW w:w="6663" w:type="dxa"/>
            <w:shd w:val="clear" w:color="auto" w:fill="auto"/>
            <w:vAlign w:val="center"/>
          </w:tcPr>
          <w:p w14:paraId="23F97643" w14:textId="77777777" w:rsidR="00D75AFC" w:rsidRPr="00071AE9" w:rsidRDefault="00D75AFC" w:rsidP="00152FA6">
            <w:pPr>
              <w:spacing w:line="360" w:lineRule="auto"/>
              <w:jc w:val="center"/>
              <w:rPr>
                <w:sz w:val="24"/>
              </w:rPr>
            </w:pPr>
            <w:proofErr w:type="gramStart"/>
            <w:r w:rsidRPr="00071AE9">
              <w:rPr>
                <w:rFonts w:hint="eastAsia"/>
                <w:sz w:val="24"/>
              </w:rPr>
              <w:t>破复人行</w:t>
            </w:r>
            <w:proofErr w:type="gramEnd"/>
            <w:r w:rsidRPr="00071AE9">
              <w:rPr>
                <w:rFonts w:hint="eastAsia"/>
                <w:sz w:val="24"/>
              </w:rPr>
              <w:t>混砖路路面</w:t>
            </w:r>
          </w:p>
        </w:tc>
        <w:tc>
          <w:tcPr>
            <w:tcW w:w="709" w:type="dxa"/>
            <w:shd w:val="clear" w:color="auto" w:fill="auto"/>
            <w:vAlign w:val="center"/>
          </w:tcPr>
          <w:p w14:paraId="343ABFA2" w14:textId="77777777" w:rsidR="00D75AFC" w:rsidRPr="00071AE9" w:rsidRDefault="00D75AFC" w:rsidP="00152FA6">
            <w:pPr>
              <w:spacing w:line="360" w:lineRule="auto"/>
              <w:jc w:val="center"/>
              <w:rPr>
                <w:sz w:val="24"/>
              </w:rPr>
            </w:pPr>
            <w:r w:rsidRPr="00071AE9">
              <w:rPr>
                <w:sz w:val="24"/>
              </w:rPr>
              <w:t>米</w:t>
            </w:r>
          </w:p>
        </w:tc>
        <w:tc>
          <w:tcPr>
            <w:tcW w:w="970" w:type="dxa"/>
            <w:shd w:val="clear" w:color="auto" w:fill="auto"/>
            <w:vAlign w:val="center"/>
          </w:tcPr>
          <w:p w14:paraId="4CD674C8" w14:textId="77777777" w:rsidR="00D75AFC" w:rsidRPr="00071AE9" w:rsidRDefault="00D75AFC" w:rsidP="00152FA6">
            <w:pPr>
              <w:spacing w:line="360" w:lineRule="auto"/>
              <w:jc w:val="center"/>
              <w:rPr>
                <w:sz w:val="24"/>
              </w:rPr>
            </w:pPr>
            <w:r w:rsidRPr="00071AE9">
              <w:rPr>
                <w:rFonts w:hint="eastAsia"/>
                <w:sz w:val="24"/>
              </w:rPr>
              <w:t>50</w:t>
            </w:r>
          </w:p>
        </w:tc>
        <w:tc>
          <w:tcPr>
            <w:tcW w:w="1900" w:type="dxa"/>
            <w:shd w:val="clear" w:color="auto" w:fill="auto"/>
            <w:vAlign w:val="center"/>
          </w:tcPr>
          <w:p w14:paraId="5A4AE8B5" w14:textId="77777777" w:rsidR="00D75AFC" w:rsidRPr="00071AE9" w:rsidRDefault="00D75AFC" w:rsidP="00152FA6">
            <w:pPr>
              <w:spacing w:line="360" w:lineRule="auto"/>
              <w:jc w:val="center"/>
              <w:rPr>
                <w:rFonts w:ascii="宋体" w:hAnsi="宋体"/>
                <w:sz w:val="24"/>
              </w:rPr>
            </w:pPr>
          </w:p>
        </w:tc>
      </w:tr>
      <w:tr w:rsidR="00D75AFC" w:rsidRPr="00AA5C3A" w14:paraId="07634CFA" w14:textId="77777777" w:rsidTr="00152FA6">
        <w:trPr>
          <w:trHeight w:val="464"/>
          <w:jc w:val="center"/>
        </w:trPr>
        <w:tc>
          <w:tcPr>
            <w:tcW w:w="696" w:type="dxa"/>
            <w:shd w:val="clear" w:color="auto" w:fill="auto"/>
            <w:vAlign w:val="center"/>
          </w:tcPr>
          <w:p w14:paraId="33D0BDB5"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6.3</w:t>
            </w:r>
          </w:p>
        </w:tc>
        <w:tc>
          <w:tcPr>
            <w:tcW w:w="6663" w:type="dxa"/>
            <w:shd w:val="clear" w:color="auto" w:fill="auto"/>
            <w:vAlign w:val="center"/>
          </w:tcPr>
          <w:p w14:paraId="6A0A9EC5" w14:textId="77777777" w:rsidR="00D75AFC" w:rsidRPr="00071AE9" w:rsidRDefault="00D75AFC" w:rsidP="00152FA6">
            <w:pPr>
              <w:spacing w:line="360" w:lineRule="auto"/>
              <w:jc w:val="center"/>
              <w:rPr>
                <w:sz w:val="24"/>
              </w:rPr>
            </w:pPr>
            <w:r w:rsidRPr="00071AE9">
              <w:rPr>
                <w:rFonts w:hint="eastAsia"/>
                <w:sz w:val="24"/>
              </w:rPr>
              <w:t>行人转角井</w:t>
            </w:r>
          </w:p>
        </w:tc>
        <w:tc>
          <w:tcPr>
            <w:tcW w:w="709" w:type="dxa"/>
            <w:shd w:val="clear" w:color="auto" w:fill="auto"/>
            <w:vAlign w:val="center"/>
          </w:tcPr>
          <w:p w14:paraId="3479D97D" w14:textId="77777777" w:rsidR="00D75AFC" w:rsidRPr="00071AE9" w:rsidRDefault="00D75AFC" w:rsidP="00152FA6">
            <w:pPr>
              <w:spacing w:line="360" w:lineRule="auto"/>
              <w:jc w:val="center"/>
              <w:rPr>
                <w:sz w:val="24"/>
              </w:rPr>
            </w:pPr>
            <w:r w:rsidRPr="00071AE9">
              <w:rPr>
                <w:sz w:val="24"/>
              </w:rPr>
              <w:t>座</w:t>
            </w:r>
          </w:p>
        </w:tc>
        <w:tc>
          <w:tcPr>
            <w:tcW w:w="970" w:type="dxa"/>
            <w:shd w:val="clear" w:color="auto" w:fill="auto"/>
            <w:vAlign w:val="center"/>
          </w:tcPr>
          <w:p w14:paraId="419955CB" w14:textId="77777777" w:rsidR="00D75AFC" w:rsidRPr="00071AE9" w:rsidRDefault="00D75AFC" w:rsidP="00152FA6">
            <w:pPr>
              <w:spacing w:line="360" w:lineRule="auto"/>
              <w:jc w:val="center"/>
              <w:rPr>
                <w:sz w:val="24"/>
              </w:rPr>
            </w:pPr>
            <w:r w:rsidRPr="00071AE9">
              <w:rPr>
                <w:rFonts w:hint="eastAsia"/>
                <w:sz w:val="24"/>
              </w:rPr>
              <w:t>1</w:t>
            </w:r>
          </w:p>
        </w:tc>
        <w:tc>
          <w:tcPr>
            <w:tcW w:w="1900" w:type="dxa"/>
            <w:shd w:val="clear" w:color="auto" w:fill="auto"/>
            <w:vAlign w:val="center"/>
          </w:tcPr>
          <w:p w14:paraId="327D2E3B" w14:textId="77777777" w:rsidR="00D75AFC" w:rsidRPr="00071AE9" w:rsidRDefault="00D75AFC" w:rsidP="00152FA6">
            <w:pPr>
              <w:spacing w:line="360" w:lineRule="auto"/>
              <w:jc w:val="center"/>
              <w:rPr>
                <w:rFonts w:ascii="宋体" w:hAnsi="宋体"/>
                <w:sz w:val="24"/>
              </w:rPr>
            </w:pPr>
          </w:p>
        </w:tc>
      </w:tr>
      <w:tr w:rsidR="00D75AFC" w:rsidRPr="00AA5C3A" w14:paraId="565B87DE" w14:textId="77777777" w:rsidTr="00152FA6">
        <w:trPr>
          <w:trHeight w:val="464"/>
          <w:jc w:val="center"/>
        </w:trPr>
        <w:tc>
          <w:tcPr>
            <w:tcW w:w="696" w:type="dxa"/>
            <w:shd w:val="clear" w:color="auto" w:fill="auto"/>
            <w:vAlign w:val="center"/>
          </w:tcPr>
          <w:p w14:paraId="078CC780"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6.4</w:t>
            </w:r>
          </w:p>
        </w:tc>
        <w:tc>
          <w:tcPr>
            <w:tcW w:w="6663" w:type="dxa"/>
            <w:shd w:val="clear" w:color="auto" w:fill="auto"/>
            <w:vAlign w:val="center"/>
          </w:tcPr>
          <w:p w14:paraId="3ECE2136" w14:textId="77777777" w:rsidR="00D75AFC" w:rsidRPr="00071AE9" w:rsidRDefault="00D75AFC" w:rsidP="00152FA6">
            <w:pPr>
              <w:spacing w:line="360" w:lineRule="auto"/>
              <w:jc w:val="center"/>
              <w:rPr>
                <w:sz w:val="24"/>
              </w:rPr>
            </w:pPr>
            <w:r w:rsidRPr="00071AE9">
              <w:rPr>
                <w:rFonts w:hint="eastAsia"/>
                <w:sz w:val="24"/>
              </w:rPr>
              <w:t>行人直线长井（中间井）</w:t>
            </w:r>
          </w:p>
        </w:tc>
        <w:tc>
          <w:tcPr>
            <w:tcW w:w="709" w:type="dxa"/>
            <w:shd w:val="clear" w:color="auto" w:fill="auto"/>
            <w:vAlign w:val="center"/>
          </w:tcPr>
          <w:p w14:paraId="04DCF8CD" w14:textId="77777777" w:rsidR="00D75AFC" w:rsidRPr="00071AE9" w:rsidRDefault="00D75AFC" w:rsidP="00152FA6">
            <w:pPr>
              <w:spacing w:line="360" w:lineRule="auto"/>
              <w:jc w:val="center"/>
              <w:rPr>
                <w:sz w:val="24"/>
              </w:rPr>
            </w:pPr>
            <w:r w:rsidRPr="00071AE9">
              <w:rPr>
                <w:rFonts w:hint="eastAsia"/>
                <w:sz w:val="24"/>
              </w:rPr>
              <w:t>座</w:t>
            </w:r>
          </w:p>
        </w:tc>
        <w:tc>
          <w:tcPr>
            <w:tcW w:w="970" w:type="dxa"/>
            <w:shd w:val="clear" w:color="auto" w:fill="auto"/>
            <w:vAlign w:val="center"/>
          </w:tcPr>
          <w:p w14:paraId="2C417E55" w14:textId="77777777" w:rsidR="00D75AFC" w:rsidRPr="00071AE9" w:rsidRDefault="00D75AFC" w:rsidP="00152FA6">
            <w:pPr>
              <w:spacing w:line="360" w:lineRule="auto"/>
              <w:jc w:val="center"/>
              <w:rPr>
                <w:sz w:val="24"/>
              </w:rPr>
            </w:pPr>
            <w:r w:rsidRPr="00071AE9">
              <w:rPr>
                <w:rFonts w:hint="eastAsia"/>
                <w:sz w:val="24"/>
              </w:rPr>
              <w:t>2</w:t>
            </w:r>
          </w:p>
        </w:tc>
        <w:tc>
          <w:tcPr>
            <w:tcW w:w="1900" w:type="dxa"/>
            <w:shd w:val="clear" w:color="auto" w:fill="auto"/>
            <w:vAlign w:val="center"/>
          </w:tcPr>
          <w:p w14:paraId="67983CA6" w14:textId="77777777" w:rsidR="00D75AFC" w:rsidRPr="00071AE9" w:rsidRDefault="00D75AFC" w:rsidP="00152FA6">
            <w:pPr>
              <w:spacing w:line="360" w:lineRule="auto"/>
              <w:jc w:val="center"/>
              <w:rPr>
                <w:rFonts w:ascii="宋体" w:hAnsi="宋体"/>
                <w:sz w:val="24"/>
              </w:rPr>
            </w:pPr>
          </w:p>
        </w:tc>
      </w:tr>
      <w:tr w:rsidR="00D75AFC" w:rsidRPr="00AA5C3A" w14:paraId="221DDF4E" w14:textId="77777777" w:rsidTr="00152FA6">
        <w:trPr>
          <w:trHeight w:val="464"/>
          <w:jc w:val="center"/>
        </w:trPr>
        <w:tc>
          <w:tcPr>
            <w:tcW w:w="696" w:type="dxa"/>
            <w:shd w:val="clear" w:color="auto" w:fill="auto"/>
            <w:vAlign w:val="center"/>
          </w:tcPr>
          <w:p w14:paraId="10782824"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6.5</w:t>
            </w:r>
          </w:p>
        </w:tc>
        <w:tc>
          <w:tcPr>
            <w:tcW w:w="6663" w:type="dxa"/>
            <w:shd w:val="clear" w:color="auto" w:fill="auto"/>
            <w:vAlign w:val="center"/>
          </w:tcPr>
          <w:p w14:paraId="6CA8B468" w14:textId="77777777" w:rsidR="00D75AFC" w:rsidRPr="00071AE9" w:rsidRDefault="00D75AFC" w:rsidP="00152FA6">
            <w:pPr>
              <w:spacing w:line="360" w:lineRule="auto"/>
              <w:jc w:val="center"/>
              <w:rPr>
                <w:sz w:val="24"/>
              </w:rPr>
            </w:pPr>
            <w:r w:rsidRPr="00071AE9">
              <w:rPr>
                <w:rFonts w:hint="eastAsia"/>
                <w:sz w:val="24"/>
              </w:rPr>
              <w:t>电缆沟</w:t>
            </w:r>
            <w:proofErr w:type="gramStart"/>
            <w:r w:rsidRPr="00071AE9">
              <w:rPr>
                <w:rFonts w:hint="eastAsia"/>
                <w:sz w:val="24"/>
              </w:rPr>
              <w:t>揭</w:t>
            </w:r>
            <w:proofErr w:type="gramEnd"/>
            <w:r w:rsidRPr="00071AE9">
              <w:rPr>
                <w:rFonts w:hint="eastAsia"/>
                <w:sz w:val="24"/>
              </w:rPr>
              <w:t>盖板</w:t>
            </w:r>
          </w:p>
        </w:tc>
        <w:tc>
          <w:tcPr>
            <w:tcW w:w="709" w:type="dxa"/>
            <w:shd w:val="clear" w:color="auto" w:fill="auto"/>
            <w:vAlign w:val="center"/>
          </w:tcPr>
          <w:p w14:paraId="1F1DF6FD" w14:textId="77777777" w:rsidR="00D75AFC" w:rsidRPr="00071AE9" w:rsidRDefault="00D75AFC" w:rsidP="00152FA6">
            <w:pPr>
              <w:spacing w:line="360" w:lineRule="auto"/>
              <w:jc w:val="center"/>
              <w:rPr>
                <w:sz w:val="24"/>
              </w:rPr>
            </w:pPr>
            <w:r w:rsidRPr="00071AE9">
              <w:rPr>
                <w:sz w:val="24"/>
              </w:rPr>
              <w:t>米</w:t>
            </w:r>
          </w:p>
        </w:tc>
        <w:tc>
          <w:tcPr>
            <w:tcW w:w="970" w:type="dxa"/>
            <w:shd w:val="clear" w:color="auto" w:fill="auto"/>
            <w:vAlign w:val="center"/>
          </w:tcPr>
          <w:p w14:paraId="5B990F77" w14:textId="77777777" w:rsidR="00D75AFC" w:rsidRPr="00071AE9" w:rsidRDefault="00D75AFC" w:rsidP="00152FA6">
            <w:pPr>
              <w:spacing w:line="360" w:lineRule="auto"/>
              <w:jc w:val="center"/>
              <w:rPr>
                <w:sz w:val="24"/>
              </w:rPr>
            </w:pPr>
            <w:r w:rsidRPr="00071AE9">
              <w:rPr>
                <w:rFonts w:hint="eastAsia"/>
                <w:sz w:val="24"/>
              </w:rPr>
              <w:t>100</w:t>
            </w:r>
          </w:p>
        </w:tc>
        <w:tc>
          <w:tcPr>
            <w:tcW w:w="1900" w:type="dxa"/>
            <w:shd w:val="clear" w:color="auto" w:fill="auto"/>
            <w:vAlign w:val="center"/>
          </w:tcPr>
          <w:p w14:paraId="19F333FB" w14:textId="77777777" w:rsidR="00D75AFC" w:rsidRPr="00071AE9" w:rsidRDefault="00D75AFC" w:rsidP="00152FA6">
            <w:pPr>
              <w:spacing w:line="360" w:lineRule="auto"/>
              <w:jc w:val="center"/>
              <w:rPr>
                <w:rFonts w:ascii="宋体" w:hAnsi="宋体"/>
                <w:sz w:val="24"/>
              </w:rPr>
            </w:pPr>
          </w:p>
        </w:tc>
      </w:tr>
      <w:tr w:rsidR="00D75AFC" w:rsidRPr="00AA5C3A" w14:paraId="045447B6" w14:textId="77777777" w:rsidTr="00152FA6">
        <w:trPr>
          <w:trHeight w:val="464"/>
          <w:jc w:val="center"/>
        </w:trPr>
        <w:tc>
          <w:tcPr>
            <w:tcW w:w="696" w:type="dxa"/>
            <w:shd w:val="clear" w:color="auto" w:fill="auto"/>
            <w:vAlign w:val="center"/>
          </w:tcPr>
          <w:p w14:paraId="6F0C72DF"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6.6</w:t>
            </w:r>
          </w:p>
        </w:tc>
        <w:tc>
          <w:tcPr>
            <w:tcW w:w="6663" w:type="dxa"/>
            <w:shd w:val="clear" w:color="auto" w:fill="auto"/>
            <w:vAlign w:val="center"/>
          </w:tcPr>
          <w:p w14:paraId="4B9FD66A" w14:textId="77777777" w:rsidR="00D75AFC" w:rsidRPr="00071AE9" w:rsidRDefault="00D75AFC" w:rsidP="00152FA6">
            <w:pPr>
              <w:spacing w:line="360" w:lineRule="auto"/>
              <w:jc w:val="center"/>
              <w:rPr>
                <w:sz w:val="24"/>
              </w:rPr>
            </w:pPr>
            <w:r w:rsidRPr="00071AE9">
              <w:rPr>
                <w:rFonts w:hint="eastAsia"/>
                <w:sz w:val="24"/>
              </w:rPr>
              <w:t>直埋电缆沟槽挖填土</w:t>
            </w:r>
          </w:p>
        </w:tc>
        <w:tc>
          <w:tcPr>
            <w:tcW w:w="709" w:type="dxa"/>
            <w:shd w:val="clear" w:color="auto" w:fill="auto"/>
            <w:vAlign w:val="center"/>
          </w:tcPr>
          <w:p w14:paraId="4DF16EA8" w14:textId="77777777" w:rsidR="00D75AFC" w:rsidRPr="00071AE9" w:rsidRDefault="00D75AFC" w:rsidP="00152FA6">
            <w:pPr>
              <w:spacing w:line="360" w:lineRule="auto"/>
              <w:jc w:val="center"/>
              <w:rPr>
                <w:sz w:val="24"/>
              </w:rPr>
            </w:pPr>
            <w:r w:rsidRPr="00071AE9">
              <w:rPr>
                <w:sz w:val="24"/>
              </w:rPr>
              <w:t>米</w:t>
            </w:r>
          </w:p>
        </w:tc>
        <w:tc>
          <w:tcPr>
            <w:tcW w:w="970" w:type="dxa"/>
            <w:shd w:val="clear" w:color="auto" w:fill="auto"/>
            <w:vAlign w:val="center"/>
          </w:tcPr>
          <w:p w14:paraId="422F0E2E" w14:textId="77777777" w:rsidR="00D75AFC" w:rsidRPr="00071AE9" w:rsidRDefault="00D75AFC" w:rsidP="00152FA6">
            <w:pPr>
              <w:spacing w:line="360" w:lineRule="auto"/>
              <w:jc w:val="center"/>
              <w:rPr>
                <w:sz w:val="24"/>
              </w:rPr>
            </w:pPr>
            <w:r w:rsidRPr="00071AE9">
              <w:rPr>
                <w:rFonts w:hint="eastAsia"/>
                <w:sz w:val="24"/>
              </w:rPr>
              <w:t>100</w:t>
            </w:r>
          </w:p>
        </w:tc>
        <w:tc>
          <w:tcPr>
            <w:tcW w:w="1900" w:type="dxa"/>
            <w:shd w:val="clear" w:color="auto" w:fill="auto"/>
            <w:vAlign w:val="center"/>
          </w:tcPr>
          <w:p w14:paraId="223FCAD0" w14:textId="77777777" w:rsidR="00D75AFC" w:rsidRPr="00071AE9" w:rsidRDefault="00D75AFC" w:rsidP="00152FA6">
            <w:pPr>
              <w:spacing w:line="360" w:lineRule="auto"/>
              <w:jc w:val="center"/>
              <w:rPr>
                <w:rFonts w:ascii="宋体" w:hAnsi="宋体"/>
                <w:sz w:val="24"/>
              </w:rPr>
            </w:pPr>
          </w:p>
        </w:tc>
      </w:tr>
      <w:tr w:rsidR="00D75AFC" w:rsidRPr="00AA5C3A" w14:paraId="079799CF" w14:textId="77777777" w:rsidTr="00152FA6">
        <w:trPr>
          <w:trHeight w:val="464"/>
          <w:jc w:val="center"/>
        </w:trPr>
        <w:tc>
          <w:tcPr>
            <w:tcW w:w="696" w:type="dxa"/>
            <w:shd w:val="clear" w:color="auto" w:fill="auto"/>
            <w:vAlign w:val="center"/>
          </w:tcPr>
          <w:p w14:paraId="304FC2CC"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7</w:t>
            </w:r>
          </w:p>
        </w:tc>
        <w:tc>
          <w:tcPr>
            <w:tcW w:w="6663" w:type="dxa"/>
            <w:shd w:val="clear" w:color="auto" w:fill="auto"/>
            <w:vAlign w:val="center"/>
          </w:tcPr>
          <w:p w14:paraId="7EF0CFFE"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电缆故障点修复电缆（</w:t>
            </w:r>
            <w:r w:rsidRPr="00071AE9">
              <w:rPr>
                <w:rFonts w:ascii="宋体" w:hAnsi="宋体"/>
                <w:sz w:val="24"/>
              </w:rPr>
              <w:t>YJV22-8.7/15kV-3*</w:t>
            </w:r>
            <w:r w:rsidRPr="00071AE9">
              <w:rPr>
                <w:rFonts w:ascii="宋体" w:hAnsi="宋体" w:hint="eastAsia"/>
                <w:sz w:val="24"/>
              </w:rPr>
              <w:t>240）敷设及两端中间头（3M冷缩，</w:t>
            </w:r>
            <w:r w:rsidRPr="00071AE9">
              <w:rPr>
                <w:rFonts w:ascii="宋体" w:hAnsi="宋体"/>
                <w:sz w:val="24"/>
              </w:rPr>
              <w:t>3*300</w:t>
            </w:r>
            <w:r w:rsidRPr="00071AE9">
              <w:rPr>
                <w:rFonts w:ascii="宋体" w:hAnsi="宋体" w:hint="eastAsia"/>
                <w:sz w:val="24"/>
              </w:rPr>
              <w:t>）制作</w:t>
            </w:r>
          </w:p>
        </w:tc>
        <w:tc>
          <w:tcPr>
            <w:tcW w:w="709" w:type="dxa"/>
            <w:shd w:val="clear" w:color="auto" w:fill="auto"/>
            <w:vAlign w:val="center"/>
          </w:tcPr>
          <w:p w14:paraId="776832D7" w14:textId="77777777" w:rsidR="00D75AFC" w:rsidRPr="00071AE9" w:rsidRDefault="00D75AFC" w:rsidP="00152FA6">
            <w:pPr>
              <w:spacing w:line="360" w:lineRule="auto"/>
              <w:jc w:val="center"/>
              <w:rPr>
                <w:rFonts w:ascii="宋体" w:hAnsi="宋体"/>
                <w:sz w:val="24"/>
              </w:rPr>
            </w:pPr>
          </w:p>
        </w:tc>
        <w:tc>
          <w:tcPr>
            <w:tcW w:w="970" w:type="dxa"/>
            <w:shd w:val="clear" w:color="auto" w:fill="auto"/>
            <w:vAlign w:val="center"/>
          </w:tcPr>
          <w:p w14:paraId="73734DC6" w14:textId="77777777" w:rsidR="00D75AFC" w:rsidRPr="00071AE9" w:rsidRDefault="00D75AFC" w:rsidP="00152FA6">
            <w:pPr>
              <w:spacing w:line="360" w:lineRule="auto"/>
              <w:jc w:val="center"/>
              <w:rPr>
                <w:rFonts w:ascii="宋体" w:hAnsi="宋体"/>
                <w:sz w:val="24"/>
              </w:rPr>
            </w:pPr>
          </w:p>
        </w:tc>
        <w:tc>
          <w:tcPr>
            <w:tcW w:w="1900" w:type="dxa"/>
            <w:shd w:val="clear" w:color="auto" w:fill="auto"/>
            <w:vAlign w:val="center"/>
          </w:tcPr>
          <w:p w14:paraId="297BA5E2" w14:textId="77777777" w:rsidR="00D75AFC" w:rsidRPr="00071AE9" w:rsidRDefault="00D75AFC" w:rsidP="00152FA6">
            <w:pPr>
              <w:spacing w:line="360" w:lineRule="auto"/>
              <w:jc w:val="center"/>
              <w:rPr>
                <w:rFonts w:ascii="宋体" w:hAnsi="宋体"/>
                <w:sz w:val="24"/>
              </w:rPr>
            </w:pPr>
          </w:p>
        </w:tc>
      </w:tr>
      <w:tr w:rsidR="00D75AFC" w:rsidRPr="00AA5C3A" w14:paraId="577384CB" w14:textId="77777777" w:rsidTr="00152FA6">
        <w:trPr>
          <w:trHeight w:val="464"/>
          <w:jc w:val="center"/>
        </w:trPr>
        <w:tc>
          <w:tcPr>
            <w:tcW w:w="696" w:type="dxa"/>
            <w:shd w:val="clear" w:color="auto" w:fill="auto"/>
            <w:vAlign w:val="center"/>
          </w:tcPr>
          <w:p w14:paraId="5DF45158"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7.1</w:t>
            </w:r>
          </w:p>
        </w:tc>
        <w:tc>
          <w:tcPr>
            <w:tcW w:w="6663" w:type="dxa"/>
            <w:shd w:val="clear" w:color="auto" w:fill="auto"/>
            <w:vAlign w:val="center"/>
          </w:tcPr>
          <w:p w14:paraId="00E19130" w14:textId="77777777" w:rsidR="00D75AFC" w:rsidRPr="00071AE9" w:rsidRDefault="00D75AFC" w:rsidP="00152FA6">
            <w:pPr>
              <w:spacing w:line="360" w:lineRule="auto"/>
              <w:jc w:val="center"/>
              <w:rPr>
                <w:sz w:val="24"/>
              </w:rPr>
            </w:pPr>
            <w:r w:rsidRPr="00071AE9">
              <w:rPr>
                <w:rFonts w:hint="eastAsia"/>
                <w:sz w:val="24"/>
              </w:rPr>
              <w:t>高压电缆敷设</w:t>
            </w:r>
            <w:r w:rsidRPr="00071AE9">
              <w:rPr>
                <w:rFonts w:hint="eastAsia"/>
                <w:sz w:val="24"/>
              </w:rPr>
              <w:t xml:space="preserve"> YJV22-8.7/15kV-3*240</w:t>
            </w:r>
          </w:p>
        </w:tc>
        <w:tc>
          <w:tcPr>
            <w:tcW w:w="709" w:type="dxa"/>
            <w:shd w:val="clear" w:color="auto" w:fill="auto"/>
            <w:vAlign w:val="center"/>
          </w:tcPr>
          <w:p w14:paraId="688B8759" w14:textId="77777777" w:rsidR="00D75AFC" w:rsidRPr="00071AE9" w:rsidRDefault="00D75AFC" w:rsidP="00152FA6">
            <w:pPr>
              <w:spacing w:line="360" w:lineRule="auto"/>
              <w:jc w:val="center"/>
              <w:rPr>
                <w:sz w:val="24"/>
              </w:rPr>
            </w:pPr>
            <w:r w:rsidRPr="00071AE9">
              <w:rPr>
                <w:sz w:val="24"/>
              </w:rPr>
              <w:t>米</w:t>
            </w:r>
          </w:p>
        </w:tc>
        <w:tc>
          <w:tcPr>
            <w:tcW w:w="970" w:type="dxa"/>
            <w:shd w:val="clear" w:color="auto" w:fill="auto"/>
            <w:vAlign w:val="center"/>
          </w:tcPr>
          <w:p w14:paraId="4BD441EA" w14:textId="77777777" w:rsidR="00D75AFC" w:rsidRPr="00071AE9" w:rsidRDefault="00D75AFC" w:rsidP="00152FA6">
            <w:pPr>
              <w:spacing w:line="360" w:lineRule="auto"/>
              <w:jc w:val="center"/>
              <w:rPr>
                <w:sz w:val="24"/>
              </w:rPr>
            </w:pPr>
            <w:r w:rsidRPr="00071AE9">
              <w:rPr>
                <w:rFonts w:hint="eastAsia"/>
                <w:sz w:val="24"/>
              </w:rPr>
              <w:t>50</w:t>
            </w:r>
          </w:p>
        </w:tc>
        <w:tc>
          <w:tcPr>
            <w:tcW w:w="1900" w:type="dxa"/>
            <w:shd w:val="clear" w:color="auto" w:fill="auto"/>
            <w:vAlign w:val="center"/>
          </w:tcPr>
          <w:p w14:paraId="28F1987C" w14:textId="77777777" w:rsidR="00D75AFC" w:rsidRPr="00071AE9" w:rsidRDefault="00D75AFC" w:rsidP="00152FA6">
            <w:pPr>
              <w:spacing w:line="360" w:lineRule="auto"/>
              <w:jc w:val="center"/>
              <w:rPr>
                <w:rFonts w:ascii="宋体" w:hAnsi="宋体"/>
                <w:sz w:val="24"/>
              </w:rPr>
            </w:pPr>
          </w:p>
        </w:tc>
      </w:tr>
      <w:tr w:rsidR="00D75AFC" w:rsidRPr="00AA5C3A" w14:paraId="03C43E24" w14:textId="77777777" w:rsidTr="00152FA6">
        <w:trPr>
          <w:trHeight w:val="464"/>
          <w:jc w:val="center"/>
        </w:trPr>
        <w:tc>
          <w:tcPr>
            <w:tcW w:w="696" w:type="dxa"/>
            <w:shd w:val="clear" w:color="auto" w:fill="auto"/>
            <w:vAlign w:val="center"/>
          </w:tcPr>
          <w:p w14:paraId="05BA3EFC"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7.2</w:t>
            </w:r>
          </w:p>
        </w:tc>
        <w:tc>
          <w:tcPr>
            <w:tcW w:w="6663" w:type="dxa"/>
            <w:shd w:val="clear" w:color="auto" w:fill="auto"/>
            <w:vAlign w:val="center"/>
          </w:tcPr>
          <w:p w14:paraId="550EF7DA" w14:textId="77777777" w:rsidR="00D75AFC" w:rsidRPr="00071AE9" w:rsidRDefault="00D75AFC" w:rsidP="00152FA6">
            <w:pPr>
              <w:spacing w:line="360" w:lineRule="auto"/>
              <w:jc w:val="center"/>
              <w:rPr>
                <w:sz w:val="24"/>
              </w:rPr>
            </w:pPr>
            <w:r w:rsidRPr="00071AE9">
              <w:rPr>
                <w:rFonts w:hint="eastAsia"/>
                <w:sz w:val="24"/>
              </w:rPr>
              <w:t>10kV</w:t>
            </w:r>
            <w:r w:rsidRPr="00071AE9">
              <w:rPr>
                <w:rFonts w:hint="eastAsia"/>
                <w:sz w:val="24"/>
              </w:rPr>
              <w:t>冷缩式</w:t>
            </w:r>
            <w:proofErr w:type="gramStart"/>
            <w:r w:rsidRPr="00071AE9">
              <w:rPr>
                <w:rFonts w:hint="eastAsia"/>
                <w:sz w:val="24"/>
              </w:rPr>
              <w:t>中间头</w:t>
            </w:r>
            <w:proofErr w:type="gramEnd"/>
            <w:r w:rsidRPr="00071AE9">
              <w:rPr>
                <w:rFonts w:hint="eastAsia"/>
                <w:sz w:val="24"/>
              </w:rPr>
              <w:t>制作安装</w:t>
            </w:r>
            <w:r w:rsidRPr="00071AE9">
              <w:rPr>
                <w:rFonts w:hint="eastAsia"/>
                <w:sz w:val="24"/>
              </w:rPr>
              <w:t>3*300</w:t>
            </w:r>
          </w:p>
        </w:tc>
        <w:tc>
          <w:tcPr>
            <w:tcW w:w="709" w:type="dxa"/>
            <w:shd w:val="clear" w:color="auto" w:fill="auto"/>
            <w:vAlign w:val="center"/>
          </w:tcPr>
          <w:p w14:paraId="3A4749C7" w14:textId="77777777" w:rsidR="00D75AFC" w:rsidRPr="00071AE9" w:rsidRDefault="00D75AFC" w:rsidP="00152FA6">
            <w:pPr>
              <w:spacing w:line="360" w:lineRule="auto"/>
              <w:jc w:val="center"/>
              <w:rPr>
                <w:sz w:val="24"/>
              </w:rPr>
            </w:pPr>
            <w:r w:rsidRPr="00071AE9">
              <w:rPr>
                <w:sz w:val="24"/>
              </w:rPr>
              <w:t>套</w:t>
            </w:r>
          </w:p>
        </w:tc>
        <w:tc>
          <w:tcPr>
            <w:tcW w:w="970" w:type="dxa"/>
            <w:shd w:val="clear" w:color="auto" w:fill="auto"/>
            <w:vAlign w:val="center"/>
          </w:tcPr>
          <w:p w14:paraId="5BE61A21" w14:textId="77777777" w:rsidR="00D75AFC" w:rsidRPr="00071AE9" w:rsidRDefault="00D75AFC" w:rsidP="00152FA6">
            <w:pPr>
              <w:spacing w:line="360" w:lineRule="auto"/>
              <w:jc w:val="center"/>
              <w:rPr>
                <w:sz w:val="24"/>
              </w:rPr>
            </w:pPr>
            <w:r w:rsidRPr="00071AE9">
              <w:rPr>
                <w:rFonts w:hint="eastAsia"/>
                <w:sz w:val="24"/>
              </w:rPr>
              <w:t>2</w:t>
            </w:r>
          </w:p>
        </w:tc>
        <w:tc>
          <w:tcPr>
            <w:tcW w:w="1900" w:type="dxa"/>
            <w:shd w:val="clear" w:color="auto" w:fill="auto"/>
            <w:vAlign w:val="center"/>
          </w:tcPr>
          <w:p w14:paraId="25853EBA" w14:textId="77777777" w:rsidR="00D75AFC" w:rsidRPr="00071AE9" w:rsidRDefault="00D75AFC" w:rsidP="00152FA6">
            <w:pPr>
              <w:spacing w:line="360" w:lineRule="auto"/>
              <w:jc w:val="center"/>
              <w:rPr>
                <w:rFonts w:ascii="宋体" w:hAnsi="宋体"/>
                <w:sz w:val="24"/>
              </w:rPr>
            </w:pPr>
          </w:p>
        </w:tc>
      </w:tr>
      <w:tr w:rsidR="00D75AFC" w:rsidRPr="00AA5C3A" w14:paraId="6EAEC6DF" w14:textId="77777777" w:rsidTr="00152FA6">
        <w:trPr>
          <w:trHeight w:val="464"/>
          <w:jc w:val="center"/>
        </w:trPr>
        <w:tc>
          <w:tcPr>
            <w:tcW w:w="696" w:type="dxa"/>
            <w:shd w:val="clear" w:color="auto" w:fill="auto"/>
            <w:vAlign w:val="center"/>
          </w:tcPr>
          <w:p w14:paraId="1A909304"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lastRenderedPageBreak/>
              <w:t>8</w:t>
            </w:r>
          </w:p>
        </w:tc>
        <w:tc>
          <w:tcPr>
            <w:tcW w:w="6663" w:type="dxa"/>
            <w:shd w:val="clear" w:color="auto" w:fill="auto"/>
            <w:vAlign w:val="center"/>
          </w:tcPr>
          <w:p w14:paraId="3764D32D"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故障点修复后10kV电缆试验绝缘电阻试验，交流耐压试验</w:t>
            </w:r>
          </w:p>
        </w:tc>
        <w:tc>
          <w:tcPr>
            <w:tcW w:w="709" w:type="dxa"/>
            <w:shd w:val="clear" w:color="auto" w:fill="auto"/>
            <w:vAlign w:val="center"/>
          </w:tcPr>
          <w:p w14:paraId="32062D34" w14:textId="77777777" w:rsidR="00D75AFC" w:rsidRPr="00071AE9" w:rsidRDefault="00D75AFC" w:rsidP="00152FA6">
            <w:pPr>
              <w:spacing w:line="360" w:lineRule="auto"/>
              <w:jc w:val="center"/>
              <w:rPr>
                <w:rFonts w:ascii="宋体" w:hAnsi="宋体"/>
                <w:sz w:val="24"/>
              </w:rPr>
            </w:pPr>
          </w:p>
        </w:tc>
        <w:tc>
          <w:tcPr>
            <w:tcW w:w="970" w:type="dxa"/>
            <w:shd w:val="clear" w:color="auto" w:fill="auto"/>
            <w:vAlign w:val="center"/>
          </w:tcPr>
          <w:p w14:paraId="32010526" w14:textId="77777777" w:rsidR="00D75AFC" w:rsidRPr="00071AE9" w:rsidRDefault="00D75AFC" w:rsidP="00152FA6">
            <w:pPr>
              <w:spacing w:line="360" w:lineRule="auto"/>
              <w:jc w:val="center"/>
              <w:rPr>
                <w:rFonts w:ascii="宋体" w:hAnsi="宋体"/>
                <w:sz w:val="24"/>
              </w:rPr>
            </w:pPr>
          </w:p>
        </w:tc>
        <w:tc>
          <w:tcPr>
            <w:tcW w:w="1900" w:type="dxa"/>
            <w:shd w:val="clear" w:color="auto" w:fill="auto"/>
            <w:vAlign w:val="center"/>
          </w:tcPr>
          <w:p w14:paraId="6C2F53CD" w14:textId="77777777" w:rsidR="00D75AFC" w:rsidRPr="00071AE9" w:rsidRDefault="00D75AFC" w:rsidP="00152FA6">
            <w:pPr>
              <w:spacing w:line="360" w:lineRule="auto"/>
              <w:jc w:val="center"/>
              <w:rPr>
                <w:rFonts w:ascii="宋体" w:hAnsi="宋体"/>
                <w:sz w:val="24"/>
              </w:rPr>
            </w:pPr>
          </w:p>
        </w:tc>
      </w:tr>
      <w:tr w:rsidR="00D75AFC" w:rsidRPr="00AA5C3A" w14:paraId="0450D463" w14:textId="77777777" w:rsidTr="00152FA6">
        <w:trPr>
          <w:trHeight w:val="464"/>
          <w:jc w:val="center"/>
        </w:trPr>
        <w:tc>
          <w:tcPr>
            <w:tcW w:w="696" w:type="dxa"/>
            <w:shd w:val="clear" w:color="auto" w:fill="auto"/>
            <w:vAlign w:val="center"/>
          </w:tcPr>
          <w:p w14:paraId="42104C54"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8.1</w:t>
            </w:r>
          </w:p>
        </w:tc>
        <w:tc>
          <w:tcPr>
            <w:tcW w:w="6663" w:type="dxa"/>
            <w:shd w:val="clear" w:color="auto" w:fill="auto"/>
            <w:vAlign w:val="center"/>
          </w:tcPr>
          <w:p w14:paraId="064CFAFA" w14:textId="77777777" w:rsidR="00D75AFC" w:rsidRPr="00071AE9" w:rsidRDefault="00D75AFC" w:rsidP="00152FA6">
            <w:pPr>
              <w:spacing w:line="360" w:lineRule="auto"/>
              <w:jc w:val="center"/>
              <w:rPr>
                <w:sz w:val="24"/>
              </w:rPr>
            </w:pPr>
            <w:r w:rsidRPr="00071AE9">
              <w:rPr>
                <w:rFonts w:hint="eastAsia"/>
                <w:sz w:val="24"/>
              </w:rPr>
              <w:t>10kV</w:t>
            </w:r>
            <w:r w:rsidRPr="00071AE9">
              <w:rPr>
                <w:rFonts w:hint="eastAsia"/>
                <w:sz w:val="24"/>
              </w:rPr>
              <w:t>电缆绝缘电阻测试</w:t>
            </w:r>
          </w:p>
        </w:tc>
        <w:tc>
          <w:tcPr>
            <w:tcW w:w="709" w:type="dxa"/>
            <w:shd w:val="clear" w:color="auto" w:fill="auto"/>
            <w:vAlign w:val="center"/>
          </w:tcPr>
          <w:p w14:paraId="5244EEBC" w14:textId="77777777" w:rsidR="00D75AFC" w:rsidRPr="00071AE9" w:rsidRDefault="00D75AFC" w:rsidP="00152FA6">
            <w:pPr>
              <w:spacing w:line="360" w:lineRule="auto"/>
              <w:jc w:val="center"/>
              <w:rPr>
                <w:sz w:val="24"/>
              </w:rPr>
            </w:pPr>
            <w:r w:rsidRPr="00071AE9">
              <w:rPr>
                <w:rFonts w:hint="eastAsia"/>
                <w:sz w:val="24"/>
              </w:rPr>
              <w:t>根</w:t>
            </w:r>
          </w:p>
        </w:tc>
        <w:tc>
          <w:tcPr>
            <w:tcW w:w="970" w:type="dxa"/>
            <w:shd w:val="clear" w:color="auto" w:fill="auto"/>
            <w:vAlign w:val="center"/>
          </w:tcPr>
          <w:p w14:paraId="398778B1" w14:textId="77777777" w:rsidR="00D75AFC" w:rsidRPr="00071AE9" w:rsidRDefault="00D75AFC" w:rsidP="00152FA6">
            <w:pPr>
              <w:spacing w:line="360" w:lineRule="auto"/>
              <w:jc w:val="center"/>
              <w:rPr>
                <w:sz w:val="24"/>
              </w:rPr>
            </w:pPr>
            <w:r w:rsidRPr="00071AE9">
              <w:rPr>
                <w:rFonts w:hint="eastAsia"/>
                <w:sz w:val="24"/>
              </w:rPr>
              <w:t>1</w:t>
            </w:r>
          </w:p>
        </w:tc>
        <w:tc>
          <w:tcPr>
            <w:tcW w:w="1900" w:type="dxa"/>
            <w:shd w:val="clear" w:color="auto" w:fill="auto"/>
            <w:vAlign w:val="center"/>
          </w:tcPr>
          <w:p w14:paraId="1D2DE257" w14:textId="77777777" w:rsidR="00D75AFC" w:rsidRPr="00071AE9" w:rsidRDefault="00D75AFC" w:rsidP="00152FA6">
            <w:pPr>
              <w:spacing w:line="360" w:lineRule="auto"/>
              <w:jc w:val="center"/>
              <w:rPr>
                <w:rFonts w:ascii="宋体" w:hAnsi="宋体"/>
                <w:sz w:val="24"/>
              </w:rPr>
            </w:pPr>
          </w:p>
        </w:tc>
      </w:tr>
      <w:tr w:rsidR="00D75AFC" w:rsidRPr="00AA5C3A" w14:paraId="717713BC" w14:textId="77777777" w:rsidTr="00152FA6">
        <w:trPr>
          <w:trHeight w:val="464"/>
          <w:jc w:val="center"/>
        </w:trPr>
        <w:tc>
          <w:tcPr>
            <w:tcW w:w="696" w:type="dxa"/>
            <w:shd w:val="clear" w:color="auto" w:fill="auto"/>
            <w:vAlign w:val="center"/>
          </w:tcPr>
          <w:p w14:paraId="2BF096F5"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8.2</w:t>
            </w:r>
          </w:p>
        </w:tc>
        <w:tc>
          <w:tcPr>
            <w:tcW w:w="6663" w:type="dxa"/>
            <w:shd w:val="clear" w:color="auto" w:fill="auto"/>
            <w:vAlign w:val="center"/>
          </w:tcPr>
          <w:p w14:paraId="47DC094C" w14:textId="77777777" w:rsidR="00D75AFC" w:rsidRPr="00071AE9" w:rsidRDefault="00D75AFC" w:rsidP="00152FA6">
            <w:pPr>
              <w:spacing w:line="360" w:lineRule="auto"/>
              <w:jc w:val="center"/>
              <w:rPr>
                <w:sz w:val="24"/>
              </w:rPr>
            </w:pPr>
            <w:r w:rsidRPr="00071AE9">
              <w:rPr>
                <w:rFonts w:hint="eastAsia"/>
                <w:sz w:val="24"/>
              </w:rPr>
              <w:t>10kV</w:t>
            </w:r>
            <w:r w:rsidRPr="00071AE9">
              <w:rPr>
                <w:rFonts w:hint="eastAsia"/>
                <w:sz w:val="24"/>
              </w:rPr>
              <w:t>电缆交流耐压试验、震荡</w:t>
            </w:r>
            <w:proofErr w:type="gramStart"/>
            <w:r w:rsidRPr="00071AE9">
              <w:rPr>
                <w:rFonts w:hint="eastAsia"/>
                <w:sz w:val="24"/>
              </w:rPr>
              <w:t>波试验</w:t>
            </w:r>
            <w:proofErr w:type="gramEnd"/>
          </w:p>
        </w:tc>
        <w:tc>
          <w:tcPr>
            <w:tcW w:w="709" w:type="dxa"/>
            <w:shd w:val="clear" w:color="auto" w:fill="auto"/>
            <w:vAlign w:val="center"/>
          </w:tcPr>
          <w:p w14:paraId="5F5D8FB6" w14:textId="77777777" w:rsidR="00D75AFC" w:rsidRPr="00071AE9" w:rsidRDefault="00D75AFC" w:rsidP="00152FA6">
            <w:pPr>
              <w:spacing w:line="360" w:lineRule="auto"/>
              <w:jc w:val="center"/>
              <w:rPr>
                <w:sz w:val="24"/>
              </w:rPr>
            </w:pPr>
            <w:r w:rsidRPr="00071AE9">
              <w:rPr>
                <w:rFonts w:hint="eastAsia"/>
                <w:sz w:val="24"/>
              </w:rPr>
              <w:t>根</w:t>
            </w:r>
          </w:p>
        </w:tc>
        <w:tc>
          <w:tcPr>
            <w:tcW w:w="970" w:type="dxa"/>
            <w:shd w:val="clear" w:color="auto" w:fill="auto"/>
            <w:vAlign w:val="center"/>
          </w:tcPr>
          <w:p w14:paraId="235F1090" w14:textId="77777777" w:rsidR="00D75AFC" w:rsidRPr="00071AE9" w:rsidRDefault="00D75AFC" w:rsidP="00152FA6">
            <w:pPr>
              <w:spacing w:line="360" w:lineRule="auto"/>
              <w:jc w:val="center"/>
              <w:rPr>
                <w:sz w:val="24"/>
              </w:rPr>
            </w:pPr>
            <w:r w:rsidRPr="00071AE9">
              <w:rPr>
                <w:rFonts w:hint="eastAsia"/>
                <w:sz w:val="24"/>
              </w:rPr>
              <w:t>1</w:t>
            </w:r>
          </w:p>
        </w:tc>
        <w:tc>
          <w:tcPr>
            <w:tcW w:w="1900" w:type="dxa"/>
            <w:shd w:val="clear" w:color="auto" w:fill="auto"/>
            <w:vAlign w:val="center"/>
          </w:tcPr>
          <w:p w14:paraId="110B16D1" w14:textId="77777777" w:rsidR="00D75AFC" w:rsidRPr="00071AE9" w:rsidRDefault="00D75AFC" w:rsidP="00152FA6">
            <w:pPr>
              <w:spacing w:line="360" w:lineRule="auto"/>
              <w:jc w:val="center"/>
              <w:rPr>
                <w:rFonts w:ascii="宋体" w:hAnsi="宋体"/>
                <w:sz w:val="24"/>
              </w:rPr>
            </w:pPr>
          </w:p>
        </w:tc>
      </w:tr>
      <w:tr w:rsidR="00D75AFC" w:rsidRPr="00AA5C3A" w14:paraId="5036F9DA" w14:textId="77777777" w:rsidTr="00152FA6">
        <w:trPr>
          <w:trHeight w:val="464"/>
          <w:jc w:val="center"/>
        </w:trPr>
        <w:tc>
          <w:tcPr>
            <w:tcW w:w="696" w:type="dxa"/>
            <w:shd w:val="clear" w:color="auto" w:fill="auto"/>
            <w:vAlign w:val="center"/>
          </w:tcPr>
          <w:p w14:paraId="003CFBE7"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9</w:t>
            </w:r>
          </w:p>
        </w:tc>
        <w:tc>
          <w:tcPr>
            <w:tcW w:w="6663" w:type="dxa"/>
            <w:shd w:val="clear" w:color="auto" w:fill="auto"/>
            <w:vAlign w:val="center"/>
          </w:tcPr>
          <w:p w14:paraId="3E986FE9"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电缆外护套接地装置调试</w:t>
            </w:r>
          </w:p>
        </w:tc>
        <w:tc>
          <w:tcPr>
            <w:tcW w:w="709" w:type="dxa"/>
            <w:shd w:val="clear" w:color="auto" w:fill="auto"/>
            <w:vAlign w:val="center"/>
          </w:tcPr>
          <w:p w14:paraId="790A10D0"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根</w:t>
            </w:r>
          </w:p>
        </w:tc>
        <w:tc>
          <w:tcPr>
            <w:tcW w:w="970" w:type="dxa"/>
            <w:shd w:val="clear" w:color="auto" w:fill="auto"/>
            <w:vAlign w:val="center"/>
          </w:tcPr>
          <w:p w14:paraId="1233FB9E"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6F48A035" w14:textId="77777777" w:rsidR="00D75AFC" w:rsidRPr="00071AE9" w:rsidRDefault="00D75AFC" w:rsidP="00152FA6">
            <w:pPr>
              <w:spacing w:line="360" w:lineRule="auto"/>
              <w:jc w:val="center"/>
              <w:rPr>
                <w:rFonts w:ascii="宋体" w:hAnsi="宋体"/>
                <w:sz w:val="24"/>
              </w:rPr>
            </w:pPr>
          </w:p>
        </w:tc>
      </w:tr>
      <w:tr w:rsidR="00D75AFC" w:rsidRPr="00AA5C3A" w14:paraId="1AA35C18" w14:textId="77777777" w:rsidTr="00152FA6">
        <w:trPr>
          <w:trHeight w:val="464"/>
          <w:jc w:val="center"/>
        </w:trPr>
        <w:tc>
          <w:tcPr>
            <w:tcW w:w="696" w:type="dxa"/>
            <w:shd w:val="clear" w:color="auto" w:fill="auto"/>
            <w:vAlign w:val="center"/>
          </w:tcPr>
          <w:p w14:paraId="681C0FE9"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10</w:t>
            </w:r>
          </w:p>
        </w:tc>
        <w:tc>
          <w:tcPr>
            <w:tcW w:w="6663" w:type="dxa"/>
            <w:shd w:val="clear" w:color="auto" w:fill="auto"/>
            <w:vAlign w:val="center"/>
          </w:tcPr>
          <w:p w14:paraId="179B572E"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电缆设施票号牌标识</w:t>
            </w:r>
          </w:p>
        </w:tc>
        <w:tc>
          <w:tcPr>
            <w:tcW w:w="709" w:type="dxa"/>
            <w:shd w:val="clear" w:color="auto" w:fill="auto"/>
            <w:vAlign w:val="center"/>
          </w:tcPr>
          <w:p w14:paraId="3D6C4B04" w14:textId="77777777" w:rsidR="00D75AFC" w:rsidRPr="00071AE9" w:rsidRDefault="00D75AFC" w:rsidP="00152FA6">
            <w:pPr>
              <w:spacing w:line="360" w:lineRule="auto"/>
              <w:jc w:val="center"/>
              <w:rPr>
                <w:rFonts w:ascii="宋体" w:hAnsi="宋体"/>
                <w:sz w:val="24"/>
              </w:rPr>
            </w:pPr>
          </w:p>
        </w:tc>
        <w:tc>
          <w:tcPr>
            <w:tcW w:w="970" w:type="dxa"/>
            <w:shd w:val="clear" w:color="auto" w:fill="auto"/>
            <w:vAlign w:val="center"/>
          </w:tcPr>
          <w:p w14:paraId="7E86A0FB" w14:textId="77777777" w:rsidR="00D75AFC" w:rsidRPr="00071AE9" w:rsidRDefault="00D75AFC" w:rsidP="00152FA6">
            <w:pPr>
              <w:spacing w:line="360" w:lineRule="auto"/>
              <w:jc w:val="center"/>
              <w:rPr>
                <w:rFonts w:ascii="宋体" w:hAnsi="宋体"/>
                <w:sz w:val="24"/>
              </w:rPr>
            </w:pPr>
          </w:p>
        </w:tc>
        <w:tc>
          <w:tcPr>
            <w:tcW w:w="1900" w:type="dxa"/>
            <w:shd w:val="clear" w:color="auto" w:fill="auto"/>
            <w:vAlign w:val="center"/>
          </w:tcPr>
          <w:p w14:paraId="0DDAB6CC" w14:textId="77777777" w:rsidR="00D75AFC" w:rsidRPr="00071AE9" w:rsidRDefault="00D75AFC" w:rsidP="00152FA6">
            <w:pPr>
              <w:spacing w:line="360" w:lineRule="auto"/>
              <w:jc w:val="center"/>
              <w:rPr>
                <w:rFonts w:ascii="宋体" w:hAnsi="宋体"/>
                <w:sz w:val="24"/>
              </w:rPr>
            </w:pPr>
          </w:p>
        </w:tc>
      </w:tr>
      <w:tr w:rsidR="00D75AFC" w:rsidRPr="00AA5C3A" w14:paraId="37849273" w14:textId="77777777" w:rsidTr="00152FA6">
        <w:trPr>
          <w:trHeight w:val="464"/>
          <w:jc w:val="center"/>
        </w:trPr>
        <w:tc>
          <w:tcPr>
            <w:tcW w:w="696" w:type="dxa"/>
            <w:shd w:val="clear" w:color="auto" w:fill="auto"/>
            <w:vAlign w:val="center"/>
          </w:tcPr>
          <w:p w14:paraId="0810D01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10.1</w:t>
            </w:r>
          </w:p>
        </w:tc>
        <w:tc>
          <w:tcPr>
            <w:tcW w:w="6663" w:type="dxa"/>
            <w:shd w:val="clear" w:color="auto" w:fill="auto"/>
            <w:vAlign w:val="center"/>
          </w:tcPr>
          <w:p w14:paraId="080C1E96"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电缆两端设施票号牌标识</w:t>
            </w:r>
          </w:p>
        </w:tc>
        <w:tc>
          <w:tcPr>
            <w:tcW w:w="709" w:type="dxa"/>
            <w:shd w:val="clear" w:color="auto" w:fill="auto"/>
            <w:vAlign w:val="center"/>
          </w:tcPr>
          <w:p w14:paraId="53FE0941" w14:textId="77777777" w:rsidR="00D75AFC" w:rsidRPr="00071AE9" w:rsidRDefault="00D75AFC" w:rsidP="00152FA6">
            <w:pPr>
              <w:spacing w:line="360" w:lineRule="auto"/>
              <w:jc w:val="center"/>
              <w:rPr>
                <w:rFonts w:ascii="宋体" w:hAnsi="宋体"/>
                <w:sz w:val="24"/>
              </w:rPr>
            </w:pPr>
            <w:proofErr w:type="gramStart"/>
            <w:r w:rsidRPr="00071AE9">
              <w:rPr>
                <w:rFonts w:ascii="宋体" w:hAnsi="宋体" w:hint="eastAsia"/>
                <w:sz w:val="24"/>
              </w:rPr>
              <w:t>个</w:t>
            </w:r>
            <w:proofErr w:type="gramEnd"/>
          </w:p>
        </w:tc>
        <w:tc>
          <w:tcPr>
            <w:tcW w:w="970" w:type="dxa"/>
            <w:shd w:val="clear" w:color="auto" w:fill="auto"/>
            <w:vAlign w:val="center"/>
          </w:tcPr>
          <w:p w14:paraId="53B5D542"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2</w:t>
            </w:r>
          </w:p>
        </w:tc>
        <w:tc>
          <w:tcPr>
            <w:tcW w:w="1900" w:type="dxa"/>
            <w:shd w:val="clear" w:color="auto" w:fill="auto"/>
            <w:vAlign w:val="center"/>
          </w:tcPr>
          <w:p w14:paraId="01C32C3B" w14:textId="77777777" w:rsidR="00D75AFC" w:rsidRPr="00071AE9" w:rsidRDefault="00D75AFC" w:rsidP="00152FA6">
            <w:pPr>
              <w:spacing w:line="360" w:lineRule="auto"/>
              <w:jc w:val="center"/>
              <w:rPr>
                <w:rFonts w:ascii="宋体" w:hAnsi="宋体"/>
                <w:sz w:val="24"/>
              </w:rPr>
            </w:pPr>
          </w:p>
        </w:tc>
      </w:tr>
      <w:tr w:rsidR="00D75AFC" w:rsidRPr="00AA5C3A" w14:paraId="0C65037A" w14:textId="77777777" w:rsidTr="00152FA6">
        <w:trPr>
          <w:trHeight w:val="464"/>
          <w:jc w:val="center"/>
        </w:trPr>
        <w:tc>
          <w:tcPr>
            <w:tcW w:w="696" w:type="dxa"/>
            <w:shd w:val="clear" w:color="auto" w:fill="auto"/>
            <w:vAlign w:val="center"/>
          </w:tcPr>
          <w:p w14:paraId="73F31666"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10.2</w:t>
            </w:r>
          </w:p>
        </w:tc>
        <w:tc>
          <w:tcPr>
            <w:tcW w:w="6663" w:type="dxa"/>
            <w:shd w:val="clear" w:color="auto" w:fill="auto"/>
            <w:vAlign w:val="center"/>
          </w:tcPr>
          <w:p w14:paraId="4FAF48FB"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电缆</w:t>
            </w:r>
            <w:proofErr w:type="gramStart"/>
            <w:r w:rsidRPr="00071AE9">
              <w:rPr>
                <w:rFonts w:ascii="宋体" w:hAnsi="宋体" w:hint="eastAsia"/>
                <w:sz w:val="24"/>
              </w:rPr>
              <w:t>中间头</w:t>
            </w:r>
            <w:proofErr w:type="gramEnd"/>
            <w:r w:rsidRPr="00071AE9">
              <w:rPr>
                <w:rFonts w:ascii="宋体" w:hAnsi="宋体" w:hint="eastAsia"/>
                <w:sz w:val="24"/>
              </w:rPr>
              <w:t>两端设施票号牌标识</w:t>
            </w:r>
          </w:p>
        </w:tc>
        <w:tc>
          <w:tcPr>
            <w:tcW w:w="709" w:type="dxa"/>
            <w:shd w:val="clear" w:color="auto" w:fill="auto"/>
            <w:vAlign w:val="center"/>
          </w:tcPr>
          <w:p w14:paraId="128F9DD4" w14:textId="77777777" w:rsidR="00D75AFC" w:rsidRPr="00071AE9" w:rsidRDefault="00D75AFC" w:rsidP="00152FA6">
            <w:pPr>
              <w:spacing w:line="360" w:lineRule="auto"/>
              <w:jc w:val="center"/>
              <w:rPr>
                <w:rFonts w:ascii="宋体" w:hAnsi="宋体"/>
                <w:sz w:val="24"/>
              </w:rPr>
            </w:pPr>
            <w:proofErr w:type="gramStart"/>
            <w:r w:rsidRPr="00071AE9">
              <w:rPr>
                <w:rFonts w:ascii="宋体" w:hAnsi="宋体" w:hint="eastAsia"/>
                <w:sz w:val="24"/>
              </w:rPr>
              <w:t>个</w:t>
            </w:r>
            <w:proofErr w:type="gramEnd"/>
          </w:p>
        </w:tc>
        <w:tc>
          <w:tcPr>
            <w:tcW w:w="970" w:type="dxa"/>
            <w:shd w:val="clear" w:color="auto" w:fill="auto"/>
            <w:vAlign w:val="center"/>
          </w:tcPr>
          <w:p w14:paraId="2AA67CEC"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2</w:t>
            </w:r>
          </w:p>
        </w:tc>
        <w:tc>
          <w:tcPr>
            <w:tcW w:w="1900" w:type="dxa"/>
            <w:shd w:val="clear" w:color="auto" w:fill="auto"/>
            <w:vAlign w:val="center"/>
          </w:tcPr>
          <w:p w14:paraId="50133855" w14:textId="77777777" w:rsidR="00D75AFC" w:rsidRPr="00071AE9" w:rsidRDefault="00D75AFC" w:rsidP="00152FA6">
            <w:pPr>
              <w:spacing w:line="360" w:lineRule="auto"/>
              <w:jc w:val="center"/>
              <w:rPr>
                <w:rFonts w:ascii="宋体" w:hAnsi="宋体"/>
                <w:sz w:val="24"/>
              </w:rPr>
            </w:pPr>
          </w:p>
        </w:tc>
      </w:tr>
      <w:tr w:rsidR="00D75AFC" w:rsidRPr="00AA5C3A" w14:paraId="36AFC313" w14:textId="77777777" w:rsidTr="00152FA6">
        <w:trPr>
          <w:trHeight w:val="464"/>
          <w:jc w:val="center"/>
        </w:trPr>
        <w:tc>
          <w:tcPr>
            <w:tcW w:w="696" w:type="dxa"/>
            <w:shd w:val="clear" w:color="auto" w:fill="auto"/>
            <w:vAlign w:val="center"/>
          </w:tcPr>
          <w:p w14:paraId="1A4316B2"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11</w:t>
            </w:r>
          </w:p>
        </w:tc>
        <w:tc>
          <w:tcPr>
            <w:tcW w:w="6663" w:type="dxa"/>
            <w:shd w:val="clear" w:color="auto" w:fill="auto"/>
            <w:vAlign w:val="center"/>
          </w:tcPr>
          <w:p w14:paraId="1ACA670F"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谷围F9谷</w:t>
            </w:r>
            <w:proofErr w:type="gramStart"/>
            <w:r w:rsidRPr="00071AE9">
              <w:rPr>
                <w:rFonts w:ascii="宋体" w:hAnsi="宋体" w:hint="eastAsia"/>
                <w:sz w:val="24"/>
              </w:rPr>
              <w:t>围信息</w:t>
            </w:r>
            <w:proofErr w:type="gramEnd"/>
            <w:r w:rsidRPr="00071AE9">
              <w:rPr>
                <w:rFonts w:ascii="宋体" w:hAnsi="宋体" w:hint="eastAsia"/>
                <w:sz w:val="24"/>
              </w:rPr>
              <w:t>枢纽大楼</w:t>
            </w:r>
            <w:proofErr w:type="gramStart"/>
            <w:r w:rsidRPr="00071AE9">
              <w:rPr>
                <w:rFonts w:ascii="宋体" w:hAnsi="宋体" w:hint="eastAsia"/>
                <w:sz w:val="24"/>
              </w:rPr>
              <w:t>开关</w:t>
            </w:r>
            <w:proofErr w:type="gramEnd"/>
            <w:r w:rsidRPr="00071AE9">
              <w:rPr>
                <w:rFonts w:ascii="宋体" w:hAnsi="宋体" w:hint="eastAsia"/>
                <w:sz w:val="24"/>
              </w:rPr>
              <w:t>房G25</w:t>
            </w:r>
            <w:proofErr w:type="gramStart"/>
            <w:r w:rsidRPr="00071AE9">
              <w:rPr>
                <w:rFonts w:ascii="宋体" w:hAnsi="宋体" w:hint="eastAsia"/>
                <w:sz w:val="24"/>
              </w:rPr>
              <w:t>柜试</w:t>
            </w:r>
            <w:proofErr w:type="gramEnd"/>
            <w:r w:rsidRPr="00071AE9">
              <w:rPr>
                <w:rFonts w:ascii="宋体" w:hAnsi="宋体" w:hint="eastAsia"/>
                <w:sz w:val="24"/>
              </w:rPr>
              <w:t>验</w:t>
            </w:r>
          </w:p>
        </w:tc>
        <w:tc>
          <w:tcPr>
            <w:tcW w:w="709" w:type="dxa"/>
            <w:shd w:val="clear" w:color="auto" w:fill="auto"/>
            <w:vAlign w:val="center"/>
          </w:tcPr>
          <w:p w14:paraId="61E06D5C" w14:textId="77777777" w:rsidR="00D75AFC" w:rsidRPr="00071AE9" w:rsidRDefault="00D75AFC" w:rsidP="00152FA6">
            <w:pPr>
              <w:spacing w:line="360" w:lineRule="auto"/>
              <w:jc w:val="center"/>
              <w:rPr>
                <w:rFonts w:ascii="宋体" w:hAnsi="宋体"/>
                <w:sz w:val="24"/>
              </w:rPr>
            </w:pPr>
          </w:p>
        </w:tc>
        <w:tc>
          <w:tcPr>
            <w:tcW w:w="970" w:type="dxa"/>
            <w:shd w:val="clear" w:color="auto" w:fill="auto"/>
            <w:vAlign w:val="center"/>
          </w:tcPr>
          <w:p w14:paraId="79D04420" w14:textId="77777777" w:rsidR="00D75AFC" w:rsidRPr="00071AE9" w:rsidRDefault="00D75AFC" w:rsidP="00152FA6">
            <w:pPr>
              <w:spacing w:line="360" w:lineRule="auto"/>
              <w:jc w:val="center"/>
              <w:rPr>
                <w:rFonts w:ascii="宋体" w:hAnsi="宋体"/>
                <w:sz w:val="24"/>
              </w:rPr>
            </w:pPr>
          </w:p>
        </w:tc>
        <w:tc>
          <w:tcPr>
            <w:tcW w:w="1900" w:type="dxa"/>
            <w:shd w:val="clear" w:color="auto" w:fill="auto"/>
            <w:vAlign w:val="center"/>
          </w:tcPr>
          <w:p w14:paraId="45D27A6F" w14:textId="77777777" w:rsidR="00D75AFC" w:rsidRPr="00071AE9" w:rsidRDefault="00D75AFC" w:rsidP="00152FA6">
            <w:pPr>
              <w:spacing w:line="360" w:lineRule="auto"/>
              <w:jc w:val="center"/>
              <w:rPr>
                <w:rFonts w:ascii="宋体" w:hAnsi="宋体"/>
                <w:sz w:val="24"/>
              </w:rPr>
            </w:pPr>
          </w:p>
        </w:tc>
      </w:tr>
      <w:tr w:rsidR="00D75AFC" w:rsidRPr="00AA5C3A" w14:paraId="465333A3" w14:textId="77777777" w:rsidTr="00152FA6">
        <w:trPr>
          <w:trHeight w:val="464"/>
          <w:jc w:val="center"/>
        </w:trPr>
        <w:tc>
          <w:tcPr>
            <w:tcW w:w="696" w:type="dxa"/>
            <w:shd w:val="clear" w:color="auto" w:fill="auto"/>
            <w:vAlign w:val="center"/>
          </w:tcPr>
          <w:p w14:paraId="0FDB8613"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11.1</w:t>
            </w:r>
          </w:p>
        </w:tc>
        <w:tc>
          <w:tcPr>
            <w:tcW w:w="6663" w:type="dxa"/>
            <w:shd w:val="clear" w:color="auto" w:fill="auto"/>
            <w:vAlign w:val="center"/>
          </w:tcPr>
          <w:p w14:paraId="73B33608"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开关柜导电回路的绝缘电阻</w:t>
            </w:r>
          </w:p>
        </w:tc>
        <w:tc>
          <w:tcPr>
            <w:tcW w:w="709" w:type="dxa"/>
            <w:shd w:val="clear" w:color="auto" w:fill="auto"/>
            <w:vAlign w:val="center"/>
          </w:tcPr>
          <w:p w14:paraId="3D2CB469"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套</w:t>
            </w:r>
          </w:p>
        </w:tc>
        <w:tc>
          <w:tcPr>
            <w:tcW w:w="970" w:type="dxa"/>
            <w:shd w:val="clear" w:color="auto" w:fill="auto"/>
            <w:vAlign w:val="center"/>
          </w:tcPr>
          <w:p w14:paraId="7712025F"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08F1FBBD" w14:textId="77777777" w:rsidR="00D75AFC" w:rsidRPr="00071AE9" w:rsidRDefault="00D75AFC" w:rsidP="00152FA6">
            <w:pPr>
              <w:spacing w:line="360" w:lineRule="auto"/>
              <w:jc w:val="center"/>
              <w:rPr>
                <w:rFonts w:ascii="宋体" w:hAnsi="宋体"/>
                <w:sz w:val="24"/>
              </w:rPr>
            </w:pPr>
          </w:p>
        </w:tc>
      </w:tr>
      <w:tr w:rsidR="00D75AFC" w:rsidRPr="00AA5C3A" w14:paraId="25E993E1" w14:textId="77777777" w:rsidTr="00152FA6">
        <w:trPr>
          <w:trHeight w:val="464"/>
          <w:jc w:val="center"/>
        </w:trPr>
        <w:tc>
          <w:tcPr>
            <w:tcW w:w="696" w:type="dxa"/>
            <w:shd w:val="clear" w:color="auto" w:fill="auto"/>
            <w:vAlign w:val="center"/>
          </w:tcPr>
          <w:p w14:paraId="00F0D3F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11.2</w:t>
            </w:r>
          </w:p>
        </w:tc>
        <w:tc>
          <w:tcPr>
            <w:tcW w:w="6663" w:type="dxa"/>
            <w:shd w:val="clear" w:color="auto" w:fill="auto"/>
            <w:vAlign w:val="center"/>
          </w:tcPr>
          <w:p w14:paraId="3200D68B"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开关柜导电回路交流耐压试验</w:t>
            </w:r>
          </w:p>
        </w:tc>
        <w:tc>
          <w:tcPr>
            <w:tcW w:w="709" w:type="dxa"/>
            <w:shd w:val="clear" w:color="auto" w:fill="auto"/>
            <w:vAlign w:val="center"/>
          </w:tcPr>
          <w:p w14:paraId="6533593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台</w:t>
            </w:r>
          </w:p>
        </w:tc>
        <w:tc>
          <w:tcPr>
            <w:tcW w:w="970" w:type="dxa"/>
            <w:shd w:val="clear" w:color="auto" w:fill="auto"/>
            <w:vAlign w:val="center"/>
          </w:tcPr>
          <w:p w14:paraId="7DF2FD64"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6DEFDC76" w14:textId="77777777" w:rsidR="00D75AFC" w:rsidRPr="00071AE9" w:rsidRDefault="00D75AFC" w:rsidP="00152FA6">
            <w:pPr>
              <w:spacing w:line="360" w:lineRule="auto"/>
              <w:jc w:val="center"/>
              <w:rPr>
                <w:rFonts w:ascii="宋体" w:hAnsi="宋体"/>
                <w:sz w:val="24"/>
              </w:rPr>
            </w:pPr>
          </w:p>
        </w:tc>
      </w:tr>
      <w:tr w:rsidR="00D75AFC" w:rsidRPr="00AA5C3A" w14:paraId="369A0115" w14:textId="77777777" w:rsidTr="00152FA6">
        <w:trPr>
          <w:trHeight w:val="464"/>
          <w:jc w:val="center"/>
        </w:trPr>
        <w:tc>
          <w:tcPr>
            <w:tcW w:w="696" w:type="dxa"/>
            <w:shd w:val="clear" w:color="auto" w:fill="auto"/>
            <w:vAlign w:val="center"/>
          </w:tcPr>
          <w:p w14:paraId="0CDADFB4"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11.3</w:t>
            </w:r>
          </w:p>
        </w:tc>
        <w:tc>
          <w:tcPr>
            <w:tcW w:w="6663" w:type="dxa"/>
            <w:shd w:val="clear" w:color="auto" w:fill="auto"/>
            <w:vAlign w:val="center"/>
          </w:tcPr>
          <w:p w14:paraId="43C4C260"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开关柜断路器开关特性测试</w:t>
            </w:r>
          </w:p>
        </w:tc>
        <w:tc>
          <w:tcPr>
            <w:tcW w:w="709" w:type="dxa"/>
            <w:shd w:val="clear" w:color="auto" w:fill="auto"/>
            <w:vAlign w:val="center"/>
          </w:tcPr>
          <w:p w14:paraId="6E61A960"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台</w:t>
            </w:r>
          </w:p>
        </w:tc>
        <w:tc>
          <w:tcPr>
            <w:tcW w:w="970" w:type="dxa"/>
            <w:shd w:val="clear" w:color="auto" w:fill="auto"/>
            <w:vAlign w:val="center"/>
          </w:tcPr>
          <w:p w14:paraId="33ABB32C"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5D057D05" w14:textId="77777777" w:rsidR="00D75AFC" w:rsidRPr="00071AE9" w:rsidRDefault="00D75AFC" w:rsidP="00152FA6">
            <w:pPr>
              <w:spacing w:line="360" w:lineRule="auto"/>
              <w:jc w:val="center"/>
              <w:rPr>
                <w:rFonts w:ascii="宋体" w:hAnsi="宋体"/>
                <w:sz w:val="24"/>
              </w:rPr>
            </w:pPr>
          </w:p>
        </w:tc>
      </w:tr>
      <w:tr w:rsidR="00D75AFC" w:rsidRPr="00AA5C3A" w14:paraId="4B9A0768" w14:textId="77777777" w:rsidTr="00152FA6">
        <w:trPr>
          <w:trHeight w:val="464"/>
          <w:jc w:val="center"/>
        </w:trPr>
        <w:tc>
          <w:tcPr>
            <w:tcW w:w="696" w:type="dxa"/>
            <w:shd w:val="clear" w:color="auto" w:fill="auto"/>
            <w:vAlign w:val="center"/>
          </w:tcPr>
          <w:p w14:paraId="4D285B6B"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11.4</w:t>
            </w:r>
          </w:p>
        </w:tc>
        <w:tc>
          <w:tcPr>
            <w:tcW w:w="6663" w:type="dxa"/>
            <w:shd w:val="clear" w:color="auto" w:fill="auto"/>
            <w:vAlign w:val="center"/>
          </w:tcPr>
          <w:p w14:paraId="2047FB14"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南方电网单位要求的其余试验项目</w:t>
            </w:r>
          </w:p>
        </w:tc>
        <w:tc>
          <w:tcPr>
            <w:tcW w:w="709" w:type="dxa"/>
            <w:shd w:val="clear" w:color="auto" w:fill="auto"/>
            <w:vAlign w:val="center"/>
          </w:tcPr>
          <w:p w14:paraId="0477F4A1"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台</w:t>
            </w:r>
          </w:p>
        </w:tc>
        <w:tc>
          <w:tcPr>
            <w:tcW w:w="970" w:type="dxa"/>
            <w:shd w:val="clear" w:color="auto" w:fill="auto"/>
            <w:vAlign w:val="center"/>
          </w:tcPr>
          <w:p w14:paraId="08F0671C"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09B04D81" w14:textId="77777777" w:rsidR="00D75AFC" w:rsidRPr="00071AE9" w:rsidRDefault="00D75AFC" w:rsidP="00152FA6">
            <w:pPr>
              <w:spacing w:line="360" w:lineRule="auto"/>
              <w:jc w:val="center"/>
              <w:rPr>
                <w:rFonts w:ascii="宋体" w:hAnsi="宋体"/>
                <w:sz w:val="24"/>
              </w:rPr>
            </w:pPr>
          </w:p>
        </w:tc>
      </w:tr>
      <w:tr w:rsidR="00D75AFC" w:rsidRPr="00AA5C3A" w14:paraId="1B96B08D" w14:textId="77777777" w:rsidTr="00152FA6">
        <w:trPr>
          <w:trHeight w:val="464"/>
          <w:jc w:val="center"/>
        </w:trPr>
        <w:tc>
          <w:tcPr>
            <w:tcW w:w="696" w:type="dxa"/>
            <w:shd w:val="clear" w:color="auto" w:fill="auto"/>
            <w:vAlign w:val="center"/>
          </w:tcPr>
          <w:p w14:paraId="6F1B0DCD"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12</w:t>
            </w:r>
          </w:p>
        </w:tc>
        <w:tc>
          <w:tcPr>
            <w:tcW w:w="6663" w:type="dxa"/>
            <w:shd w:val="clear" w:color="auto" w:fill="auto"/>
            <w:vAlign w:val="center"/>
          </w:tcPr>
          <w:p w14:paraId="7BED5653"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临时商业北区</w:t>
            </w:r>
            <w:proofErr w:type="gramStart"/>
            <w:r w:rsidRPr="00071AE9">
              <w:rPr>
                <w:rFonts w:ascii="宋体" w:hAnsi="宋体" w:hint="eastAsia"/>
                <w:sz w:val="24"/>
              </w:rPr>
              <w:t>高压室</w:t>
            </w:r>
            <w:proofErr w:type="gramEnd"/>
            <w:r w:rsidRPr="00071AE9">
              <w:rPr>
                <w:rFonts w:ascii="宋体" w:hAnsi="宋体" w:hint="eastAsia"/>
                <w:sz w:val="24"/>
              </w:rPr>
              <w:t>G1进线</w:t>
            </w:r>
            <w:proofErr w:type="gramStart"/>
            <w:r w:rsidRPr="00071AE9">
              <w:rPr>
                <w:rFonts w:ascii="宋体" w:hAnsi="宋体" w:hint="eastAsia"/>
                <w:sz w:val="24"/>
              </w:rPr>
              <w:t>柜试</w:t>
            </w:r>
            <w:proofErr w:type="gramEnd"/>
            <w:r w:rsidRPr="00071AE9">
              <w:rPr>
                <w:rFonts w:ascii="宋体" w:hAnsi="宋体" w:hint="eastAsia"/>
                <w:sz w:val="24"/>
              </w:rPr>
              <w:t>验</w:t>
            </w:r>
          </w:p>
        </w:tc>
        <w:tc>
          <w:tcPr>
            <w:tcW w:w="709" w:type="dxa"/>
            <w:shd w:val="clear" w:color="auto" w:fill="auto"/>
            <w:vAlign w:val="center"/>
          </w:tcPr>
          <w:p w14:paraId="5B159ADF"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套</w:t>
            </w:r>
          </w:p>
        </w:tc>
        <w:tc>
          <w:tcPr>
            <w:tcW w:w="970" w:type="dxa"/>
            <w:shd w:val="clear" w:color="auto" w:fill="auto"/>
            <w:vAlign w:val="center"/>
          </w:tcPr>
          <w:p w14:paraId="66E34C6E"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38F7F59F" w14:textId="77777777" w:rsidR="00D75AFC" w:rsidRPr="00071AE9" w:rsidRDefault="00D75AFC" w:rsidP="00152FA6">
            <w:pPr>
              <w:spacing w:line="360" w:lineRule="auto"/>
              <w:jc w:val="center"/>
              <w:rPr>
                <w:rFonts w:ascii="宋体" w:hAnsi="宋体"/>
                <w:sz w:val="24"/>
              </w:rPr>
            </w:pPr>
          </w:p>
        </w:tc>
      </w:tr>
      <w:tr w:rsidR="00D75AFC" w:rsidRPr="00AA5C3A" w14:paraId="3CD10982" w14:textId="77777777" w:rsidTr="00152FA6">
        <w:trPr>
          <w:trHeight w:val="464"/>
          <w:jc w:val="center"/>
        </w:trPr>
        <w:tc>
          <w:tcPr>
            <w:tcW w:w="696" w:type="dxa"/>
            <w:shd w:val="clear" w:color="auto" w:fill="auto"/>
            <w:vAlign w:val="center"/>
          </w:tcPr>
          <w:p w14:paraId="7EFFD840"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12.1</w:t>
            </w:r>
          </w:p>
        </w:tc>
        <w:tc>
          <w:tcPr>
            <w:tcW w:w="6663" w:type="dxa"/>
            <w:shd w:val="clear" w:color="auto" w:fill="auto"/>
            <w:vAlign w:val="center"/>
          </w:tcPr>
          <w:p w14:paraId="381816F2"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开关柜导电回路的绝缘电阻</w:t>
            </w:r>
          </w:p>
        </w:tc>
        <w:tc>
          <w:tcPr>
            <w:tcW w:w="709" w:type="dxa"/>
            <w:shd w:val="clear" w:color="auto" w:fill="auto"/>
            <w:vAlign w:val="center"/>
          </w:tcPr>
          <w:p w14:paraId="0F3519F5"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套</w:t>
            </w:r>
          </w:p>
        </w:tc>
        <w:tc>
          <w:tcPr>
            <w:tcW w:w="970" w:type="dxa"/>
            <w:shd w:val="clear" w:color="auto" w:fill="auto"/>
            <w:vAlign w:val="center"/>
          </w:tcPr>
          <w:p w14:paraId="03318FE5"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1F69E709" w14:textId="77777777" w:rsidR="00D75AFC" w:rsidRPr="00071AE9" w:rsidRDefault="00D75AFC" w:rsidP="00152FA6">
            <w:pPr>
              <w:spacing w:line="360" w:lineRule="auto"/>
              <w:jc w:val="center"/>
              <w:rPr>
                <w:rFonts w:ascii="宋体" w:hAnsi="宋体"/>
                <w:sz w:val="24"/>
              </w:rPr>
            </w:pPr>
          </w:p>
        </w:tc>
      </w:tr>
      <w:tr w:rsidR="00D75AFC" w:rsidRPr="00AA5C3A" w14:paraId="14998AC9" w14:textId="77777777" w:rsidTr="00152FA6">
        <w:trPr>
          <w:trHeight w:val="464"/>
          <w:jc w:val="center"/>
        </w:trPr>
        <w:tc>
          <w:tcPr>
            <w:tcW w:w="696" w:type="dxa"/>
            <w:shd w:val="clear" w:color="auto" w:fill="auto"/>
            <w:vAlign w:val="center"/>
          </w:tcPr>
          <w:p w14:paraId="3A668469"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12.2</w:t>
            </w:r>
          </w:p>
        </w:tc>
        <w:tc>
          <w:tcPr>
            <w:tcW w:w="6663" w:type="dxa"/>
            <w:shd w:val="clear" w:color="auto" w:fill="auto"/>
            <w:vAlign w:val="center"/>
          </w:tcPr>
          <w:p w14:paraId="09F2953A"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开关柜导电回路交流耐压试验</w:t>
            </w:r>
          </w:p>
        </w:tc>
        <w:tc>
          <w:tcPr>
            <w:tcW w:w="709" w:type="dxa"/>
            <w:shd w:val="clear" w:color="auto" w:fill="auto"/>
            <w:vAlign w:val="center"/>
          </w:tcPr>
          <w:p w14:paraId="3A5386D2"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台</w:t>
            </w:r>
          </w:p>
        </w:tc>
        <w:tc>
          <w:tcPr>
            <w:tcW w:w="970" w:type="dxa"/>
            <w:shd w:val="clear" w:color="auto" w:fill="auto"/>
            <w:vAlign w:val="center"/>
          </w:tcPr>
          <w:p w14:paraId="3167FB55"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7D21CBEF" w14:textId="77777777" w:rsidR="00D75AFC" w:rsidRPr="00071AE9" w:rsidRDefault="00D75AFC" w:rsidP="00152FA6">
            <w:pPr>
              <w:spacing w:line="360" w:lineRule="auto"/>
              <w:jc w:val="center"/>
              <w:rPr>
                <w:rFonts w:ascii="宋体" w:hAnsi="宋体"/>
                <w:sz w:val="24"/>
              </w:rPr>
            </w:pPr>
          </w:p>
        </w:tc>
      </w:tr>
      <w:tr w:rsidR="00D75AFC" w:rsidRPr="00AA5C3A" w14:paraId="7C348105" w14:textId="77777777" w:rsidTr="00152FA6">
        <w:trPr>
          <w:trHeight w:val="464"/>
          <w:jc w:val="center"/>
        </w:trPr>
        <w:tc>
          <w:tcPr>
            <w:tcW w:w="696" w:type="dxa"/>
            <w:shd w:val="clear" w:color="auto" w:fill="auto"/>
            <w:vAlign w:val="center"/>
          </w:tcPr>
          <w:p w14:paraId="616DF757"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12.3</w:t>
            </w:r>
          </w:p>
        </w:tc>
        <w:tc>
          <w:tcPr>
            <w:tcW w:w="6663" w:type="dxa"/>
            <w:shd w:val="clear" w:color="auto" w:fill="auto"/>
            <w:vAlign w:val="center"/>
          </w:tcPr>
          <w:p w14:paraId="52B6B8E5"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开关柜断路器开关特性测试</w:t>
            </w:r>
          </w:p>
        </w:tc>
        <w:tc>
          <w:tcPr>
            <w:tcW w:w="709" w:type="dxa"/>
            <w:shd w:val="clear" w:color="auto" w:fill="auto"/>
            <w:vAlign w:val="center"/>
          </w:tcPr>
          <w:p w14:paraId="46DFFF6F"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台</w:t>
            </w:r>
          </w:p>
        </w:tc>
        <w:tc>
          <w:tcPr>
            <w:tcW w:w="970" w:type="dxa"/>
            <w:shd w:val="clear" w:color="auto" w:fill="auto"/>
            <w:vAlign w:val="center"/>
          </w:tcPr>
          <w:p w14:paraId="1A5721C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1BB7FB68" w14:textId="77777777" w:rsidR="00D75AFC" w:rsidRPr="00071AE9" w:rsidRDefault="00D75AFC" w:rsidP="00152FA6">
            <w:pPr>
              <w:spacing w:line="360" w:lineRule="auto"/>
              <w:jc w:val="center"/>
              <w:rPr>
                <w:rFonts w:ascii="宋体" w:hAnsi="宋体"/>
                <w:sz w:val="24"/>
              </w:rPr>
            </w:pPr>
          </w:p>
        </w:tc>
      </w:tr>
      <w:tr w:rsidR="00D75AFC" w:rsidRPr="00AA5C3A" w14:paraId="49CC9C29" w14:textId="77777777" w:rsidTr="00152FA6">
        <w:trPr>
          <w:trHeight w:val="464"/>
          <w:jc w:val="center"/>
        </w:trPr>
        <w:tc>
          <w:tcPr>
            <w:tcW w:w="696" w:type="dxa"/>
            <w:shd w:val="clear" w:color="auto" w:fill="auto"/>
            <w:vAlign w:val="center"/>
          </w:tcPr>
          <w:p w14:paraId="05469E85"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12.4</w:t>
            </w:r>
          </w:p>
        </w:tc>
        <w:tc>
          <w:tcPr>
            <w:tcW w:w="6663" w:type="dxa"/>
            <w:shd w:val="clear" w:color="auto" w:fill="auto"/>
            <w:vAlign w:val="center"/>
          </w:tcPr>
          <w:p w14:paraId="013C17FB"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南方电网单位要求的其余试验项目</w:t>
            </w:r>
          </w:p>
        </w:tc>
        <w:tc>
          <w:tcPr>
            <w:tcW w:w="709" w:type="dxa"/>
            <w:shd w:val="clear" w:color="auto" w:fill="auto"/>
            <w:vAlign w:val="center"/>
          </w:tcPr>
          <w:p w14:paraId="7970AC7B"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台</w:t>
            </w:r>
          </w:p>
        </w:tc>
        <w:tc>
          <w:tcPr>
            <w:tcW w:w="970" w:type="dxa"/>
            <w:shd w:val="clear" w:color="auto" w:fill="auto"/>
            <w:vAlign w:val="center"/>
          </w:tcPr>
          <w:p w14:paraId="7295E2A4"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7B24B1F9" w14:textId="77777777" w:rsidR="00D75AFC" w:rsidRPr="00071AE9" w:rsidRDefault="00D75AFC" w:rsidP="00152FA6">
            <w:pPr>
              <w:spacing w:line="360" w:lineRule="auto"/>
              <w:jc w:val="center"/>
              <w:rPr>
                <w:rFonts w:ascii="宋体" w:hAnsi="宋体"/>
                <w:sz w:val="24"/>
              </w:rPr>
            </w:pPr>
          </w:p>
        </w:tc>
      </w:tr>
      <w:tr w:rsidR="00D75AFC" w:rsidRPr="00AA5C3A" w14:paraId="607BFD91" w14:textId="77777777" w:rsidTr="00152FA6">
        <w:trPr>
          <w:trHeight w:val="464"/>
          <w:jc w:val="center"/>
        </w:trPr>
        <w:tc>
          <w:tcPr>
            <w:tcW w:w="696" w:type="dxa"/>
            <w:shd w:val="clear" w:color="auto" w:fill="auto"/>
            <w:vAlign w:val="center"/>
          </w:tcPr>
          <w:p w14:paraId="498FB0BA"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13</w:t>
            </w:r>
          </w:p>
        </w:tc>
        <w:tc>
          <w:tcPr>
            <w:tcW w:w="6663" w:type="dxa"/>
            <w:shd w:val="clear" w:color="auto" w:fill="auto"/>
            <w:vAlign w:val="center"/>
          </w:tcPr>
          <w:p w14:paraId="287BB5A0" w14:textId="77777777" w:rsidR="00D75AFC" w:rsidRPr="00071AE9" w:rsidRDefault="00D75AFC" w:rsidP="00152FA6">
            <w:pPr>
              <w:spacing w:line="360" w:lineRule="auto"/>
              <w:jc w:val="left"/>
              <w:rPr>
                <w:rFonts w:ascii="宋体" w:hAnsi="宋体"/>
                <w:sz w:val="24"/>
              </w:rPr>
            </w:pPr>
            <w:r w:rsidRPr="00071AE9">
              <w:rPr>
                <w:rFonts w:ascii="宋体" w:hAnsi="宋体" w:hint="eastAsia"/>
                <w:sz w:val="24"/>
              </w:rPr>
              <w:t>待电缆故障处理后向南方</w:t>
            </w:r>
            <w:proofErr w:type="gramStart"/>
            <w:r w:rsidRPr="00071AE9">
              <w:rPr>
                <w:rFonts w:ascii="宋体" w:hAnsi="宋体" w:hint="eastAsia"/>
                <w:sz w:val="24"/>
              </w:rPr>
              <w:t>电网海</w:t>
            </w:r>
            <w:proofErr w:type="gramEnd"/>
            <w:r w:rsidRPr="00071AE9">
              <w:rPr>
                <w:rFonts w:ascii="宋体" w:hAnsi="宋体" w:hint="eastAsia"/>
                <w:sz w:val="24"/>
              </w:rPr>
              <w:t>珠供电局申请复电手续，并成功实现复电</w:t>
            </w:r>
          </w:p>
        </w:tc>
        <w:tc>
          <w:tcPr>
            <w:tcW w:w="709" w:type="dxa"/>
            <w:shd w:val="clear" w:color="auto" w:fill="auto"/>
            <w:vAlign w:val="center"/>
          </w:tcPr>
          <w:p w14:paraId="2CF37DBD"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项</w:t>
            </w:r>
          </w:p>
        </w:tc>
        <w:tc>
          <w:tcPr>
            <w:tcW w:w="970" w:type="dxa"/>
            <w:shd w:val="clear" w:color="auto" w:fill="auto"/>
            <w:vAlign w:val="center"/>
          </w:tcPr>
          <w:p w14:paraId="142B817F" w14:textId="77777777" w:rsidR="00D75AFC" w:rsidRPr="00071AE9" w:rsidRDefault="00D75AFC" w:rsidP="00152FA6">
            <w:pPr>
              <w:spacing w:line="360" w:lineRule="auto"/>
              <w:jc w:val="center"/>
              <w:rPr>
                <w:rFonts w:ascii="宋体" w:hAnsi="宋体"/>
                <w:sz w:val="24"/>
              </w:rPr>
            </w:pPr>
            <w:r w:rsidRPr="00071AE9">
              <w:rPr>
                <w:rFonts w:ascii="宋体" w:hAnsi="宋体" w:hint="eastAsia"/>
                <w:sz w:val="24"/>
              </w:rPr>
              <w:t>1</w:t>
            </w:r>
          </w:p>
        </w:tc>
        <w:tc>
          <w:tcPr>
            <w:tcW w:w="1900" w:type="dxa"/>
            <w:shd w:val="clear" w:color="auto" w:fill="auto"/>
            <w:vAlign w:val="center"/>
          </w:tcPr>
          <w:p w14:paraId="6413A3B3" w14:textId="77777777" w:rsidR="00D75AFC" w:rsidRPr="00071AE9" w:rsidRDefault="00D75AFC" w:rsidP="00152FA6">
            <w:pPr>
              <w:spacing w:line="360" w:lineRule="auto"/>
              <w:jc w:val="center"/>
              <w:rPr>
                <w:rFonts w:ascii="宋体" w:hAnsi="宋体"/>
                <w:sz w:val="24"/>
              </w:rPr>
            </w:pPr>
          </w:p>
        </w:tc>
      </w:tr>
    </w:tbl>
    <w:p w14:paraId="62DE47C5" w14:textId="2F1746A2" w:rsidR="00D75AFC" w:rsidRPr="00CF4D4E" w:rsidRDefault="00BF293C" w:rsidP="00D75AFC">
      <w:pPr>
        <w:spacing w:line="360" w:lineRule="auto"/>
        <w:rPr>
          <w:rFonts w:ascii="宋体" w:hAnsi="宋体"/>
          <w:b/>
          <w:sz w:val="24"/>
          <w:szCs w:val="28"/>
        </w:rPr>
      </w:pPr>
      <w:r w:rsidRPr="00D75AFC">
        <w:rPr>
          <w:rFonts w:ascii="宋体" w:hAnsi="宋体" w:hint="eastAsia"/>
          <w:b/>
          <w:sz w:val="24"/>
          <w:szCs w:val="28"/>
        </w:rPr>
        <w:t>备注：</w:t>
      </w:r>
      <w:r w:rsidR="00D75AFC" w:rsidRPr="00D75AFC">
        <w:rPr>
          <w:rFonts w:ascii="宋体" w:hAnsi="宋体"/>
          <w:b/>
          <w:sz w:val="24"/>
          <w:szCs w:val="28"/>
        </w:rPr>
        <w:t>1.</w:t>
      </w:r>
      <w:r w:rsidR="009F2719" w:rsidRPr="00D75AFC">
        <w:rPr>
          <w:rFonts w:ascii="宋体" w:hAnsi="宋体"/>
          <w:b/>
          <w:sz w:val="24"/>
          <w:szCs w:val="28"/>
        </w:rPr>
        <w:t xml:space="preserve"> </w:t>
      </w:r>
      <w:r w:rsidR="00D75AFC" w:rsidRPr="00D75AFC">
        <w:rPr>
          <w:rFonts w:ascii="宋体" w:hAnsi="宋体" w:hint="eastAsia"/>
          <w:b/>
          <w:sz w:val="24"/>
          <w:szCs w:val="28"/>
        </w:rPr>
        <w:t>所有材料乙供，</w:t>
      </w:r>
      <w:proofErr w:type="gramStart"/>
      <w:r w:rsidR="00D75AFC" w:rsidRPr="00D75AFC">
        <w:rPr>
          <w:rFonts w:ascii="宋体" w:hAnsi="宋体" w:hint="eastAsia"/>
          <w:b/>
          <w:sz w:val="24"/>
          <w:szCs w:val="28"/>
        </w:rPr>
        <w:t>最终工程</w:t>
      </w:r>
      <w:proofErr w:type="gramEnd"/>
      <w:r w:rsidR="00D75AFC" w:rsidRPr="00D75AFC">
        <w:rPr>
          <w:rFonts w:ascii="宋体" w:hAnsi="宋体" w:hint="eastAsia"/>
          <w:b/>
          <w:sz w:val="24"/>
          <w:szCs w:val="28"/>
        </w:rPr>
        <w:t>量以现场量度为准</w:t>
      </w:r>
      <w:r w:rsidR="00D75AFC">
        <w:rPr>
          <w:rFonts w:ascii="宋体" w:hAnsi="宋体" w:hint="eastAsia"/>
          <w:b/>
          <w:sz w:val="24"/>
          <w:szCs w:val="28"/>
        </w:rPr>
        <w:t>。</w:t>
      </w:r>
    </w:p>
    <w:p w14:paraId="4B5386BB" w14:textId="23E6A054" w:rsidR="002B6964" w:rsidRPr="00BF7EF1" w:rsidRDefault="00D75AFC" w:rsidP="000675E8">
      <w:pPr>
        <w:ind w:firstLineChars="300" w:firstLine="843"/>
        <w:rPr>
          <w:rFonts w:ascii="宋体" w:hAnsi="宋体"/>
          <w:b/>
          <w:sz w:val="28"/>
          <w:szCs w:val="28"/>
        </w:rPr>
      </w:pPr>
      <w:r>
        <w:rPr>
          <w:rFonts w:ascii="宋体" w:hAnsi="宋体"/>
          <w:b/>
          <w:sz w:val="28"/>
          <w:szCs w:val="28"/>
        </w:rPr>
        <w:t>2</w:t>
      </w:r>
      <w:r w:rsidR="009F2719" w:rsidRPr="00BF7EF1">
        <w:rPr>
          <w:rFonts w:ascii="宋体" w:hAnsi="宋体"/>
          <w:b/>
          <w:sz w:val="28"/>
          <w:szCs w:val="28"/>
        </w:rPr>
        <w:t xml:space="preserve">. </w:t>
      </w:r>
      <w:r w:rsidR="00BF293C" w:rsidRPr="00BF7EF1">
        <w:rPr>
          <w:rFonts w:ascii="宋体" w:hAnsi="宋体" w:hint="eastAsia"/>
          <w:b/>
          <w:sz w:val="28"/>
          <w:szCs w:val="28"/>
        </w:rPr>
        <w:t>工程量清单报价时建议按上述表格人工、材料分开单列报价</w:t>
      </w:r>
    </w:p>
    <w:p w14:paraId="4B5386BC" w14:textId="77777777" w:rsidR="002B6964" w:rsidRPr="00BF7EF1" w:rsidRDefault="00BF293C" w:rsidP="00D75AFC">
      <w:pPr>
        <w:pStyle w:val="af2"/>
        <w:numPr>
          <w:ilvl w:val="0"/>
          <w:numId w:val="8"/>
        </w:numPr>
        <w:tabs>
          <w:tab w:val="left" w:pos="540"/>
          <w:tab w:val="left" w:pos="720"/>
        </w:tabs>
        <w:ind w:firstLineChars="0"/>
        <w:rPr>
          <w:rFonts w:ascii="宋体" w:hAnsi="宋体"/>
          <w:b/>
          <w:sz w:val="28"/>
          <w:szCs w:val="28"/>
        </w:rPr>
      </w:pPr>
      <w:r w:rsidRPr="00BF7EF1">
        <w:rPr>
          <w:rFonts w:ascii="宋体" w:hAnsi="宋体" w:hint="eastAsia"/>
          <w:b/>
          <w:sz w:val="28"/>
          <w:szCs w:val="28"/>
        </w:rPr>
        <w:t>项目工期、验收标准及质保期限</w:t>
      </w:r>
    </w:p>
    <w:p w14:paraId="4B5386BD" w14:textId="2A7DCCB2" w:rsidR="002B6964" w:rsidRPr="00BF7EF1" w:rsidRDefault="00BF293C" w:rsidP="00D75AFC">
      <w:pPr>
        <w:pStyle w:val="af2"/>
        <w:numPr>
          <w:ilvl w:val="0"/>
          <w:numId w:val="10"/>
        </w:numPr>
        <w:ind w:firstLineChars="0"/>
        <w:rPr>
          <w:rFonts w:ascii="宋体" w:hAnsi="宋体" w:cs="宋体"/>
          <w:bCs/>
          <w:kern w:val="0"/>
          <w:sz w:val="28"/>
          <w:szCs w:val="28"/>
        </w:rPr>
      </w:pPr>
      <w:r w:rsidRPr="00BF7EF1">
        <w:rPr>
          <w:rFonts w:ascii="宋体" w:hAnsi="宋体" w:hint="eastAsia"/>
          <w:sz w:val="28"/>
          <w:szCs w:val="28"/>
        </w:rPr>
        <w:t>施工</w:t>
      </w:r>
      <w:r w:rsidRPr="00BF7EF1">
        <w:rPr>
          <w:rFonts w:ascii="宋体" w:hAnsi="宋体" w:cs="宋体" w:hint="eastAsia"/>
          <w:bCs/>
          <w:kern w:val="0"/>
          <w:sz w:val="28"/>
          <w:szCs w:val="28"/>
        </w:rPr>
        <w:t>工期</w:t>
      </w:r>
    </w:p>
    <w:p w14:paraId="4B5386BE" w14:textId="1BBBD1C1" w:rsidR="002B6964" w:rsidRPr="00BF7EF1" w:rsidRDefault="000675E8">
      <w:pPr>
        <w:ind w:firstLineChars="200" w:firstLine="560"/>
        <w:rPr>
          <w:rFonts w:ascii="宋体" w:hAnsi="宋体" w:cs="宋体"/>
          <w:bCs/>
          <w:kern w:val="0"/>
          <w:sz w:val="28"/>
          <w:szCs w:val="28"/>
        </w:rPr>
      </w:pPr>
      <w:r w:rsidRPr="000675E8">
        <w:rPr>
          <w:rFonts w:ascii="宋体" w:hAnsi="宋体" w:cs="宋体" w:hint="eastAsia"/>
          <w:bCs/>
          <w:kern w:val="0"/>
          <w:sz w:val="28"/>
          <w:szCs w:val="28"/>
        </w:rPr>
        <w:t>电缆故障点定位工期7日历天，总工期15日历天（含节假日，连续计算），具体开工日期以甲方通知为准</w:t>
      </w:r>
      <w:r w:rsidR="00BF293C" w:rsidRPr="00BF7EF1">
        <w:rPr>
          <w:rFonts w:ascii="宋体" w:hAnsi="宋体" w:cs="宋体" w:hint="eastAsia"/>
          <w:bCs/>
          <w:kern w:val="0"/>
          <w:sz w:val="28"/>
          <w:szCs w:val="28"/>
        </w:rPr>
        <w:t>。</w:t>
      </w:r>
    </w:p>
    <w:p w14:paraId="4B5386BF" w14:textId="1D783E5D" w:rsidR="002B6964" w:rsidRPr="00BF7EF1" w:rsidRDefault="00BF293C" w:rsidP="00D75AFC">
      <w:pPr>
        <w:pStyle w:val="af2"/>
        <w:numPr>
          <w:ilvl w:val="0"/>
          <w:numId w:val="10"/>
        </w:numPr>
        <w:ind w:firstLineChars="0"/>
        <w:rPr>
          <w:rFonts w:ascii="宋体" w:hAnsi="宋体" w:cs="宋体"/>
          <w:bCs/>
          <w:kern w:val="0"/>
          <w:sz w:val="28"/>
          <w:szCs w:val="28"/>
        </w:rPr>
      </w:pPr>
      <w:r w:rsidRPr="00BF7EF1">
        <w:rPr>
          <w:rFonts w:ascii="宋体" w:hAnsi="宋体" w:cs="宋体" w:hint="eastAsia"/>
          <w:bCs/>
          <w:kern w:val="0"/>
          <w:sz w:val="28"/>
          <w:szCs w:val="28"/>
        </w:rPr>
        <w:t>工程验收标准及方式</w:t>
      </w:r>
    </w:p>
    <w:p w14:paraId="4B5386C0" w14:textId="08B1B314" w:rsidR="002B6964" w:rsidRPr="000675E8" w:rsidRDefault="00BF293C" w:rsidP="000675E8">
      <w:pPr>
        <w:pStyle w:val="af2"/>
        <w:numPr>
          <w:ilvl w:val="0"/>
          <w:numId w:val="15"/>
        </w:numPr>
        <w:ind w:firstLineChars="0"/>
        <w:rPr>
          <w:rFonts w:ascii="宋体" w:hAnsi="宋体"/>
          <w:sz w:val="28"/>
          <w:szCs w:val="28"/>
        </w:rPr>
      </w:pPr>
      <w:r w:rsidRPr="000675E8">
        <w:rPr>
          <w:rFonts w:ascii="宋体" w:hAnsi="宋体"/>
          <w:sz w:val="28"/>
          <w:szCs w:val="28"/>
        </w:rPr>
        <w:t>质量要求</w:t>
      </w:r>
      <w:r w:rsidRPr="000675E8">
        <w:rPr>
          <w:rFonts w:ascii="宋体" w:hAnsi="宋体" w:hint="eastAsia"/>
          <w:sz w:val="28"/>
          <w:szCs w:val="28"/>
        </w:rPr>
        <w:t>：</w:t>
      </w:r>
    </w:p>
    <w:p w14:paraId="07478B09" w14:textId="77777777" w:rsidR="000675E8" w:rsidRPr="00CD3023" w:rsidRDefault="000675E8" w:rsidP="000675E8">
      <w:pPr>
        <w:pStyle w:val="af2"/>
        <w:numPr>
          <w:ilvl w:val="0"/>
          <w:numId w:val="16"/>
        </w:numPr>
        <w:ind w:firstLineChars="0"/>
        <w:rPr>
          <w:rFonts w:ascii="宋体" w:hAnsi="宋体" w:cs="宋体"/>
          <w:bCs/>
          <w:kern w:val="0"/>
          <w:sz w:val="28"/>
          <w:szCs w:val="28"/>
        </w:rPr>
      </w:pPr>
      <w:r w:rsidRPr="00CD3023">
        <w:rPr>
          <w:rFonts w:ascii="宋体" w:hAnsi="宋体" w:cs="宋体" w:hint="eastAsia"/>
          <w:bCs/>
          <w:kern w:val="0"/>
          <w:sz w:val="28"/>
          <w:szCs w:val="28"/>
        </w:rPr>
        <w:lastRenderedPageBreak/>
        <w:t>票证的办理要满足南方</w:t>
      </w:r>
      <w:proofErr w:type="gramStart"/>
      <w:r w:rsidRPr="00CD3023">
        <w:rPr>
          <w:rFonts w:ascii="宋体" w:hAnsi="宋体" w:cs="宋体" w:hint="eastAsia"/>
          <w:bCs/>
          <w:kern w:val="0"/>
          <w:sz w:val="28"/>
          <w:szCs w:val="28"/>
        </w:rPr>
        <w:t>电网海</w:t>
      </w:r>
      <w:proofErr w:type="gramEnd"/>
      <w:r w:rsidRPr="00CD3023">
        <w:rPr>
          <w:rFonts w:ascii="宋体" w:hAnsi="宋体" w:cs="宋体" w:hint="eastAsia"/>
          <w:bCs/>
          <w:kern w:val="0"/>
          <w:sz w:val="28"/>
          <w:szCs w:val="28"/>
        </w:rPr>
        <w:t>珠供电局的所有要求。</w:t>
      </w:r>
    </w:p>
    <w:p w14:paraId="5EAD908A" w14:textId="77777777" w:rsidR="000675E8" w:rsidRPr="00CD3023" w:rsidRDefault="000675E8" w:rsidP="000675E8">
      <w:pPr>
        <w:pStyle w:val="af2"/>
        <w:numPr>
          <w:ilvl w:val="0"/>
          <w:numId w:val="16"/>
        </w:numPr>
        <w:ind w:firstLineChars="0"/>
        <w:rPr>
          <w:rFonts w:ascii="宋体" w:hAnsi="宋体" w:cs="宋体"/>
          <w:bCs/>
          <w:kern w:val="0"/>
          <w:sz w:val="28"/>
          <w:szCs w:val="28"/>
        </w:rPr>
      </w:pPr>
      <w:r w:rsidRPr="00CD3023">
        <w:rPr>
          <w:rFonts w:ascii="宋体" w:hAnsi="宋体" w:cs="宋体" w:hint="eastAsia"/>
          <w:bCs/>
          <w:kern w:val="0"/>
          <w:sz w:val="28"/>
          <w:szCs w:val="28"/>
        </w:rPr>
        <w:t>电缆故障点的探测定位误差不得超过2米的直径范围。</w:t>
      </w:r>
    </w:p>
    <w:p w14:paraId="19A21FCB" w14:textId="7FBBE7C8" w:rsidR="000675E8" w:rsidRDefault="000675E8" w:rsidP="000675E8">
      <w:pPr>
        <w:pStyle w:val="af2"/>
        <w:numPr>
          <w:ilvl w:val="0"/>
          <w:numId w:val="16"/>
        </w:numPr>
        <w:ind w:firstLineChars="0"/>
        <w:rPr>
          <w:rFonts w:ascii="宋体" w:hAnsi="宋体" w:cs="宋体"/>
          <w:bCs/>
          <w:kern w:val="0"/>
          <w:sz w:val="28"/>
          <w:szCs w:val="28"/>
        </w:rPr>
      </w:pPr>
      <w:r w:rsidRPr="00CD3023">
        <w:rPr>
          <w:rFonts w:ascii="宋体" w:hAnsi="宋体" w:cs="宋体" w:hint="eastAsia"/>
          <w:bCs/>
          <w:kern w:val="0"/>
          <w:sz w:val="28"/>
          <w:szCs w:val="28"/>
        </w:rPr>
        <w:t>将所有影响电缆受电的故障点探测出来，并能准确定位</w:t>
      </w:r>
    </w:p>
    <w:p w14:paraId="66B7D026" w14:textId="6257EE2D" w:rsidR="000675E8" w:rsidRDefault="000675E8" w:rsidP="000675E8">
      <w:pPr>
        <w:pStyle w:val="af2"/>
        <w:numPr>
          <w:ilvl w:val="0"/>
          <w:numId w:val="15"/>
        </w:numPr>
        <w:ind w:firstLineChars="0"/>
        <w:rPr>
          <w:rFonts w:ascii="宋体" w:hAnsi="宋体" w:cs="宋体"/>
          <w:bCs/>
          <w:kern w:val="0"/>
          <w:sz w:val="28"/>
          <w:szCs w:val="28"/>
        </w:rPr>
      </w:pPr>
      <w:r>
        <w:rPr>
          <w:rFonts w:ascii="宋体" w:hAnsi="宋体" w:cs="宋体" w:hint="eastAsia"/>
          <w:bCs/>
          <w:kern w:val="0"/>
          <w:sz w:val="28"/>
          <w:szCs w:val="28"/>
        </w:rPr>
        <w:t>工程验收方式：</w:t>
      </w:r>
    </w:p>
    <w:p w14:paraId="4B5386C1" w14:textId="109321D4" w:rsidR="002B6964" w:rsidRDefault="000675E8" w:rsidP="000675E8">
      <w:pPr>
        <w:pStyle w:val="af2"/>
        <w:ind w:left="981" w:firstLine="560"/>
        <w:rPr>
          <w:rFonts w:ascii="宋体" w:hAnsi="宋体" w:cs="宋体"/>
          <w:bCs/>
          <w:kern w:val="0"/>
          <w:sz w:val="28"/>
          <w:szCs w:val="28"/>
        </w:rPr>
      </w:pPr>
      <w:r>
        <w:rPr>
          <w:rFonts w:hint="eastAsia"/>
          <w:bCs/>
          <w:color w:val="333333"/>
          <w:sz w:val="28"/>
          <w:szCs w:val="28"/>
        </w:rPr>
        <w:t>施工单位探测及定位所有故障点并开挖后</w:t>
      </w:r>
      <w:r w:rsidRPr="005973F8">
        <w:rPr>
          <w:rFonts w:hint="eastAsia"/>
          <w:bCs/>
          <w:color w:val="333333"/>
          <w:sz w:val="28"/>
          <w:szCs w:val="28"/>
        </w:rPr>
        <w:t>，通知我司</w:t>
      </w:r>
      <w:r>
        <w:rPr>
          <w:rFonts w:hint="eastAsia"/>
          <w:bCs/>
          <w:color w:val="333333"/>
          <w:sz w:val="28"/>
          <w:szCs w:val="28"/>
        </w:rPr>
        <w:t>现场进行确认，以临时商业北区变配电房</w:t>
      </w:r>
      <w:r>
        <w:rPr>
          <w:rFonts w:hint="eastAsia"/>
          <w:bCs/>
          <w:color w:val="333333"/>
          <w:sz w:val="28"/>
          <w:szCs w:val="28"/>
        </w:rPr>
        <w:t>10kV</w:t>
      </w:r>
      <w:r>
        <w:rPr>
          <w:rFonts w:hint="eastAsia"/>
          <w:bCs/>
          <w:color w:val="333333"/>
          <w:sz w:val="28"/>
          <w:szCs w:val="28"/>
        </w:rPr>
        <w:t>系统恢复供电后组织验收，验收标准为变电房受电成功，电力系统运行安全、稳定</w:t>
      </w:r>
      <w:r w:rsidR="00BF293C" w:rsidRPr="000675E8">
        <w:rPr>
          <w:rFonts w:ascii="宋体" w:hAnsi="宋体" w:cs="宋体" w:hint="eastAsia"/>
          <w:bCs/>
          <w:kern w:val="0"/>
          <w:sz w:val="28"/>
          <w:szCs w:val="28"/>
        </w:rPr>
        <w:t>。</w:t>
      </w:r>
    </w:p>
    <w:p w14:paraId="55EDB4F6" w14:textId="77777777" w:rsidR="000675E8" w:rsidRPr="0096773D" w:rsidRDefault="000675E8" w:rsidP="000675E8">
      <w:pPr>
        <w:pStyle w:val="af2"/>
        <w:numPr>
          <w:ilvl w:val="0"/>
          <w:numId w:val="15"/>
        </w:numPr>
        <w:ind w:firstLineChars="0"/>
        <w:rPr>
          <w:rFonts w:ascii="宋体" w:hAnsi="宋体"/>
          <w:sz w:val="28"/>
          <w:szCs w:val="28"/>
        </w:rPr>
      </w:pPr>
      <w:r w:rsidRPr="000675E8">
        <w:rPr>
          <w:rFonts w:ascii="宋体" w:hAnsi="宋体" w:cs="宋体" w:hint="eastAsia"/>
          <w:bCs/>
          <w:kern w:val="0"/>
          <w:sz w:val="28"/>
          <w:szCs w:val="28"/>
        </w:rPr>
        <w:t>工程验收</w:t>
      </w:r>
      <w:r w:rsidRPr="000A7B50">
        <w:rPr>
          <w:rFonts w:ascii="宋体" w:hAnsi="宋体" w:hint="eastAsia"/>
          <w:sz w:val="28"/>
          <w:szCs w:val="28"/>
        </w:rPr>
        <w:t>的参考标准：</w:t>
      </w:r>
    </w:p>
    <w:p w14:paraId="1B442B65" w14:textId="77777777" w:rsidR="000675E8" w:rsidRPr="00CD3023" w:rsidRDefault="000675E8" w:rsidP="000675E8">
      <w:pPr>
        <w:ind w:left="981" w:firstLineChars="200" w:firstLine="560"/>
        <w:rPr>
          <w:rFonts w:ascii="宋体" w:hAnsi="宋体" w:cs="宋体"/>
          <w:bCs/>
          <w:kern w:val="0"/>
          <w:sz w:val="28"/>
          <w:szCs w:val="28"/>
        </w:rPr>
      </w:pPr>
      <w:r w:rsidRPr="00367A67">
        <w:rPr>
          <w:rFonts w:ascii="宋体" w:hAnsi="宋体" w:cs="宋体" w:hint="eastAsia"/>
          <w:bCs/>
          <w:kern w:val="0"/>
          <w:sz w:val="28"/>
          <w:szCs w:val="28"/>
        </w:rPr>
        <w:t>满足</w:t>
      </w:r>
      <w:r w:rsidRPr="00CF4D4E">
        <w:rPr>
          <w:rFonts w:ascii="宋体" w:hAnsi="宋体" w:cs="宋体" w:hint="eastAsia"/>
          <w:bCs/>
          <w:kern w:val="0"/>
          <w:sz w:val="28"/>
          <w:szCs w:val="28"/>
        </w:rPr>
        <w:t>工程验收的标准：</w:t>
      </w:r>
      <w:r>
        <w:rPr>
          <w:rFonts w:hint="eastAsia"/>
          <w:bCs/>
          <w:color w:val="333333"/>
          <w:sz w:val="28"/>
          <w:szCs w:val="28"/>
        </w:rPr>
        <w:t>《电力设备预防性试验规程》</w:t>
      </w:r>
      <w:r>
        <w:rPr>
          <w:rFonts w:hint="eastAsia"/>
          <w:bCs/>
          <w:color w:val="333333"/>
          <w:sz w:val="28"/>
          <w:szCs w:val="28"/>
        </w:rPr>
        <w:t>Q/CSG114002-2011</w:t>
      </w:r>
      <w:r>
        <w:rPr>
          <w:rFonts w:hint="eastAsia"/>
          <w:bCs/>
          <w:color w:val="333333"/>
          <w:sz w:val="28"/>
          <w:szCs w:val="28"/>
        </w:rPr>
        <w:t>、《电气装置安装工程</w:t>
      </w:r>
      <w:r>
        <w:rPr>
          <w:rFonts w:hint="eastAsia"/>
          <w:bCs/>
          <w:color w:val="333333"/>
          <w:sz w:val="28"/>
          <w:szCs w:val="28"/>
        </w:rPr>
        <w:t xml:space="preserve"> </w:t>
      </w:r>
      <w:r>
        <w:rPr>
          <w:rFonts w:hint="eastAsia"/>
          <w:bCs/>
          <w:color w:val="333333"/>
          <w:sz w:val="28"/>
          <w:szCs w:val="28"/>
        </w:rPr>
        <w:t>高压电气施工及验收规范》</w:t>
      </w:r>
      <w:r>
        <w:rPr>
          <w:rFonts w:hint="eastAsia"/>
          <w:bCs/>
          <w:color w:val="333333"/>
          <w:sz w:val="28"/>
          <w:szCs w:val="28"/>
        </w:rPr>
        <w:t>GB50147-2010</w:t>
      </w:r>
      <w:r w:rsidRPr="00D6207D">
        <w:rPr>
          <w:rFonts w:ascii="宋体" w:hAnsi="宋体" w:cs="宋体" w:hint="eastAsia"/>
          <w:bCs/>
          <w:kern w:val="0"/>
          <w:sz w:val="28"/>
          <w:szCs w:val="28"/>
        </w:rPr>
        <w:t>及国家和行业相关的其他质量标准</w:t>
      </w:r>
      <w:r w:rsidRPr="00983A2A">
        <w:rPr>
          <w:rFonts w:ascii="宋体" w:hAnsi="宋体" w:cs="宋体" w:hint="eastAsia"/>
          <w:bCs/>
          <w:kern w:val="0"/>
          <w:sz w:val="28"/>
          <w:szCs w:val="28"/>
        </w:rPr>
        <w:t>，</w:t>
      </w:r>
      <w:r w:rsidRPr="00FB25F3">
        <w:rPr>
          <w:rFonts w:ascii="宋体" w:hAnsi="宋体" w:cs="宋体" w:hint="eastAsia"/>
          <w:bCs/>
          <w:kern w:val="0"/>
          <w:sz w:val="28"/>
          <w:szCs w:val="28"/>
        </w:rPr>
        <w:t>完工后统一验收。</w:t>
      </w:r>
    </w:p>
    <w:p w14:paraId="4B5386C2" w14:textId="10029C3F" w:rsidR="002B6964" w:rsidRPr="00BF7EF1" w:rsidRDefault="00BF293C" w:rsidP="000675E8">
      <w:pPr>
        <w:pStyle w:val="af2"/>
        <w:numPr>
          <w:ilvl w:val="0"/>
          <w:numId w:val="15"/>
        </w:numPr>
        <w:ind w:firstLineChars="0"/>
        <w:rPr>
          <w:rFonts w:ascii="宋体" w:hAnsi="宋体" w:cs="宋体"/>
          <w:bCs/>
          <w:kern w:val="0"/>
          <w:sz w:val="28"/>
          <w:szCs w:val="28"/>
        </w:rPr>
      </w:pPr>
      <w:r w:rsidRPr="00BF7EF1">
        <w:rPr>
          <w:rFonts w:ascii="宋体" w:hAnsi="宋体" w:cs="宋体" w:hint="eastAsia"/>
          <w:bCs/>
          <w:kern w:val="0"/>
          <w:sz w:val="28"/>
          <w:szCs w:val="28"/>
        </w:rPr>
        <w:t>质保期及质保期内需履行的特殊义务：质保期</w:t>
      </w:r>
      <w:r w:rsidR="005A3568">
        <w:rPr>
          <w:rFonts w:ascii="宋体" w:hAnsi="宋体" w:cs="宋体"/>
          <w:bCs/>
          <w:kern w:val="0"/>
          <w:sz w:val="28"/>
          <w:szCs w:val="28"/>
        </w:rPr>
        <w:t>1</w:t>
      </w:r>
      <w:r w:rsidRPr="00BF7EF1">
        <w:rPr>
          <w:rFonts w:ascii="宋体" w:hAnsi="宋体" w:cs="宋体" w:hint="eastAsia"/>
          <w:bCs/>
          <w:kern w:val="0"/>
          <w:sz w:val="28"/>
          <w:szCs w:val="28"/>
        </w:rPr>
        <w:t>年。</w:t>
      </w:r>
    </w:p>
    <w:p w14:paraId="4B5386C3" w14:textId="48AF8688" w:rsidR="002B6964" w:rsidRPr="00BF7EF1" w:rsidRDefault="00BF293C" w:rsidP="00D75AFC">
      <w:pPr>
        <w:pStyle w:val="af2"/>
        <w:numPr>
          <w:ilvl w:val="0"/>
          <w:numId w:val="8"/>
        </w:numPr>
        <w:tabs>
          <w:tab w:val="left" w:pos="540"/>
          <w:tab w:val="left" w:pos="720"/>
        </w:tabs>
        <w:ind w:firstLineChars="0"/>
        <w:rPr>
          <w:rFonts w:ascii="宋体" w:hAnsi="宋体"/>
          <w:b/>
          <w:sz w:val="28"/>
          <w:szCs w:val="28"/>
        </w:rPr>
      </w:pPr>
      <w:r w:rsidRPr="00BF7EF1">
        <w:rPr>
          <w:rFonts w:ascii="宋体" w:hAnsi="宋体" w:hint="eastAsia"/>
          <w:b/>
          <w:sz w:val="28"/>
          <w:szCs w:val="28"/>
        </w:rPr>
        <w:t>工程费用及支付方式</w:t>
      </w:r>
    </w:p>
    <w:p w14:paraId="4B5386C4" w14:textId="004A8F37" w:rsidR="002B6964" w:rsidRPr="00BF7EF1" w:rsidRDefault="00BF293C" w:rsidP="00D75AFC">
      <w:pPr>
        <w:pStyle w:val="af2"/>
        <w:numPr>
          <w:ilvl w:val="0"/>
          <w:numId w:val="9"/>
        </w:numPr>
        <w:ind w:firstLineChars="0"/>
        <w:rPr>
          <w:rFonts w:ascii="宋体" w:hAnsi="宋体" w:cs="Arial"/>
          <w:color w:val="000000"/>
          <w:sz w:val="28"/>
          <w:szCs w:val="28"/>
        </w:rPr>
      </w:pPr>
      <w:r w:rsidRPr="00BF7EF1">
        <w:rPr>
          <w:rFonts w:ascii="宋体" w:hAnsi="宋体" w:hint="eastAsia"/>
          <w:sz w:val="28"/>
          <w:szCs w:val="28"/>
        </w:rPr>
        <w:t>本</w:t>
      </w:r>
      <w:r w:rsidRPr="00BF7EF1">
        <w:rPr>
          <w:rFonts w:ascii="宋体" w:hAnsi="宋体" w:cs="宋体" w:hint="eastAsia"/>
          <w:bCs/>
          <w:kern w:val="0"/>
          <w:sz w:val="28"/>
          <w:szCs w:val="28"/>
        </w:rPr>
        <w:t>工程</w:t>
      </w:r>
      <w:r w:rsidRPr="00BF7EF1">
        <w:rPr>
          <w:rFonts w:ascii="宋体" w:hAnsi="宋体" w:hint="eastAsia"/>
          <w:sz w:val="28"/>
          <w:szCs w:val="28"/>
        </w:rPr>
        <w:t>采用</w:t>
      </w:r>
      <w:r w:rsidRPr="00BF7EF1">
        <w:rPr>
          <w:rFonts w:ascii="宋体" w:hAnsi="宋体" w:cs="Arial"/>
          <w:color w:val="000000"/>
          <w:sz w:val="28"/>
          <w:szCs w:val="28"/>
        </w:rPr>
        <w:t>综合单价</w:t>
      </w:r>
      <w:r w:rsidRPr="00BF7EF1">
        <w:rPr>
          <w:rFonts w:ascii="宋体" w:hAnsi="宋体" w:cs="宋体"/>
          <w:bCs/>
          <w:kern w:val="0"/>
          <w:sz w:val="28"/>
          <w:szCs w:val="28"/>
        </w:rPr>
        <w:t>包干</w:t>
      </w:r>
      <w:r w:rsidRPr="00BF7EF1">
        <w:rPr>
          <w:rFonts w:ascii="宋体" w:hAnsi="宋体" w:cs="Arial"/>
          <w:color w:val="000000"/>
          <w:sz w:val="28"/>
          <w:szCs w:val="28"/>
        </w:rPr>
        <w:t>，</w:t>
      </w:r>
      <w:r w:rsidRPr="00BF7EF1">
        <w:rPr>
          <w:rFonts w:ascii="宋体" w:hAnsi="宋体" w:hint="eastAsia"/>
          <w:sz w:val="28"/>
          <w:szCs w:val="28"/>
        </w:rPr>
        <w:t>包工、包料、包工期、包质量、包安全、包安全文明施工、包验收、包调试、包结算、</w:t>
      </w:r>
      <w:proofErr w:type="gramStart"/>
      <w:r w:rsidRPr="00BF7EF1">
        <w:rPr>
          <w:rFonts w:ascii="宋体" w:hAnsi="宋体" w:hint="eastAsia"/>
          <w:sz w:val="28"/>
          <w:szCs w:val="28"/>
        </w:rPr>
        <w:t>包资料</w:t>
      </w:r>
      <w:proofErr w:type="gramEnd"/>
      <w:r w:rsidRPr="00BF7EF1">
        <w:rPr>
          <w:rFonts w:ascii="宋体" w:hAnsi="宋体" w:hint="eastAsia"/>
          <w:sz w:val="28"/>
          <w:szCs w:val="28"/>
        </w:rPr>
        <w:t>整理、包综合治理等完成本项目的全部费用，</w:t>
      </w:r>
      <w:r w:rsidRPr="00BF7EF1">
        <w:rPr>
          <w:rFonts w:ascii="宋体" w:hAnsi="宋体" w:cs="Arial"/>
          <w:color w:val="000000"/>
          <w:sz w:val="28"/>
          <w:szCs w:val="28"/>
        </w:rPr>
        <w:t>工作全部完工后由双方进行工程量的核实和验收，以实际工程量进行结算。</w:t>
      </w:r>
    </w:p>
    <w:p w14:paraId="4B5386C6" w14:textId="784BCB56" w:rsidR="002B6964" w:rsidRPr="00BF7EF1" w:rsidRDefault="00BF293C" w:rsidP="00D75AFC">
      <w:pPr>
        <w:pStyle w:val="af2"/>
        <w:numPr>
          <w:ilvl w:val="0"/>
          <w:numId w:val="9"/>
        </w:numPr>
        <w:ind w:firstLineChars="0"/>
        <w:rPr>
          <w:rFonts w:ascii="宋体" w:hAnsi="宋体" w:cs="Arial"/>
          <w:color w:val="000000"/>
          <w:sz w:val="28"/>
          <w:szCs w:val="28"/>
        </w:rPr>
      </w:pPr>
      <w:r w:rsidRPr="00BF7EF1">
        <w:rPr>
          <w:rFonts w:ascii="宋体" w:hAnsi="宋体" w:cs="Arial" w:hint="eastAsia"/>
          <w:color w:val="000000"/>
          <w:sz w:val="28"/>
          <w:szCs w:val="28"/>
        </w:rPr>
        <w:t>本项目的综合单价</w:t>
      </w:r>
      <w:r w:rsidRPr="00BF7EF1">
        <w:rPr>
          <w:rFonts w:ascii="宋体" w:hAnsi="宋体" w:cs="Arial"/>
          <w:color w:val="000000"/>
          <w:sz w:val="28"/>
          <w:szCs w:val="28"/>
        </w:rPr>
        <w:t>包含</w:t>
      </w:r>
      <w:r w:rsidRPr="00BF7EF1">
        <w:rPr>
          <w:rFonts w:ascii="宋体" w:hAnsi="宋体" w:cs="Arial" w:hint="eastAsia"/>
          <w:color w:val="000000"/>
          <w:sz w:val="28"/>
          <w:szCs w:val="28"/>
        </w:rPr>
        <w:t>投标人按施工现场现状及施工满园根据采购人要求</w:t>
      </w:r>
      <w:r w:rsidRPr="00BF7EF1">
        <w:rPr>
          <w:rFonts w:ascii="宋体" w:hAnsi="宋体" w:cs="Arial"/>
          <w:color w:val="000000"/>
          <w:sz w:val="28"/>
          <w:szCs w:val="28"/>
        </w:rPr>
        <w:t>完成项</w:t>
      </w:r>
      <w:r w:rsidRPr="00BF7EF1">
        <w:rPr>
          <w:rFonts w:ascii="宋体" w:hAnsi="宋体" w:cs="Arial" w:hint="eastAsia"/>
          <w:color w:val="000000"/>
          <w:sz w:val="28"/>
          <w:szCs w:val="28"/>
        </w:rPr>
        <w:t>目</w:t>
      </w:r>
      <w:r w:rsidRPr="00BF7EF1">
        <w:rPr>
          <w:rFonts w:ascii="宋体" w:hAnsi="宋体" w:cs="Arial"/>
          <w:color w:val="000000"/>
          <w:sz w:val="28"/>
          <w:szCs w:val="28"/>
        </w:rPr>
        <w:t>工作所需的全部人工、材料、工具、机具、</w:t>
      </w:r>
      <w:r w:rsidRPr="00BF7EF1">
        <w:rPr>
          <w:rFonts w:ascii="宋体" w:hAnsi="宋体" w:cs="Arial" w:hint="eastAsia"/>
          <w:color w:val="000000"/>
          <w:sz w:val="28"/>
          <w:szCs w:val="28"/>
        </w:rPr>
        <w:t>利润、风险等费用</w:t>
      </w:r>
      <w:r w:rsidRPr="00BF7EF1">
        <w:rPr>
          <w:rFonts w:ascii="宋体" w:hAnsi="宋体" w:cs="Arial"/>
          <w:color w:val="000000"/>
          <w:sz w:val="28"/>
          <w:szCs w:val="28"/>
        </w:rPr>
        <w:t>。</w:t>
      </w:r>
      <w:r w:rsidRPr="00BF7EF1">
        <w:rPr>
          <w:rFonts w:ascii="宋体" w:hAnsi="宋体" w:cs="Arial" w:hint="eastAsia"/>
          <w:color w:val="000000"/>
          <w:sz w:val="28"/>
          <w:szCs w:val="28"/>
        </w:rPr>
        <w:t>综合总报价应包含</w:t>
      </w:r>
      <w:r w:rsidRPr="00BF7EF1">
        <w:rPr>
          <w:rFonts w:ascii="宋体" w:hAnsi="宋体" w:cs="Arial"/>
          <w:color w:val="000000"/>
          <w:sz w:val="28"/>
          <w:szCs w:val="28"/>
        </w:rPr>
        <w:t>相关措施费用及税费</w:t>
      </w:r>
      <w:r w:rsidRPr="00BF7EF1">
        <w:rPr>
          <w:rFonts w:ascii="宋体" w:hAnsi="宋体" w:cs="Arial" w:hint="eastAsia"/>
          <w:color w:val="000000"/>
          <w:sz w:val="28"/>
          <w:szCs w:val="28"/>
        </w:rPr>
        <w:t>等费用、合同实施过程中应预见和不可预见费用等等。</w:t>
      </w:r>
    </w:p>
    <w:p w14:paraId="4B5386C8" w14:textId="26C0491C" w:rsidR="002B6964" w:rsidRPr="00BF7EF1" w:rsidRDefault="00BF293C" w:rsidP="00D75AFC">
      <w:pPr>
        <w:pStyle w:val="af2"/>
        <w:numPr>
          <w:ilvl w:val="0"/>
          <w:numId w:val="9"/>
        </w:numPr>
        <w:ind w:firstLineChars="0"/>
        <w:rPr>
          <w:rFonts w:ascii="宋体" w:hAnsi="宋体" w:cs="Arial"/>
          <w:color w:val="000000"/>
          <w:sz w:val="28"/>
          <w:szCs w:val="28"/>
        </w:rPr>
      </w:pPr>
      <w:r w:rsidRPr="00BF7EF1">
        <w:rPr>
          <w:rFonts w:ascii="宋体" w:hAnsi="宋体" w:cs="Arial" w:hint="eastAsia"/>
          <w:color w:val="000000"/>
          <w:sz w:val="28"/>
          <w:szCs w:val="28"/>
        </w:rPr>
        <w:t>付款方式</w:t>
      </w:r>
    </w:p>
    <w:p w14:paraId="4EDBCA5F" w14:textId="77777777" w:rsidR="00D857F5" w:rsidRPr="00003B23" w:rsidRDefault="00D857F5" w:rsidP="00D857F5">
      <w:pPr>
        <w:ind w:firstLineChars="200" w:firstLine="560"/>
        <w:rPr>
          <w:rFonts w:ascii="宋体" w:hAnsi="宋体" w:cs="Arial"/>
          <w:color w:val="000000"/>
          <w:sz w:val="28"/>
          <w:szCs w:val="28"/>
        </w:rPr>
      </w:pPr>
      <w:r w:rsidRPr="00003B23">
        <w:rPr>
          <w:rFonts w:ascii="宋体" w:hAnsi="宋体" w:cs="Arial" w:hint="eastAsia"/>
          <w:color w:val="000000"/>
          <w:sz w:val="28"/>
          <w:szCs w:val="28"/>
        </w:rPr>
        <w:lastRenderedPageBreak/>
        <w:t>合同付款按施工进度支付，具体为：</w:t>
      </w:r>
    </w:p>
    <w:p w14:paraId="60EF8264" w14:textId="29A06732" w:rsidR="00D857F5" w:rsidRPr="00494136" w:rsidRDefault="00D857F5" w:rsidP="00494136">
      <w:pPr>
        <w:pStyle w:val="af2"/>
        <w:numPr>
          <w:ilvl w:val="1"/>
          <w:numId w:val="9"/>
        </w:numPr>
        <w:ind w:firstLineChars="0"/>
        <w:rPr>
          <w:rFonts w:ascii="宋体" w:hAnsi="宋体" w:cs="Arial"/>
          <w:color w:val="000000"/>
          <w:sz w:val="28"/>
          <w:szCs w:val="28"/>
        </w:rPr>
      </w:pPr>
      <w:r w:rsidRPr="00494136">
        <w:rPr>
          <w:rFonts w:ascii="宋体" w:hAnsi="宋体" w:cs="Arial" w:hint="eastAsia"/>
          <w:color w:val="000000"/>
          <w:sz w:val="28"/>
          <w:szCs w:val="28"/>
        </w:rPr>
        <w:t>形象进度完成30%时，甲方收到乙方请款资料后15个工作日内支付</w:t>
      </w:r>
      <w:proofErr w:type="gramStart"/>
      <w:r w:rsidRPr="00494136">
        <w:rPr>
          <w:rFonts w:ascii="宋体" w:hAnsi="宋体" w:cs="Arial" w:hint="eastAsia"/>
          <w:color w:val="000000"/>
          <w:sz w:val="28"/>
          <w:szCs w:val="28"/>
        </w:rPr>
        <w:t>工程款至合同</w:t>
      </w:r>
      <w:proofErr w:type="gramEnd"/>
      <w:r w:rsidRPr="00494136">
        <w:rPr>
          <w:rFonts w:ascii="宋体" w:hAnsi="宋体" w:cs="Arial" w:hint="eastAsia"/>
          <w:color w:val="000000"/>
          <w:sz w:val="28"/>
          <w:szCs w:val="28"/>
        </w:rPr>
        <w:t>内已完成工程造价的15%。</w:t>
      </w:r>
    </w:p>
    <w:p w14:paraId="5F6A1509" w14:textId="546D5A88" w:rsidR="00D857F5" w:rsidRPr="00003B23" w:rsidRDefault="00D857F5" w:rsidP="00494136">
      <w:pPr>
        <w:pStyle w:val="af2"/>
        <w:numPr>
          <w:ilvl w:val="1"/>
          <w:numId w:val="9"/>
        </w:numPr>
        <w:ind w:firstLineChars="0"/>
        <w:rPr>
          <w:rFonts w:ascii="宋体" w:hAnsi="宋体" w:cs="Arial"/>
          <w:color w:val="000000"/>
          <w:sz w:val="28"/>
          <w:szCs w:val="28"/>
        </w:rPr>
      </w:pPr>
      <w:r w:rsidRPr="00003B23">
        <w:rPr>
          <w:rFonts w:ascii="宋体" w:hAnsi="宋体" w:cs="Arial" w:hint="eastAsia"/>
          <w:color w:val="000000"/>
          <w:sz w:val="28"/>
          <w:szCs w:val="28"/>
        </w:rPr>
        <w:t>形象进度完成60%时，甲方收到乙方请款资料后15个工作日内支付</w:t>
      </w:r>
      <w:proofErr w:type="gramStart"/>
      <w:r w:rsidRPr="00003B23">
        <w:rPr>
          <w:rFonts w:ascii="宋体" w:hAnsi="宋体" w:cs="Arial" w:hint="eastAsia"/>
          <w:color w:val="000000"/>
          <w:sz w:val="28"/>
          <w:szCs w:val="28"/>
        </w:rPr>
        <w:t>工程款至合同</w:t>
      </w:r>
      <w:proofErr w:type="gramEnd"/>
      <w:r w:rsidRPr="00003B23">
        <w:rPr>
          <w:rFonts w:ascii="宋体" w:hAnsi="宋体" w:cs="Arial" w:hint="eastAsia"/>
          <w:color w:val="000000"/>
          <w:sz w:val="28"/>
          <w:szCs w:val="28"/>
        </w:rPr>
        <w:t>内已完成工程造价的40%。</w:t>
      </w:r>
    </w:p>
    <w:p w14:paraId="03B5EAE4" w14:textId="0830D523" w:rsidR="00D857F5" w:rsidRPr="00003B23" w:rsidRDefault="00D857F5" w:rsidP="00494136">
      <w:pPr>
        <w:pStyle w:val="af2"/>
        <w:numPr>
          <w:ilvl w:val="1"/>
          <w:numId w:val="9"/>
        </w:numPr>
        <w:ind w:firstLineChars="0"/>
        <w:rPr>
          <w:rFonts w:ascii="宋体" w:hAnsi="宋体" w:cs="Arial"/>
          <w:color w:val="000000"/>
          <w:sz w:val="28"/>
          <w:szCs w:val="28"/>
        </w:rPr>
      </w:pPr>
      <w:r w:rsidRPr="00003B23">
        <w:rPr>
          <w:rFonts w:ascii="宋体" w:hAnsi="宋体" w:cs="Arial" w:hint="eastAsia"/>
          <w:color w:val="000000"/>
          <w:sz w:val="28"/>
          <w:szCs w:val="28"/>
        </w:rPr>
        <w:t>形象进度完成80%时，甲方收到乙方请款资料后15个工作日内支付</w:t>
      </w:r>
      <w:proofErr w:type="gramStart"/>
      <w:r w:rsidRPr="00003B23">
        <w:rPr>
          <w:rFonts w:ascii="宋体" w:hAnsi="宋体" w:cs="Arial" w:hint="eastAsia"/>
          <w:color w:val="000000"/>
          <w:sz w:val="28"/>
          <w:szCs w:val="28"/>
        </w:rPr>
        <w:t>工程款至合同</w:t>
      </w:r>
      <w:proofErr w:type="gramEnd"/>
      <w:r w:rsidRPr="00003B23">
        <w:rPr>
          <w:rFonts w:ascii="宋体" w:hAnsi="宋体" w:cs="Arial" w:hint="eastAsia"/>
          <w:color w:val="000000"/>
          <w:sz w:val="28"/>
          <w:szCs w:val="28"/>
        </w:rPr>
        <w:t>内已完成工程造价的60%。</w:t>
      </w:r>
    </w:p>
    <w:p w14:paraId="7500E087" w14:textId="20340F04" w:rsidR="00D857F5" w:rsidRPr="00003B23" w:rsidRDefault="00D857F5" w:rsidP="00494136">
      <w:pPr>
        <w:pStyle w:val="af2"/>
        <w:numPr>
          <w:ilvl w:val="1"/>
          <w:numId w:val="9"/>
        </w:numPr>
        <w:ind w:firstLineChars="0"/>
        <w:rPr>
          <w:rFonts w:ascii="宋体" w:hAnsi="宋体" w:cs="Arial"/>
          <w:color w:val="000000"/>
          <w:sz w:val="28"/>
          <w:szCs w:val="28"/>
        </w:rPr>
      </w:pPr>
      <w:r w:rsidRPr="00003B23">
        <w:rPr>
          <w:rFonts w:ascii="宋体" w:hAnsi="宋体" w:cs="Arial" w:hint="eastAsia"/>
          <w:color w:val="000000"/>
          <w:sz w:val="28"/>
          <w:szCs w:val="28"/>
        </w:rPr>
        <w:t>项目全部完工并竣工验收合格并按甲方要求办理合同结算手续后，甲方支付</w:t>
      </w:r>
      <w:proofErr w:type="gramStart"/>
      <w:r w:rsidRPr="00003B23">
        <w:rPr>
          <w:rFonts w:ascii="宋体" w:hAnsi="宋体" w:cs="Arial" w:hint="eastAsia"/>
          <w:color w:val="000000"/>
          <w:sz w:val="28"/>
          <w:szCs w:val="28"/>
        </w:rPr>
        <w:t>工程款至合同</w:t>
      </w:r>
      <w:proofErr w:type="gramEnd"/>
      <w:r w:rsidRPr="00003B23">
        <w:rPr>
          <w:rFonts w:ascii="宋体" w:hAnsi="宋体" w:cs="Arial" w:hint="eastAsia"/>
          <w:color w:val="000000"/>
          <w:sz w:val="28"/>
          <w:szCs w:val="28"/>
        </w:rPr>
        <w:t>结算总造价的95%。</w:t>
      </w:r>
    </w:p>
    <w:p w14:paraId="3DB2819F" w14:textId="1F51CD0C" w:rsidR="00D857F5" w:rsidRPr="00003B23" w:rsidRDefault="00D857F5" w:rsidP="00494136">
      <w:pPr>
        <w:pStyle w:val="af2"/>
        <w:numPr>
          <w:ilvl w:val="1"/>
          <w:numId w:val="9"/>
        </w:numPr>
        <w:ind w:firstLineChars="0"/>
        <w:rPr>
          <w:rFonts w:ascii="宋体" w:hAnsi="宋体" w:cs="Arial"/>
          <w:color w:val="000000"/>
          <w:sz w:val="28"/>
          <w:szCs w:val="28"/>
        </w:rPr>
      </w:pPr>
      <w:r w:rsidRPr="00003B23">
        <w:rPr>
          <w:rFonts w:ascii="宋体" w:hAnsi="宋体" w:cs="Arial" w:hint="eastAsia"/>
          <w:color w:val="000000"/>
          <w:sz w:val="28"/>
          <w:szCs w:val="28"/>
        </w:rPr>
        <w:t>质保期义务按要求履行完毕后付清余款。</w:t>
      </w:r>
    </w:p>
    <w:p w14:paraId="4B5386D1" w14:textId="59FECED6" w:rsidR="002B6964" w:rsidRPr="00D857F5" w:rsidRDefault="00D857F5" w:rsidP="00494136">
      <w:pPr>
        <w:pStyle w:val="af2"/>
        <w:numPr>
          <w:ilvl w:val="1"/>
          <w:numId w:val="9"/>
        </w:numPr>
        <w:ind w:firstLineChars="0"/>
        <w:rPr>
          <w:rFonts w:ascii="宋体" w:hAnsi="宋体" w:cs="Arial"/>
          <w:sz w:val="28"/>
          <w:szCs w:val="28"/>
        </w:rPr>
      </w:pPr>
      <w:r w:rsidRPr="00003B23">
        <w:rPr>
          <w:rFonts w:ascii="宋体" w:hAnsi="宋体" w:cs="Arial" w:hint="eastAsia"/>
          <w:color w:val="000000"/>
          <w:sz w:val="28"/>
          <w:szCs w:val="28"/>
        </w:rPr>
        <w:t>每次付款前乙方开具符合国家税务规定的等额合格的增值税专用发票给甲方</w:t>
      </w:r>
      <w:r w:rsidR="000675E8" w:rsidRPr="00D80B7A">
        <w:rPr>
          <w:rFonts w:ascii="宋体" w:hAnsi="宋体" w:cs="Arial" w:hint="eastAsia"/>
          <w:sz w:val="28"/>
          <w:szCs w:val="28"/>
        </w:rPr>
        <w:t>。</w:t>
      </w:r>
    </w:p>
    <w:p w14:paraId="4B5386D2" w14:textId="77777777" w:rsidR="002B6964" w:rsidRPr="00BF7EF1" w:rsidRDefault="00BF293C">
      <w:pPr>
        <w:ind w:firstLineChars="200" w:firstLine="562"/>
        <w:rPr>
          <w:rFonts w:ascii="宋体" w:hAnsi="宋体"/>
          <w:b/>
          <w:sz w:val="28"/>
          <w:szCs w:val="28"/>
        </w:rPr>
      </w:pPr>
      <w:r w:rsidRPr="00BF7EF1">
        <w:rPr>
          <w:rFonts w:ascii="宋体" w:hAnsi="宋体" w:hint="eastAsia"/>
          <w:b/>
          <w:sz w:val="28"/>
          <w:szCs w:val="28"/>
        </w:rPr>
        <w:t>七、投标文件</w:t>
      </w:r>
    </w:p>
    <w:p w14:paraId="4B5386D3" w14:textId="1D49ED73" w:rsidR="002B6964" w:rsidRPr="00BF7EF1" w:rsidRDefault="00BF293C">
      <w:pPr>
        <w:ind w:firstLineChars="200" w:firstLine="560"/>
        <w:rPr>
          <w:rFonts w:ascii="宋体" w:hAnsi="宋体"/>
          <w:sz w:val="28"/>
          <w:szCs w:val="28"/>
        </w:rPr>
      </w:pPr>
      <w:r w:rsidRPr="00BF7EF1">
        <w:rPr>
          <w:rFonts w:ascii="宋体" w:hAnsi="宋体" w:hint="eastAsia"/>
          <w:sz w:val="28"/>
          <w:szCs w:val="28"/>
        </w:rPr>
        <w:t>根据采购人要求的投标文件格式，进行密封报价（盖章）。投标文件应包含以下内容：</w:t>
      </w:r>
    </w:p>
    <w:p w14:paraId="4B5386D4" w14:textId="77777777" w:rsidR="002B6964" w:rsidRPr="00BF7EF1" w:rsidRDefault="00BF293C">
      <w:pPr>
        <w:ind w:firstLineChars="200" w:firstLine="560"/>
        <w:rPr>
          <w:rFonts w:ascii="宋体" w:hAnsi="宋体"/>
          <w:sz w:val="28"/>
          <w:szCs w:val="28"/>
        </w:rPr>
      </w:pPr>
      <w:r w:rsidRPr="00BF7EF1">
        <w:rPr>
          <w:rFonts w:ascii="宋体" w:hAnsi="宋体" w:hint="eastAsia"/>
          <w:sz w:val="28"/>
          <w:szCs w:val="28"/>
        </w:rPr>
        <w:t>（一）商务部分（提供复印件，并加盖公章）</w:t>
      </w:r>
    </w:p>
    <w:p w14:paraId="4B5386D5" w14:textId="77777777" w:rsidR="002B6964" w:rsidRPr="00BF7EF1" w:rsidRDefault="00BF293C" w:rsidP="00D75AFC">
      <w:pPr>
        <w:numPr>
          <w:ilvl w:val="0"/>
          <w:numId w:val="1"/>
        </w:numPr>
        <w:ind w:left="0" w:firstLineChars="200" w:firstLine="560"/>
        <w:rPr>
          <w:rFonts w:ascii="宋体" w:hAnsi="宋体"/>
          <w:sz w:val="28"/>
          <w:szCs w:val="28"/>
        </w:rPr>
      </w:pPr>
      <w:r w:rsidRPr="00BF7EF1">
        <w:rPr>
          <w:rFonts w:ascii="宋体" w:hAnsi="宋体" w:hint="eastAsia"/>
          <w:sz w:val="28"/>
          <w:szCs w:val="28"/>
        </w:rPr>
        <w:t>有效的企业工商营业执照、企业法人组织机构代码证书、税务登记证书（或三证合一）；</w:t>
      </w:r>
    </w:p>
    <w:p w14:paraId="4B5386D6" w14:textId="77777777" w:rsidR="002B6964" w:rsidRPr="00BF7EF1" w:rsidRDefault="00BF293C" w:rsidP="00D75AFC">
      <w:pPr>
        <w:numPr>
          <w:ilvl w:val="0"/>
          <w:numId w:val="1"/>
        </w:numPr>
        <w:ind w:left="0" w:firstLineChars="200" w:firstLine="560"/>
        <w:rPr>
          <w:rFonts w:ascii="宋体" w:hAnsi="宋体"/>
          <w:sz w:val="28"/>
          <w:szCs w:val="28"/>
        </w:rPr>
      </w:pPr>
      <w:r w:rsidRPr="00BF7EF1">
        <w:rPr>
          <w:rFonts w:ascii="宋体" w:hAnsi="宋体" w:hint="eastAsia"/>
          <w:sz w:val="28"/>
          <w:szCs w:val="28"/>
        </w:rPr>
        <w:t>供应商调查表（格式见附件2）</w:t>
      </w:r>
    </w:p>
    <w:p w14:paraId="4B5386D7" w14:textId="38270D0D" w:rsidR="002B6964" w:rsidRPr="00BF7EF1" w:rsidRDefault="00BF293C" w:rsidP="00D75AFC">
      <w:pPr>
        <w:numPr>
          <w:ilvl w:val="0"/>
          <w:numId w:val="1"/>
        </w:numPr>
        <w:ind w:left="0" w:firstLineChars="200" w:firstLine="560"/>
        <w:rPr>
          <w:rFonts w:ascii="宋体" w:hAnsi="宋体"/>
          <w:sz w:val="28"/>
          <w:szCs w:val="28"/>
        </w:rPr>
      </w:pPr>
      <w:r w:rsidRPr="00BF7EF1">
        <w:rPr>
          <w:rFonts w:ascii="宋体" w:hAnsi="宋体" w:hint="eastAsia"/>
          <w:sz w:val="28"/>
          <w:szCs w:val="28"/>
        </w:rPr>
        <w:t>法定代表人证明书、法定代表人授权委托书原件（格式见附件3和附件4）；</w:t>
      </w:r>
    </w:p>
    <w:p w14:paraId="4B5386D8" w14:textId="77777777" w:rsidR="002B6964" w:rsidRPr="00BF7EF1" w:rsidRDefault="00BF293C" w:rsidP="00D75AFC">
      <w:pPr>
        <w:numPr>
          <w:ilvl w:val="0"/>
          <w:numId w:val="1"/>
        </w:numPr>
        <w:ind w:left="0" w:firstLineChars="200" w:firstLine="560"/>
        <w:rPr>
          <w:rFonts w:ascii="宋体" w:hAnsi="宋体"/>
          <w:sz w:val="28"/>
          <w:szCs w:val="28"/>
        </w:rPr>
      </w:pPr>
      <w:r w:rsidRPr="00BF7EF1">
        <w:rPr>
          <w:rFonts w:ascii="宋体" w:hAnsi="宋体" w:cs="Arial" w:hint="eastAsia"/>
          <w:color w:val="000000"/>
          <w:sz w:val="28"/>
          <w:szCs w:val="28"/>
        </w:rPr>
        <w:t>有效的资质证书和安全生产许可证；</w:t>
      </w:r>
    </w:p>
    <w:p w14:paraId="4B5386D9" w14:textId="77777777" w:rsidR="002B6964" w:rsidRPr="00BF7EF1" w:rsidRDefault="00BF293C" w:rsidP="00D75AFC">
      <w:pPr>
        <w:numPr>
          <w:ilvl w:val="0"/>
          <w:numId w:val="1"/>
        </w:numPr>
        <w:ind w:left="0" w:firstLineChars="200" w:firstLine="560"/>
        <w:rPr>
          <w:rFonts w:ascii="宋体" w:hAnsi="宋体"/>
          <w:sz w:val="28"/>
          <w:szCs w:val="28"/>
        </w:rPr>
      </w:pPr>
      <w:r w:rsidRPr="00BF7EF1">
        <w:rPr>
          <w:rFonts w:ascii="宋体" w:hAnsi="宋体" w:hint="eastAsia"/>
          <w:sz w:val="28"/>
          <w:szCs w:val="28"/>
        </w:rPr>
        <w:t>本工程拟派项目负责人简历表</w:t>
      </w:r>
      <w:r w:rsidRPr="00BF7EF1">
        <w:rPr>
          <w:rFonts w:ascii="宋体" w:hAnsi="宋体"/>
          <w:sz w:val="28"/>
          <w:szCs w:val="28"/>
        </w:rPr>
        <w:t>（包括姓名、部门和职务、</w:t>
      </w:r>
      <w:r w:rsidRPr="00BF7EF1">
        <w:rPr>
          <w:rFonts w:ascii="宋体" w:hAnsi="宋体" w:hint="eastAsia"/>
          <w:sz w:val="28"/>
          <w:szCs w:val="28"/>
        </w:rPr>
        <w:t>所学专业</w:t>
      </w:r>
      <w:r w:rsidRPr="00BF7EF1">
        <w:rPr>
          <w:rFonts w:ascii="宋体" w:hAnsi="宋体" w:hint="eastAsia"/>
          <w:sz w:val="28"/>
          <w:szCs w:val="28"/>
        </w:rPr>
        <w:lastRenderedPageBreak/>
        <w:t>和</w:t>
      </w:r>
      <w:r w:rsidRPr="00BF7EF1">
        <w:rPr>
          <w:rFonts w:ascii="宋体" w:hAnsi="宋体"/>
          <w:sz w:val="28"/>
          <w:szCs w:val="28"/>
        </w:rPr>
        <w:t>毕业</w:t>
      </w:r>
      <w:r w:rsidRPr="00BF7EF1">
        <w:rPr>
          <w:rFonts w:ascii="宋体" w:hAnsi="宋体" w:hint="eastAsia"/>
          <w:sz w:val="28"/>
          <w:szCs w:val="28"/>
        </w:rPr>
        <w:t>院校名称及毕业</w:t>
      </w:r>
      <w:r w:rsidRPr="00BF7EF1">
        <w:rPr>
          <w:rFonts w:ascii="宋体" w:hAnsi="宋体"/>
          <w:sz w:val="28"/>
          <w:szCs w:val="28"/>
        </w:rPr>
        <w:t>时间、主要资历、经验及承担过的</w:t>
      </w:r>
      <w:r w:rsidRPr="00BF7EF1">
        <w:rPr>
          <w:rFonts w:ascii="宋体" w:hAnsi="宋体" w:hint="eastAsia"/>
          <w:sz w:val="28"/>
          <w:szCs w:val="28"/>
        </w:rPr>
        <w:t>类似</w:t>
      </w:r>
      <w:r w:rsidRPr="00BF7EF1">
        <w:rPr>
          <w:rFonts w:ascii="宋体" w:hAnsi="宋体"/>
          <w:sz w:val="28"/>
          <w:szCs w:val="28"/>
        </w:rPr>
        <w:t>项目</w:t>
      </w:r>
      <w:r w:rsidRPr="00BF7EF1">
        <w:rPr>
          <w:rFonts w:ascii="宋体" w:hAnsi="宋体" w:hint="eastAsia"/>
          <w:sz w:val="28"/>
          <w:szCs w:val="28"/>
        </w:rPr>
        <w:t>，</w:t>
      </w:r>
      <w:r w:rsidRPr="00BF7EF1">
        <w:rPr>
          <w:rFonts w:ascii="宋体" w:hAnsi="宋体"/>
          <w:sz w:val="28"/>
          <w:szCs w:val="28"/>
        </w:rPr>
        <w:t>获得认证资质证书</w:t>
      </w:r>
      <w:r w:rsidRPr="00BF7EF1">
        <w:rPr>
          <w:rFonts w:ascii="宋体" w:hAnsi="宋体" w:hint="eastAsia"/>
          <w:sz w:val="28"/>
          <w:szCs w:val="28"/>
        </w:rPr>
        <w:t>及复印件</w:t>
      </w:r>
      <w:r w:rsidRPr="00BF7EF1">
        <w:rPr>
          <w:rFonts w:ascii="宋体" w:hAnsi="宋体"/>
          <w:sz w:val="28"/>
          <w:szCs w:val="28"/>
        </w:rPr>
        <w:t>）</w:t>
      </w:r>
      <w:r w:rsidRPr="00BF7EF1">
        <w:rPr>
          <w:rFonts w:ascii="宋体" w:hAnsi="宋体" w:hint="eastAsia"/>
          <w:sz w:val="28"/>
          <w:szCs w:val="28"/>
        </w:rPr>
        <w:t>；</w:t>
      </w:r>
    </w:p>
    <w:p w14:paraId="4B5386DA" w14:textId="2752D4EF" w:rsidR="002B6964" w:rsidRPr="00BF7EF1" w:rsidRDefault="00BF293C" w:rsidP="00D75AFC">
      <w:pPr>
        <w:numPr>
          <w:ilvl w:val="0"/>
          <w:numId w:val="1"/>
        </w:numPr>
        <w:ind w:left="0" w:firstLineChars="200" w:firstLine="560"/>
        <w:rPr>
          <w:rFonts w:ascii="宋体" w:hAnsi="宋体"/>
          <w:sz w:val="28"/>
          <w:szCs w:val="28"/>
        </w:rPr>
      </w:pPr>
      <w:r w:rsidRPr="00BF7EF1">
        <w:rPr>
          <w:rFonts w:ascii="宋体" w:hAnsi="宋体" w:hint="eastAsia"/>
          <w:sz w:val="28"/>
          <w:szCs w:val="28"/>
        </w:rPr>
        <w:t>近3年内(20</w:t>
      </w:r>
      <w:r w:rsidR="00DA3FC5">
        <w:rPr>
          <w:rFonts w:ascii="宋体" w:hAnsi="宋体"/>
          <w:sz w:val="28"/>
          <w:szCs w:val="28"/>
        </w:rPr>
        <w:t>15</w:t>
      </w:r>
      <w:r w:rsidRPr="00BF7EF1">
        <w:rPr>
          <w:rFonts w:ascii="宋体" w:hAnsi="宋体" w:hint="eastAsia"/>
          <w:sz w:val="28"/>
          <w:szCs w:val="28"/>
        </w:rPr>
        <w:t>年1月1日至今) 完成过质量合格的类</w:t>
      </w:r>
      <w:proofErr w:type="gramStart"/>
      <w:r w:rsidRPr="00BF7EF1">
        <w:rPr>
          <w:rFonts w:ascii="宋体" w:hAnsi="宋体" w:hint="eastAsia"/>
          <w:sz w:val="28"/>
          <w:szCs w:val="28"/>
        </w:rPr>
        <w:t>似项目</w:t>
      </w:r>
      <w:proofErr w:type="gramEnd"/>
      <w:r w:rsidRPr="00BF7EF1">
        <w:rPr>
          <w:rFonts w:ascii="宋体" w:hAnsi="宋体" w:hint="eastAsia"/>
          <w:sz w:val="28"/>
          <w:szCs w:val="28"/>
        </w:rPr>
        <w:t>施工业绩（需提供合同和验收报告等相关证明材料复印件）；</w:t>
      </w:r>
    </w:p>
    <w:p w14:paraId="4B5386DB" w14:textId="77777777" w:rsidR="002B6964" w:rsidRPr="00BF7EF1" w:rsidRDefault="00BF293C" w:rsidP="00D75AFC">
      <w:pPr>
        <w:numPr>
          <w:ilvl w:val="0"/>
          <w:numId w:val="1"/>
        </w:numPr>
        <w:ind w:left="0" w:firstLineChars="200" w:firstLine="560"/>
        <w:rPr>
          <w:rFonts w:ascii="宋体" w:hAnsi="宋体"/>
          <w:sz w:val="28"/>
          <w:szCs w:val="28"/>
        </w:rPr>
      </w:pPr>
      <w:r w:rsidRPr="00BF7EF1">
        <w:rPr>
          <w:rFonts w:ascii="宋体" w:hAnsi="宋体" w:hint="eastAsia"/>
          <w:sz w:val="28"/>
          <w:szCs w:val="28"/>
        </w:rPr>
        <w:t>投标人</w:t>
      </w:r>
      <w:r w:rsidRPr="00BF7EF1">
        <w:rPr>
          <w:rFonts w:ascii="宋体" w:hAnsi="宋体" w:cs="Arial" w:hint="eastAsia"/>
          <w:color w:val="000000"/>
          <w:sz w:val="28"/>
          <w:szCs w:val="28"/>
        </w:rPr>
        <w:t>认为有必要的其他资质等材料复印件。</w:t>
      </w:r>
    </w:p>
    <w:p w14:paraId="4B5386DC" w14:textId="77777777" w:rsidR="002B6964" w:rsidRPr="00BF7EF1" w:rsidRDefault="00BF293C">
      <w:pPr>
        <w:ind w:firstLineChars="200" w:firstLine="560"/>
        <w:rPr>
          <w:rFonts w:ascii="宋体" w:hAnsi="宋体"/>
          <w:sz w:val="28"/>
          <w:szCs w:val="28"/>
        </w:rPr>
      </w:pPr>
      <w:r w:rsidRPr="00BF7EF1">
        <w:rPr>
          <w:rFonts w:ascii="宋体" w:hAnsi="宋体" w:hint="eastAsia"/>
          <w:sz w:val="28"/>
          <w:szCs w:val="28"/>
        </w:rPr>
        <w:t>（二）技术部分（格式自定，加盖公章）</w:t>
      </w:r>
    </w:p>
    <w:p w14:paraId="4B5386DD" w14:textId="77777777" w:rsidR="002B6964" w:rsidRPr="00BF7EF1" w:rsidRDefault="00BF293C">
      <w:pPr>
        <w:ind w:firstLineChars="200" w:firstLine="560"/>
        <w:rPr>
          <w:rFonts w:ascii="宋体" w:hAnsi="宋体"/>
          <w:sz w:val="28"/>
          <w:szCs w:val="28"/>
        </w:rPr>
      </w:pPr>
      <w:r w:rsidRPr="00BF7EF1">
        <w:rPr>
          <w:rFonts w:ascii="宋体" w:hAnsi="宋体" w:hint="eastAsia"/>
          <w:sz w:val="28"/>
          <w:szCs w:val="28"/>
        </w:rPr>
        <w:t>施工方案：</w:t>
      </w:r>
      <w:r w:rsidRPr="00BF7EF1">
        <w:rPr>
          <w:rFonts w:ascii="宋体" w:hAnsi="宋体" w:hint="eastAsia"/>
          <w:b/>
          <w:sz w:val="28"/>
          <w:szCs w:val="28"/>
        </w:rPr>
        <w:t>施工单位应充分了解现场条件，并针对本项目制定切实可行的</w:t>
      </w:r>
      <w:r w:rsidRPr="00BF7EF1">
        <w:rPr>
          <w:rFonts w:ascii="宋体" w:hAnsi="宋体" w:hint="eastAsia"/>
          <w:b/>
          <w:sz w:val="28"/>
          <w:szCs w:val="28"/>
          <w:u w:val="double"/>
        </w:rPr>
        <w:t>施工方案</w:t>
      </w:r>
      <w:r w:rsidRPr="00BF7EF1">
        <w:rPr>
          <w:rFonts w:ascii="宋体" w:hAnsi="宋体" w:hint="eastAsia"/>
          <w:sz w:val="28"/>
          <w:szCs w:val="28"/>
        </w:rPr>
        <w:t>，包括但不限于：</w:t>
      </w:r>
    </w:p>
    <w:p w14:paraId="4B5386DE" w14:textId="77777777" w:rsidR="002B6964" w:rsidRPr="00BF7EF1" w:rsidRDefault="00BF293C" w:rsidP="00D75AFC">
      <w:pPr>
        <w:widowControl/>
        <w:numPr>
          <w:ilvl w:val="0"/>
          <w:numId w:val="2"/>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总体实施方案；</w:t>
      </w:r>
    </w:p>
    <w:p w14:paraId="4B5386DF" w14:textId="77777777" w:rsidR="002B6964" w:rsidRPr="00BF7EF1" w:rsidRDefault="00BF293C" w:rsidP="00D75AFC">
      <w:pPr>
        <w:widowControl/>
        <w:numPr>
          <w:ilvl w:val="0"/>
          <w:numId w:val="2"/>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实施进度计划和工期承诺书；</w:t>
      </w:r>
    </w:p>
    <w:p w14:paraId="4B5386E0" w14:textId="77777777" w:rsidR="002B6964" w:rsidRPr="00BF7EF1" w:rsidRDefault="00BF293C" w:rsidP="00D75AFC">
      <w:pPr>
        <w:widowControl/>
        <w:numPr>
          <w:ilvl w:val="0"/>
          <w:numId w:val="2"/>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确保实施进度的技术和组织措施；</w:t>
      </w:r>
    </w:p>
    <w:p w14:paraId="4B5386E1" w14:textId="77777777" w:rsidR="002B6964" w:rsidRPr="00BF7EF1" w:rsidRDefault="00BF293C" w:rsidP="00D75AFC">
      <w:pPr>
        <w:widowControl/>
        <w:numPr>
          <w:ilvl w:val="0"/>
          <w:numId w:val="2"/>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确保安全文明施工的技术和组织措施；</w:t>
      </w:r>
    </w:p>
    <w:p w14:paraId="4B5386E2" w14:textId="77777777" w:rsidR="002B6964" w:rsidRPr="00BF7EF1" w:rsidRDefault="00BF293C" w:rsidP="00D75AFC">
      <w:pPr>
        <w:widowControl/>
        <w:numPr>
          <w:ilvl w:val="0"/>
          <w:numId w:val="2"/>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投入的机械设备；</w:t>
      </w:r>
    </w:p>
    <w:p w14:paraId="4B5386E3" w14:textId="77777777" w:rsidR="002B6964" w:rsidRPr="00BF7EF1" w:rsidRDefault="00BF293C" w:rsidP="00D75AFC">
      <w:pPr>
        <w:widowControl/>
        <w:numPr>
          <w:ilvl w:val="0"/>
          <w:numId w:val="2"/>
        </w:numPr>
        <w:tabs>
          <w:tab w:val="clear" w:pos="993"/>
        </w:tabs>
        <w:ind w:left="0" w:firstLineChars="200" w:firstLine="560"/>
        <w:rPr>
          <w:rFonts w:ascii="宋体" w:hAnsi="宋体"/>
          <w:sz w:val="28"/>
          <w:szCs w:val="28"/>
        </w:rPr>
      </w:pPr>
      <w:r w:rsidRPr="00BF7EF1">
        <w:rPr>
          <w:rFonts w:ascii="宋体" w:hAnsi="宋体" w:cs="Arial" w:hint="eastAsia"/>
          <w:color w:val="000000"/>
          <w:sz w:val="28"/>
          <w:szCs w:val="28"/>
        </w:rPr>
        <w:t>投标人认为其它需要说明的文字。</w:t>
      </w:r>
    </w:p>
    <w:p w14:paraId="4B5386E4" w14:textId="77777777" w:rsidR="002B6964" w:rsidRPr="00BF7EF1" w:rsidRDefault="00BF293C">
      <w:pPr>
        <w:ind w:firstLineChars="200" w:firstLine="560"/>
        <w:rPr>
          <w:rFonts w:ascii="宋体" w:hAnsi="宋体"/>
          <w:sz w:val="28"/>
          <w:szCs w:val="28"/>
        </w:rPr>
      </w:pPr>
      <w:r w:rsidRPr="00BF7EF1">
        <w:rPr>
          <w:rFonts w:ascii="宋体" w:hAnsi="宋体" w:hint="eastAsia"/>
          <w:sz w:val="28"/>
          <w:szCs w:val="28"/>
        </w:rPr>
        <w:t>（三）价格文件（加盖公章）</w:t>
      </w:r>
    </w:p>
    <w:p w14:paraId="4B5386E5" w14:textId="77777777" w:rsidR="002B6964" w:rsidRPr="00BF7EF1" w:rsidRDefault="00BF293C" w:rsidP="00D75AFC">
      <w:pPr>
        <w:numPr>
          <w:ilvl w:val="0"/>
          <w:numId w:val="3"/>
        </w:numPr>
        <w:ind w:left="0" w:firstLineChars="200" w:firstLine="560"/>
        <w:rPr>
          <w:rFonts w:ascii="宋体" w:hAnsi="宋体" w:cs="Arial"/>
          <w:color w:val="000000"/>
          <w:sz w:val="28"/>
          <w:szCs w:val="28"/>
        </w:rPr>
      </w:pPr>
      <w:r w:rsidRPr="00BF7EF1">
        <w:rPr>
          <w:rFonts w:ascii="宋体" w:hAnsi="宋体" w:cs="Arial" w:hint="eastAsia"/>
          <w:color w:val="000000"/>
          <w:sz w:val="28"/>
          <w:szCs w:val="28"/>
        </w:rPr>
        <w:t>报价一览表（格式见附件1）</w:t>
      </w:r>
    </w:p>
    <w:p w14:paraId="4B5386E6" w14:textId="4D2C6F02" w:rsidR="002B6964" w:rsidRPr="00BF7EF1" w:rsidRDefault="00BF293C" w:rsidP="00D75AFC">
      <w:pPr>
        <w:numPr>
          <w:ilvl w:val="0"/>
          <w:numId w:val="3"/>
        </w:numPr>
        <w:ind w:left="0" w:firstLineChars="200" w:firstLine="560"/>
        <w:rPr>
          <w:rFonts w:ascii="宋体" w:hAnsi="宋体" w:cs="Arial"/>
          <w:color w:val="000000"/>
          <w:sz w:val="28"/>
          <w:szCs w:val="28"/>
        </w:rPr>
      </w:pPr>
      <w:r w:rsidRPr="00BF7EF1">
        <w:rPr>
          <w:rFonts w:ascii="宋体" w:hAnsi="宋体" w:cs="Arial" w:hint="eastAsia"/>
          <w:color w:val="000000"/>
          <w:sz w:val="28"/>
          <w:szCs w:val="28"/>
        </w:rPr>
        <w:t>报价明细表：采用工程量清单计价，按本竞选文件所附工程量清单和</w:t>
      </w:r>
      <w:proofErr w:type="gramStart"/>
      <w:r w:rsidRPr="00BF7EF1">
        <w:rPr>
          <w:rFonts w:ascii="宋体" w:hAnsi="宋体" w:cs="Arial" w:hint="eastAsia"/>
          <w:color w:val="000000"/>
          <w:sz w:val="28"/>
          <w:szCs w:val="28"/>
        </w:rPr>
        <w:t>乙供主要</w:t>
      </w:r>
      <w:proofErr w:type="gramEnd"/>
      <w:r w:rsidRPr="00BF7EF1">
        <w:rPr>
          <w:rFonts w:ascii="宋体" w:hAnsi="宋体" w:cs="Arial" w:hint="eastAsia"/>
          <w:color w:val="000000"/>
          <w:sz w:val="28"/>
          <w:szCs w:val="28"/>
        </w:rPr>
        <w:t>材料清单报价，并以此作为结算依据，包括但不限于工程量清单和</w:t>
      </w:r>
      <w:proofErr w:type="gramStart"/>
      <w:r w:rsidRPr="00BF7EF1">
        <w:rPr>
          <w:rFonts w:ascii="宋体" w:hAnsi="宋体" w:cs="Arial" w:hint="eastAsia"/>
          <w:color w:val="000000"/>
          <w:sz w:val="28"/>
          <w:szCs w:val="28"/>
        </w:rPr>
        <w:t>乙供主</w:t>
      </w:r>
      <w:proofErr w:type="gramEnd"/>
      <w:r w:rsidRPr="00BF7EF1">
        <w:rPr>
          <w:rFonts w:ascii="宋体" w:hAnsi="宋体" w:cs="Arial" w:hint="eastAsia"/>
          <w:color w:val="000000"/>
          <w:sz w:val="28"/>
          <w:szCs w:val="28"/>
        </w:rPr>
        <w:t>要材料清单各项目单价及综合总报价，并注明未含税总价、税率和含税总价。</w:t>
      </w:r>
    </w:p>
    <w:p w14:paraId="4B5386E7" w14:textId="77777777" w:rsidR="002B6964" w:rsidRPr="00BF7EF1" w:rsidRDefault="00BF293C">
      <w:pPr>
        <w:ind w:firstLineChars="200" w:firstLine="562"/>
        <w:rPr>
          <w:rFonts w:ascii="宋体" w:hAnsi="宋体"/>
          <w:b/>
          <w:sz w:val="28"/>
          <w:szCs w:val="28"/>
        </w:rPr>
      </w:pPr>
      <w:r w:rsidRPr="00BF7EF1">
        <w:rPr>
          <w:rFonts w:ascii="宋体" w:hAnsi="宋体" w:hint="eastAsia"/>
          <w:b/>
          <w:sz w:val="28"/>
          <w:szCs w:val="28"/>
        </w:rPr>
        <w:t>八、评标方法</w:t>
      </w:r>
    </w:p>
    <w:p w14:paraId="4B5386E9" w14:textId="0260405E" w:rsidR="002B6964" w:rsidRPr="00BF7EF1" w:rsidRDefault="00BF293C">
      <w:pPr>
        <w:ind w:firstLineChars="200" w:firstLine="560"/>
        <w:rPr>
          <w:rFonts w:ascii="宋体" w:hAnsi="宋体"/>
          <w:sz w:val="28"/>
          <w:szCs w:val="28"/>
        </w:rPr>
      </w:pPr>
      <w:r w:rsidRPr="00BF7EF1">
        <w:rPr>
          <w:rFonts w:ascii="宋体" w:hAnsi="宋体" w:hint="eastAsia"/>
          <w:sz w:val="28"/>
          <w:szCs w:val="28"/>
        </w:rPr>
        <w:t>本项目采用经评审的最低投标价法确定中标候选人。同时通过投标人资格审查（见附件5）和投标文件有效性审查（见附件6）后，各投标人按</w:t>
      </w:r>
      <w:r w:rsidRPr="00BF7EF1">
        <w:rPr>
          <w:rFonts w:ascii="宋体" w:hAnsi="宋体" w:hint="eastAsia"/>
          <w:sz w:val="28"/>
          <w:szCs w:val="28"/>
        </w:rPr>
        <w:lastRenderedPageBreak/>
        <w:t>有效投标报价由低至高的顺序依次排列，排名第一为第一中标候选人。投标人实行信用评价管理，具体见附件7和附件8。</w:t>
      </w:r>
    </w:p>
    <w:p w14:paraId="4B5386EB" w14:textId="77777777" w:rsidR="002B6964" w:rsidRPr="00BF7EF1" w:rsidRDefault="00BF293C">
      <w:pPr>
        <w:ind w:firstLineChars="200" w:firstLine="562"/>
        <w:rPr>
          <w:rFonts w:ascii="宋体" w:hAnsi="宋体" w:cs="Arial"/>
          <w:b/>
          <w:color w:val="000000"/>
          <w:sz w:val="28"/>
          <w:szCs w:val="28"/>
        </w:rPr>
      </w:pPr>
      <w:r w:rsidRPr="00BF7EF1">
        <w:rPr>
          <w:rFonts w:ascii="宋体" w:hAnsi="宋体" w:cs="Arial" w:hint="eastAsia"/>
          <w:b/>
          <w:color w:val="000000"/>
          <w:sz w:val="28"/>
          <w:szCs w:val="28"/>
        </w:rPr>
        <w:t>九、</w:t>
      </w:r>
      <w:proofErr w:type="gramStart"/>
      <w:r w:rsidRPr="00BF7EF1">
        <w:rPr>
          <w:rFonts w:ascii="宋体" w:hAnsi="宋体" w:cs="Arial" w:hint="eastAsia"/>
          <w:b/>
          <w:color w:val="000000"/>
          <w:sz w:val="28"/>
          <w:szCs w:val="28"/>
        </w:rPr>
        <w:t>勘</w:t>
      </w:r>
      <w:proofErr w:type="gramEnd"/>
      <w:r w:rsidRPr="00BF7EF1">
        <w:rPr>
          <w:rFonts w:ascii="宋体" w:hAnsi="宋体" w:cs="Arial" w:hint="eastAsia"/>
          <w:b/>
          <w:color w:val="000000"/>
          <w:sz w:val="28"/>
          <w:szCs w:val="28"/>
        </w:rPr>
        <w:t>踏现场</w:t>
      </w:r>
    </w:p>
    <w:p w14:paraId="4B5386EC" w14:textId="3868790E" w:rsidR="002B6964" w:rsidRPr="00BF7EF1" w:rsidRDefault="00BF293C">
      <w:pPr>
        <w:ind w:firstLineChars="200" w:firstLine="560"/>
        <w:rPr>
          <w:rFonts w:ascii="宋体" w:hAnsi="宋体"/>
          <w:sz w:val="28"/>
          <w:szCs w:val="28"/>
        </w:rPr>
      </w:pPr>
      <w:r w:rsidRPr="00BF7EF1">
        <w:rPr>
          <w:rFonts w:ascii="宋体" w:hAnsi="宋体" w:hint="eastAsia"/>
          <w:sz w:val="28"/>
          <w:szCs w:val="28"/>
        </w:rPr>
        <w:t>投标人有必要</w:t>
      </w:r>
      <w:proofErr w:type="gramStart"/>
      <w:r w:rsidRPr="00BF7EF1">
        <w:rPr>
          <w:rFonts w:ascii="宋体" w:hAnsi="宋体" w:hint="eastAsia"/>
          <w:sz w:val="28"/>
          <w:szCs w:val="28"/>
        </w:rPr>
        <w:t>勘</w:t>
      </w:r>
      <w:proofErr w:type="gramEnd"/>
      <w:r w:rsidRPr="00BF7EF1">
        <w:rPr>
          <w:rFonts w:ascii="宋体" w:hAnsi="宋体"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BF7EF1">
        <w:rPr>
          <w:rFonts w:ascii="宋体" w:hAnsi="宋体" w:hint="eastAsia"/>
          <w:sz w:val="28"/>
          <w:szCs w:val="28"/>
        </w:rPr>
        <w:t>勘踏现场</w:t>
      </w:r>
      <w:proofErr w:type="gramEnd"/>
      <w:r w:rsidRPr="00BF7EF1">
        <w:rPr>
          <w:rFonts w:ascii="宋体" w:hAnsi="宋体" w:hint="eastAsia"/>
          <w:sz w:val="28"/>
          <w:szCs w:val="28"/>
        </w:rPr>
        <w:t>时间：201</w:t>
      </w:r>
      <w:r w:rsidR="00710812">
        <w:rPr>
          <w:rFonts w:ascii="宋体" w:hAnsi="宋体"/>
          <w:sz w:val="28"/>
          <w:szCs w:val="28"/>
        </w:rPr>
        <w:t>9</w:t>
      </w:r>
      <w:r w:rsidRPr="00BF7EF1">
        <w:rPr>
          <w:rFonts w:ascii="宋体" w:hAnsi="宋体" w:hint="eastAsia"/>
          <w:sz w:val="28"/>
          <w:szCs w:val="28"/>
        </w:rPr>
        <w:t>年</w:t>
      </w:r>
      <w:r w:rsidR="00710812">
        <w:rPr>
          <w:rFonts w:ascii="宋体" w:hAnsi="宋体"/>
          <w:sz w:val="28"/>
          <w:szCs w:val="28"/>
        </w:rPr>
        <w:t>1</w:t>
      </w:r>
      <w:r w:rsidRPr="00BF7EF1">
        <w:rPr>
          <w:rFonts w:ascii="宋体" w:hAnsi="宋体" w:hint="eastAsia"/>
          <w:sz w:val="28"/>
          <w:szCs w:val="28"/>
        </w:rPr>
        <w:t>月</w:t>
      </w:r>
      <w:r w:rsidR="00710812">
        <w:rPr>
          <w:rFonts w:ascii="宋体" w:hAnsi="宋体"/>
          <w:sz w:val="28"/>
          <w:szCs w:val="28"/>
        </w:rPr>
        <w:t>3</w:t>
      </w:r>
      <w:r w:rsidRPr="00BF7EF1">
        <w:rPr>
          <w:rFonts w:ascii="宋体" w:hAnsi="宋体" w:hint="eastAsia"/>
          <w:sz w:val="28"/>
          <w:szCs w:val="28"/>
        </w:rPr>
        <w:t>日</w:t>
      </w:r>
      <w:r w:rsidR="00DA3FC5">
        <w:rPr>
          <w:rFonts w:ascii="宋体" w:hAnsi="宋体"/>
          <w:sz w:val="28"/>
          <w:szCs w:val="28"/>
        </w:rPr>
        <w:t>10</w:t>
      </w:r>
      <w:r w:rsidRPr="00BF7EF1">
        <w:rPr>
          <w:rFonts w:ascii="宋体" w:hAnsi="宋体" w:hint="eastAsia"/>
          <w:sz w:val="28"/>
          <w:szCs w:val="28"/>
        </w:rPr>
        <w:t>时，集中地点：广州市</w:t>
      </w:r>
      <w:proofErr w:type="gramStart"/>
      <w:r w:rsidRPr="00BF7EF1">
        <w:rPr>
          <w:rFonts w:ascii="宋体" w:hAnsi="宋体" w:hint="eastAsia"/>
          <w:sz w:val="28"/>
          <w:szCs w:val="28"/>
        </w:rPr>
        <w:t>番禺区</w:t>
      </w:r>
      <w:proofErr w:type="gramEnd"/>
      <w:r w:rsidRPr="00BF7EF1">
        <w:rPr>
          <w:rFonts w:ascii="宋体" w:hAnsi="宋体" w:hint="eastAsia"/>
          <w:sz w:val="28"/>
          <w:szCs w:val="28"/>
        </w:rPr>
        <w:t>大学城明志街1号信息枢纽楼一楼西门。</w:t>
      </w:r>
      <w:proofErr w:type="gramStart"/>
      <w:r w:rsidRPr="00BF7EF1">
        <w:rPr>
          <w:rFonts w:ascii="宋体" w:hAnsi="宋体" w:hint="eastAsia"/>
          <w:sz w:val="28"/>
          <w:szCs w:val="28"/>
        </w:rPr>
        <w:t>勘踏现场</w:t>
      </w:r>
      <w:proofErr w:type="gramEnd"/>
      <w:r w:rsidRPr="00BF7EF1">
        <w:rPr>
          <w:rFonts w:ascii="宋体" w:hAnsi="宋体" w:hint="eastAsia"/>
          <w:sz w:val="28"/>
          <w:szCs w:val="28"/>
        </w:rPr>
        <w:t>联系人</w:t>
      </w:r>
      <w:r w:rsidR="00D54BC9" w:rsidRPr="00BF7EF1">
        <w:rPr>
          <w:rFonts w:ascii="宋体" w:hAnsi="宋体" w:hint="eastAsia"/>
          <w:sz w:val="28"/>
          <w:szCs w:val="28"/>
        </w:rPr>
        <w:t>工程部</w:t>
      </w:r>
      <w:r w:rsidR="000675E8">
        <w:rPr>
          <w:rFonts w:ascii="宋体" w:hAnsi="宋体" w:hint="eastAsia"/>
          <w:sz w:val="28"/>
          <w:szCs w:val="28"/>
        </w:rPr>
        <w:t>刘</w:t>
      </w:r>
      <w:r w:rsidR="00D54BC9" w:rsidRPr="00BF7EF1">
        <w:rPr>
          <w:rFonts w:ascii="宋体" w:hAnsi="宋体" w:hint="eastAsia"/>
          <w:sz w:val="28"/>
          <w:szCs w:val="28"/>
        </w:rPr>
        <w:t>工</w:t>
      </w:r>
      <w:r w:rsidRPr="00BF7EF1">
        <w:rPr>
          <w:rFonts w:ascii="宋体" w:hAnsi="宋体" w:hint="eastAsia"/>
          <w:sz w:val="28"/>
          <w:szCs w:val="28"/>
        </w:rPr>
        <w:t>，联系电话：</w:t>
      </w:r>
      <w:r w:rsidR="000675E8" w:rsidRPr="000675E8">
        <w:rPr>
          <w:rFonts w:ascii="宋体" w:hAnsi="宋体"/>
          <w:sz w:val="28"/>
          <w:szCs w:val="28"/>
        </w:rPr>
        <w:t>020-39302830</w:t>
      </w:r>
      <w:r w:rsidRPr="00BF7EF1">
        <w:rPr>
          <w:rFonts w:ascii="宋体" w:hAnsi="宋体" w:hint="eastAsia"/>
          <w:sz w:val="28"/>
          <w:szCs w:val="28"/>
        </w:rPr>
        <w:t>。投标人未在规定时间</w:t>
      </w:r>
      <w:proofErr w:type="gramStart"/>
      <w:r w:rsidRPr="00BF7EF1">
        <w:rPr>
          <w:rFonts w:ascii="宋体" w:hAnsi="宋体" w:hint="eastAsia"/>
          <w:sz w:val="28"/>
          <w:szCs w:val="28"/>
        </w:rPr>
        <w:t>勘踏现场</w:t>
      </w:r>
      <w:proofErr w:type="gramEnd"/>
      <w:r w:rsidRPr="00BF7EF1">
        <w:rPr>
          <w:rFonts w:ascii="宋体" w:hAnsi="宋体" w:hint="eastAsia"/>
          <w:sz w:val="28"/>
          <w:szCs w:val="28"/>
        </w:rPr>
        <w:t>的，采购人不再另行组织，由投标人自行前往勘踏。</w:t>
      </w:r>
    </w:p>
    <w:p w14:paraId="4B5386ED" w14:textId="419212D7" w:rsidR="002B6964" w:rsidRPr="00BF7EF1" w:rsidRDefault="00BF293C">
      <w:pPr>
        <w:ind w:firstLineChars="200" w:firstLine="562"/>
        <w:rPr>
          <w:rFonts w:ascii="宋体" w:hAnsi="宋体" w:cs="Arial"/>
          <w:b/>
          <w:color w:val="000000"/>
          <w:sz w:val="28"/>
          <w:szCs w:val="28"/>
        </w:rPr>
      </w:pPr>
      <w:r w:rsidRPr="00BF7EF1">
        <w:rPr>
          <w:rFonts w:ascii="宋体" w:hAnsi="宋体" w:cs="Arial" w:hint="eastAsia"/>
          <w:b/>
          <w:color w:val="000000"/>
          <w:sz w:val="28"/>
          <w:szCs w:val="28"/>
        </w:rPr>
        <w:t>十、递交投标文件</w:t>
      </w:r>
    </w:p>
    <w:p w14:paraId="4B5386EE"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（一）递交投标文件地点：投标单位以密封的形式提供投标文件到：广州市</w:t>
      </w:r>
      <w:proofErr w:type="gramStart"/>
      <w:r w:rsidRPr="00BF7EF1">
        <w:rPr>
          <w:rFonts w:ascii="宋体" w:hAnsi="宋体" w:cs="Arial" w:hint="eastAsia"/>
          <w:color w:val="000000"/>
          <w:sz w:val="28"/>
          <w:szCs w:val="28"/>
        </w:rPr>
        <w:t>番禺区</w:t>
      </w:r>
      <w:proofErr w:type="gramEnd"/>
      <w:r w:rsidRPr="00BF7EF1">
        <w:rPr>
          <w:rFonts w:ascii="宋体" w:hAnsi="宋体" w:cs="Arial" w:hint="eastAsia"/>
          <w:color w:val="000000"/>
          <w:sz w:val="28"/>
          <w:szCs w:val="28"/>
        </w:rPr>
        <w:t>大学城明志街1号信息枢纽楼9楼采购合同部，采购人接受现场递交或邮寄两种方式。</w:t>
      </w:r>
    </w:p>
    <w:p w14:paraId="4B5386F8" w14:textId="38F8B5BD"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（二）投标文件递交截止时间：201</w:t>
      </w:r>
      <w:r w:rsidR="00710812">
        <w:rPr>
          <w:rFonts w:ascii="宋体" w:hAnsi="宋体" w:cs="Arial"/>
          <w:color w:val="000000"/>
          <w:sz w:val="28"/>
          <w:szCs w:val="28"/>
        </w:rPr>
        <w:t>9</w:t>
      </w:r>
      <w:r w:rsidRPr="00BF7EF1">
        <w:rPr>
          <w:rFonts w:ascii="宋体" w:hAnsi="宋体" w:cs="Arial" w:hint="eastAsia"/>
          <w:color w:val="000000"/>
          <w:sz w:val="28"/>
          <w:szCs w:val="28"/>
        </w:rPr>
        <w:t>年</w:t>
      </w:r>
      <w:r w:rsidR="007749E7">
        <w:rPr>
          <w:rFonts w:ascii="宋体" w:hAnsi="宋体" w:cs="Arial"/>
          <w:color w:val="000000"/>
          <w:sz w:val="28"/>
          <w:szCs w:val="28"/>
        </w:rPr>
        <w:t xml:space="preserve"> </w:t>
      </w:r>
      <w:r w:rsidR="00710812">
        <w:rPr>
          <w:rFonts w:ascii="宋体" w:hAnsi="宋体" w:cs="Arial"/>
          <w:color w:val="000000"/>
          <w:sz w:val="28"/>
          <w:szCs w:val="28"/>
        </w:rPr>
        <w:t>1</w:t>
      </w:r>
      <w:r w:rsidRPr="00BF7EF1">
        <w:rPr>
          <w:rFonts w:ascii="宋体" w:hAnsi="宋体" w:cs="Arial" w:hint="eastAsia"/>
          <w:color w:val="000000"/>
          <w:sz w:val="28"/>
          <w:szCs w:val="28"/>
        </w:rPr>
        <w:t>月</w:t>
      </w:r>
      <w:r w:rsidR="00710812">
        <w:rPr>
          <w:rFonts w:ascii="宋体" w:hAnsi="宋体" w:cs="Arial" w:hint="eastAsia"/>
          <w:color w:val="000000"/>
          <w:sz w:val="28"/>
          <w:szCs w:val="28"/>
        </w:rPr>
        <w:t>1</w:t>
      </w:r>
      <w:r w:rsidR="00710812">
        <w:rPr>
          <w:rFonts w:ascii="宋体" w:hAnsi="宋体" w:cs="Arial"/>
          <w:color w:val="000000"/>
          <w:sz w:val="28"/>
          <w:szCs w:val="28"/>
        </w:rPr>
        <w:t>7</w:t>
      </w:r>
      <w:r w:rsidR="007749E7">
        <w:rPr>
          <w:rFonts w:ascii="宋体" w:hAnsi="宋体" w:cs="Arial"/>
          <w:color w:val="000000"/>
          <w:sz w:val="28"/>
          <w:szCs w:val="28"/>
        </w:rPr>
        <w:t xml:space="preserve"> </w:t>
      </w:r>
      <w:r w:rsidRPr="00BF7EF1">
        <w:rPr>
          <w:rFonts w:ascii="宋体" w:hAnsi="宋体" w:cs="Arial" w:hint="eastAsia"/>
          <w:color w:val="000000"/>
          <w:sz w:val="28"/>
          <w:szCs w:val="28"/>
        </w:rPr>
        <w:t>日北京时间</w:t>
      </w:r>
      <w:r w:rsidR="00DA3FC5">
        <w:rPr>
          <w:rFonts w:ascii="宋体" w:hAnsi="宋体" w:cs="Arial"/>
          <w:color w:val="000000"/>
          <w:sz w:val="28"/>
          <w:szCs w:val="28"/>
        </w:rPr>
        <w:t>15</w:t>
      </w:r>
      <w:r w:rsidRPr="00BF7EF1">
        <w:rPr>
          <w:rFonts w:ascii="宋体" w:hAnsi="宋体" w:cs="Arial" w:hint="eastAsia"/>
          <w:color w:val="000000"/>
          <w:sz w:val="28"/>
          <w:szCs w:val="28"/>
        </w:rPr>
        <w:t>时</w:t>
      </w:r>
      <w:r w:rsidR="00DA3FC5">
        <w:rPr>
          <w:rFonts w:ascii="宋体" w:hAnsi="宋体" w:cs="Arial"/>
          <w:color w:val="000000"/>
          <w:sz w:val="28"/>
          <w:szCs w:val="28"/>
        </w:rPr>
        <w:t>00</w:t>
      </w:r>
      <w:r w:rsidRPr="00BF7EF1">
        <w:rPr>
          <w:rFonts w:ascii="宋体" w:hAnsi="宋体" w:cs="Arial" w:hint="eastAsia"/>
          <w:color w:val="000000"/>
          <w:sz w:val="28"/>
          <w:szCs w:val="28"/>
        </w:rPr>
        <w:t>分前。递交的投标文件或投标文件信封未密封，或未在骑缝处盖章或签字，或逾期送达的采购人有权不予受理。</w:t>
      </w:r>
    </w:p>
    <w:p w14:paraId="4B5386F9" w14:textId="32CE3285" w:rsidR="002B6964" w:rsidRPr="00BF7EF1" w:rsidRDefault="00BF293C">
      <w:pPr>
        <w:ind w:firstLineChars="200" w:firstLine="562"/>
        <w:rPr>
          <w:rFonts w:ascii="宋体" w:hAnsi="宋体" w:cs="Arial"/>
          <w:b/>
          <w:color w:val="000000"/>
          <w:sz w:val="28"/>
          <w:szCs w:val="28"/>
        </w:rPr>
      </w:pPr>
      <w:r w:rsidRPr="00BF7EF1">
        <w:rPr>
          <w:rFonts w:ascii="宋体" w:hAnsi="宋体" w:cs="Arial"/>
          <w:b/>
          <w:color w:val="000000"/>
          <w:sz w:val="28"/>
          <w:szCs w:val="28"/>
        </w:rPr>
        <w:t>十一</w:t>
      </w:r>
      <w:r w:rsidRPr="00BF7EF1">
        <w:rPr>
          <w:rFonts w:ascii="宋体" w:hAnsi="宋体" w:cs="Arial" w:hint="eastAsia"/>
          <w:b/>
          <w:color w:val="000000"/>
          <w:sz w:val="28"/>
          <w:szCs w:val="28"/>
        </w:rPr>
        <w:t>、</w:t>
      </w:r>
      <w:r w:rsidRPr="00BF7EF1">
        <w:rPr>
          <w:rFonts w:ascii="宋体" w:hAnsi="宋体" w:cs="Arial" w:hint="eastAsia"/>
          <w:color w:val="000000"/>
          <w:sz w:val="28"/>
          <w:szCs w:val="28"/>
        </w:rPr>
        <w:t>本竞选文件在广东省招标投标监管网（网址：</w:t>
      </w:r>
      <w:hyperlink r:id="rId8" w:history="1">
        <w:r w:rsidRPr="00BF7EF1">
          <w:rPr>
            <w:rStyle w:val="af"/>
            <w:rFonts w:ascii="宋体" w:hAnsi="宋体" w:cs="Arial"/>
            <w:sz w:val="28"/>
            <w:szCs w:val="28"/>
          </w:rPr>
          <w:t>http://www.gdzbtb.gov.cn/</w:t>
        </w:r>
      </w:hyperlink>
      <w:r w:rsidRPr="00BF7EF1">
        <w:rPr>
          <w:rFonts w:ascii="宋体" w:hAnsi="宋体" w:cs="Arial"/>
          <w:color w:val="000000"/>
          <w:sz w:val="28"/>
          <w:szCs w:val="28"/>
        </w:rPr>
        <w:t>）</w:t>
      </w:r>
      <w:r w:rsidRPr="00BF7EF1">
        <w:rPr>
          <w:rFonts w:ascii="宋体" w:hAnsi="宋体" w:cs="Arial" w:hint="eastAsia"/>
          <w:color w:val="000000"/>
          <w:sz w:val="28"/>
          <w:szCs w:val="28"/>
        </w:rPr>
        <w:t>、广东建设信息网（网址：</w:t>
      </w:r>
      <w:r w:rsidRPr="00BF7EF1">
        <w:rPr>
          <w:rFonts w:ascii="宋体" w:hAnsi="宋体" w:cs="Arial"/>
          <w:color w:val="000000"/>
          <w:sz w:val="28"/>
          <w:szCs w:val="28"/>
        </w:rPr>
        <w:t>http://www.gdcic.net/</w:t>
      </w:r>
      <w:r w:rsidRPr="00BF7EF1">
        <w:rPr>
          <w:rFonts w:ascii="宋体" w:hAnsi="宋体" w:cs="Arial" w:hint="eastAsia"/>
          <w:color w:val="000000"/>
          <w:sz w:val="28"/>
          <w:szCs w:val="28"/>
        </w:rPr>
        <w:t>）、广州大学城投资经营管理有限公司网站（网址：</w:t>
      </w:r>
      <w:r w:rsidRPr="00BF7EF1">
        <w:rPr>
          <w:rFonts w:ascii="宋体" w:hAnsi="宋体" w:cs="Arial"/>
          <w:color w:val="000000"/>
          <w:sz w:val="28"/>
          <w:szCs w:val="28"/>
        </w:rPr>
        <w:t>https://www.gzuci.com/</w:t>
      </w:r>
      <w:r w:rsidRPr="00BF7EF1">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4B5386FA" w14:textId="77777777" w:rsidR="002B6964" w:rsidRPr="00BF7EF1" w:rsidRDefault="00BF293C">
      <w:pPr>
        <w:ind w:firstLineChars="200" w:firstLine="562"/>
        <w:rPr>
          <w:rFonts w:ascii="宋体" w:hAnsi="宋体" w:cs="Arial"/>
          <w:b/>
          <w:color w:val="000000"/>
          <w:sz w:val="28"/>
          <w:szCs w:val="28"/>
        </w:rPr>
      </w:pPr>
      <w:r w:rsidRPr="00BF7EF1">
        <w:rPr>
          <w:rFonts w:ascii="宋体" w:hAnsi="宋体" w:cs="Arial" w:hint="eastAsia"/>
          <w:b/>
          <w:color w:val="000000"/>
          <w:sz w:val="28"/>
          <w:szCs w:val="28"/>
        </w:rPr>
        <w:lastRenderedPageBreak/>
        <w:t>十二、采购人地址和联系方式</w:t>
      </w:r>
    </w:p>
    <w:p w14:paraId="4B5386FB" w14:textId="6C427E35"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采购单位：</w:t>
      </w:r>
      <w:r w:rsidR="00D54BC9" w:rsidRPr="00BF7EF1">
        <w:rPr>
          <w:rFonts w:ascii="宋体" w:hAnsi="宋体" w:cs="Arial" w:hint="eastAsia"/>
          <w:color w:val="000000"/>
          <w:sz w:val="28"/>
          <w:szCs w:val="28"/>
        </w:rPr>
        <w:t>广州大学城投资经营管理有限公司</w:t>
      </w:r>
    </w:p>
    <w:p w14:paraId="4B5386FC"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联系地址：广州市</w:t>
      </w:r>
      <w:proofErr w:type="gramStart"/>
      <w:r w:rsidRPr="00BF7EF1">
        <w:rPr>
          <w:rFonts w:ascii="宋体" w:hAnsi="宋体" w:cs="Arial" w:hint="eastAsia"/>
          <w:color w:val="000000"/>
          <w:sz w:val="28"/>
          <w:szCs w:val="28"/>
        </w:rPr>
        <w:t>番禺区</w:t>
      </w:r>
      <w:proofErr w:type="gramEnd"/>
      <w:r w:rsidRPr="00BF7EF1">
        <w:rPr>
          <w:rFonts w:ascii="宋体" w:hAnsi="宋体" w:cs="Arial" w:hint="eastAsia"/>
          <w:color w:val="000000"/>
          <w:sz w:val="28"/>
          <w:szCs w:val="28"/>
        </w:rPr>
        <w:t>大学城明志街</w:t>
      </w:r>
      <w:r w:rsidRPr="00BF7EF1">
        <w:rPr>
          <w:rFonts w:ascii="宋体" w:hAnsi="宋体" w:cs="Arial"/>
          <w:color w:val="000000"/>
          <w:sz w:val="28"/>
          <w:szCs w:val="28"/>
        </w:rPr>
        <w:t>1</w:t>
      </w:r>
      <w:r w:rsidRPr="00BF7EF1">
        <w:rPr>
          <w:rFonts w:ascii="宋体" w:hAnsi="宋体" w:cs="Arial" w:hint="eastAsia"/>
          <w:color w:val="000000"/>
          <w:sz w:val="28"/>
          <w:szCs w:val="28"/>
        </w:rPr>
        <w:t>号信息枢纽楼9楼</w:t>
      </w:r>
    </w:p>
    <w:p w14:paraId="4B5386FD" w14:textId="22F500B5"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联系人：</w:t>
      </w:r>
      <w:r w:rsidR="00D54BC9" w:rsidRPr="00BF7EF1">
        <w:rPr>
          <w:rFonts w:ascii="宋体" w:hAnsi="宋体" w:cs="Arial" w:hint="eastAsia"/>
          <w:color w:val="000000"/>
          <w:sz w:val="28"/>
          <w:szCs w:val="28"/>
        </w:rPr>
        <w:t>廖先生</w:t>
      </w:r>
    </w:p>
    <w:p w14:paraId="4B5386FE" w14:textId="039F3D22"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联系电话：</w:t>
      </w:r>
      <w:r w:rsidR="00D54BC9" w:rsidRPr="00BF7EF1">
        <w:rPr>
          <w:rFonts w:ascii="宋体" w:hAnsi="宋体" w:cs="Arial" w:hint="eastAsia"/>
          <w:color w:val="000000"/>
          <w:sz w:val="28"/>
          <w:szCs w:val="28"/>
        </w:rPr>
        <w:t>0</w:t>
      </w:r>
      <w:r w:rsidR="00D54BC9" w:rsidRPr="00BF7EF1">
        <w:rPr>
          <w:rFonts w:ascii="宋体" w:hAnsi="宋体" w:cs="Arial"/>
          <w:color w:val="000000"/>
          <w:sz w:val="28"/>
          <w:szCs w:val="28"/>
        </w:rPr>
        <w:t>20</w:t>
      </w:r>
      <w:r w:rsidR="00D54BC9" w:rsidRPr="00BF7EF1">
        <w:rPr>
          <w:rFonts w:ascii="宋体" w:hAnsi="宋体" w:cs="Arial" w:hint="eastAsia"/>
          <w:color w:val="000000"/>
          <w:sz w:val="28"/>
          <w:szCs w:val="28"/>
        </w:rPr>
        <w:t>-</w:t>
      </w:r>
      <w:r w:rsidR="00D54BC9" w:rsidRPr="00BF7EF1">
        <w:rPr>
          <w:rFonts w:ascii="宋体" w:hAnsi="宋体" w:cs="Arial"/>
          <w:color w:val="000000"/>
          <w:sz w:val="28"/>
          <w:szCs w:val="28"/>
        </w:rPr>
        <w:t>30302079</w:t>
      </w:r>
    </w:p>
    <w:p w14:paraId="4B5386FF" w14:textId="77777777" w:rsidR="002B6964" w:rsidRPr="00BF7EF1" w:rsidRDefault="002B6964">
      <w:pPr>
        <w:ind w:firstLineChars="200" w:firstLine="560"/>
        <w:rPr>
          <w:rFonts w:ascii="宋体" w:hAnsi="宋体" w:cs="Arial"/>
          <w:color w:val="000000"/>
          <w:sz w:val="28"/>
          <w:szCs w:val="28"/>
        </w:rPr>
      </w:pPr>
    </w:p>
    <w:p w14:paraId="4B538700"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附件1：报价一览表</w:t>
      </w:r>
    </w:p>
    <w:p w14:paraId="4B538702" w14:textId="06CF2B4D"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附件2：供应商调查</w:t>
      </w:r>
    </w:p>
    <w:p w14:paraId="4B538703"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附件3：法定代表人身份证明书</w:t>
      </w:r>
    </w:p>
    <w:p w14:paraId="4B538704"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附件4：法定代表人授权委托证明书</w:t>
      </w:r>
    </w:p>
    <w:p w14:paraId="4B538705"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附件5：投标人资格审查表</w:t>
      </w:r>
    </w:p>
    <w:p w14:paraId="4B538706"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附件6：投标文件有效性审查表</w:t>
      </w:r>
    </w:p>
    <w:p w14:paraId="4B538707" w14:textId="6F3C1899"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附件7：公开竞选供应商信用评价</w:t>
      </w:r>
    </w:p>
    <w:p w14:paraId="4B538708" w14:textId="32911A02" w:rsidR="002B6964"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附件8：供应商信用指标及评价标准</w:t>
      </w:r>
    </w:p>
    <w:p w14:paraId="039F8756" w14:textId="3CA67F20" w:rsidR="006C4583" w:rsidRPr="006C4583" w:rsidRDefault="006C4583">
      <w:pPr>
        <w:ind w:firstLineChars="200" w:firstLine="560"/>
        <w:rPr>
          <w:rFonts w:ascii="宋体" w:hAnsi="宋体" w:cs="Arial"/>
          <w:color w:val="000000"/>
          <w:sz w:val="28"/>
          <w:szCs w:val="28"/>
        </w:rPr>
      </w:pPr>
      <w:r>
        <w:rPr>
          <w:rFonts w:ascii="宋体" w:hAnsi="宋体" w:cs="Arial" w:hint="eastAsia"/>
          <w:color w:val="000000"/>
          <w:sz w:val="28"/>
          <w:szCs w:val="28"/>
        </w:rPr>
        <w:t>附件9：</w:t>
      </w:r>
      <w:r w:rsidR="00E72A40" w:rsidRPr="00E72A40">
        <w:rPr>
          <w:rFonts w:ascii="宋体" w:hAnsi="宋体" w:cs="Arial" w:hint="eastAsia"/>
          <w:color w:val="000000"/>
          <w:sz w:val="28"/>
          <w:szCs w:val="28"/>
        </w:rPr>
        <w:t>关于资格的声明函</w:t>
      </w:r>
    </w:p>
    <w:p w14:paraId="4B53870B" w14:textId="512B2B86" w:rsidR="002B6964" w:rsidRPr="00BF7EF1" w:rsidRDefault="00BF293C">
      <w:pPr>
        <w:pStyle w:val="a7"/>
        <w:spacing w:line="360" w:lineRule="auto"/>
        <w:ind w:leftChars="0" w:left="0"/>
        <w:jc w:val="right"/>
        <w:rPr>
          <w:rFonts w:hAnsi="宋体"/>
          <w:sz w:val="28"/>
          <w:szCs w:val="28"/>
        </w:rPr>
      </w:pPr>
      <w:r w:rsidRPr="00BF7EF1">
        <w:rPr>
          <w:rFonts w:hAnsi="宋体" w:hint="eastAsia"/>
          <w:sz w:val="28"/>
          <w:szCs w:val="28"/>
        </w:rPr>
        <w:t>采购人：</w:t>
      </w:r>
      <w:r w:rsidR="00D54BC9" w:rsidRPr="00BF7EF1">
        <w:rPr>
          <w:rFonts w:hAnsi="宋体" w:hint="eastAsia"/>
          <w:sz w:val="28"/>
          <w:szCs w:val="28"/>
        </w:rPr>
        <w:t>广州大学城投资经营管理有限公司</w:t>
      </w:r>
    </w:p>
    <w:p w14:paraId="4B53870D" w14:textId="308AEC41" w:rsidR="002B6964" w:rsidRPr="00BF7EF1" w:rsidRDefault="00BF293C" w:rsidP="00D54BC9">
      <w:pPr>
        <w:spacing w:line="360" w:lineRule="auto"/>
        <w:rPr>
          <w:rFonts w:ascii="宋体" w:hAnsi="宋体"/>
          <w:b/>
          <w:sz w:val="28"/>
          <w:szCs w:val="28"/>
        </w:rPr>
      </w:pPr>
      <w:r w:rsidRPr="00BF7EF1">
        <w:rPr>
          <w:rFonts w:ascii="宋体" w:hAnsi="宋体" w:hint="eastAsia"/>
          <w:sz w:val="28"/>
          <w:szCs w:val="28"/>
        </w:rPr>
        <w:t xml:space="preserve">                                   201</w:t>
      </w:r>
      <w:r w:rsidR="00710812">
        <w:rPr>
          <w:rFonts w:ascii="宋体" w:hAnsi="宋体"/>
          <w:sz w:val="28"/>
          <w:szCs w:val="28"/>
        </w:rPr>
        <w:t>8</w:t>
      </w:r>
      <w:r w:rsidRPr="00BF7EF1">
        <w:rPr>
          <w:rFonts w:ascii="宋体" w:hAnsi="宋体" w:hint="eastAsia"/>
          <w:sz w:val="28"/>
          <w:szCs w:val="28"/>
        </w:rPr>
        <w:t>年</w:t>
      </w:r>
      <w:r w:rsidR="00710812">
        <w:rPr>
          <w:rFonts w:ascii="宋体" w:hAnsi="宋体"/>
          <w:sz w:val="28"/>
          <w:szCs w:val="28"/>
        </w:rPr>
        <w:t>12</w:t>
      </w:r>
      <w:r w:rsidRPr="00BF7EF1">
        <w:rPr>
          <w:rFonts w:ascii="宋体" w:hAnsi="宋体" w:hint="eastAsia"/>
          <w:sz w:val="28"/>
          <w:szCs w:val="28"/>
        </w:rPr>
        <w:t>月</w:t>
      </w:r>
      <w:r w:rsidR="00710812">
        <w:rPr>
          <w:rFonts w:ascii="宋体" w:hAnsi="宋体"/>
          <w:sz w:val="28"/>
          <w:szCs w:val="28"/>
        </w:rPr>
        <w:t>29</w:t>
      </w:r>
      <w:bookmarkStart w:id="0" w:name="_GoBack"/>
      <w:bookmarkEnd w:id="0"/>
      <w:r w:rsidRPr="00BF7EF1">
        <w:rPr>
          <w:rFonts w:ascii="宋体" w:hAnsi="宋体" w:hint="eastAsia"/>
          <w:sz w:val="28"/>
          <w:szCs w:val="28"/>
        </w:rPr>
        <w:t>日</w:t>
      </w:r>
      <w:r w:rsidRPr="00BF7EF1">
        <w:rPr>
          <w:rFonts w:ascii="宋体" w:hAnsi="宋体"/>
          <w:sz w:val="28"/>
          <w:szCs w:val="28"/>
        </w:rPr>
        <w:br w:type="page"/>
      </w:r>
      <w:r w:rsidRPr="00BF7EF1">
        <w:rPr>
          <w:rFonts w:ascii="宋体" w:hAnsi="宋体" w:cs="Arial" w:hint="eastAsia"/>
          <w:color w:val="000000"/>
          <w:sz w:val="30"/>
          <w:szCs w:val="30"/>
        </w:rPr>
        <w:lastRenderedPageBreak/>
        <w:t>附件1</w:t>
      </w:r>
    </w:p>
    <w:p w14:paraId="4B53870E" w14:textId="77777777" w:rsidR="002B6964" w:rsidRPr="00BF7EF1" w:rsidRDefault="00BF293C">
      <w:pPr>
        <w:pStyle w:val="a8"/>
        <w:ind w:firstLineChars="0" w:firstLine="0"/>
        <w:jc w:val="center"/>
        <w:rPr>
          <w:rFonts w:eastAsia="宋体" w:hAnsi="宋体"/>
          <w:b/>
          <w:sz w:val="28"/>
          <w:szCs w:val="28"/>
        </w:rPr>
      </w:pPr>
      <w:r w:rsidRPr="00BF7EF1">
        <w:rPr>
          <w:rFonts w:eastAsia="宋体" w:hAnsi="宋体"/>
          <w:b/>
          <w:sz w:val="28"/>
          <w:szCs w:val="28"/>
        </w:rPr>
        <w:t>报价一览表</w:t>
      </w:r>
    </w:p>
    <w:p w14:paraId="4B53870F" w14:textId="23CBB45E" w:rsidR="002B6964" w:rsidRPr="00BF7EF1" w:rsidRDefault="00BF293C">
      <w:pPr>
        <w:spacing w:line="360" w:lineRule="auto"/>
        <w:rPr>
          <w:rFonts w:ascii="宋体" w:hAnsi="宋体"/>
          <w:szCs w:val="21"/>
        </w:rPr>
      </w:pPr>
      <w:r w:rsidRPr="00BF7EF1">
        <w:rPr>
          <w:rFonts w:ascii="宋体" w:hAnsi="宋体" w:hint="eastAsia"/>
          <w:szCs w:val="21"/>
        </w:rPr>
        <w:t>项目名称：</w:t>
      </w:r>
      <w:r w:rsidR="00D96A80">
        <w:rPr>
          <w:rFonts w:ascii="宋体" w:hAnsi="宋体" w:hint="eastAsia"/>
          <w:szCs w:val="21"/>
        </w:rPr>
        <w:t>广州大学城临时商业北区</w:t>
      </w:r>
      <w:proofErr w:type="gramStart"/>
      <w:r w:rsidR="00D96A80">
        <w:rPr>
          <w:rFonts w:ascii="宋体" w:hAnsi="宋体" w:hint="eastAsia"/>
          <w:szCs w:val="21"/>
        </w:rPr>
        <w:t>高压房</w:t>
      </w:r>
      <w:proofErr w:type="gramEnd"/>
      <w:r w:rsidR="00D96A80">
        <w:rPr>
          <w:rFonts w:ascii="宋体" w:hAnsi="宋体" w:hint="eastAsia"/>
          <w:szCs w:val="21"/>
        </w:rPr>
        <w:t>进线电缆故障点维修工程</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75"/>
        <w:gridCol w:w="2132"/>
        <w:gridCol w:w="3809"/>
      </w:tblGrid>
      <w:tr w:rsidR="002B6964" w:rsidRPr="00BF7EF1" w14:paraId="4B538713" w14:textId="77777777" w:rsidTr="007749E7">
        <w:trPr>
          <w:trHeight w:val="779"/>
          <w:jc w:val="center"/>
        </w:trPr>
        <w:tc>
          <w:tcPr>
            <w:tcW w:w="739" w:type="dxa"/>
            <w:vAlign w:val="center"/>
          </w:tcPr>
          <w:p w14:paraId="4B538710" w14:textId="77777777" w:rsidR="002B6964" w:rsidRPr="00BF7EF1" w:rsidRDefault="00BF293C">
            <w:pPr>
              <w:rPr>
                <w:rFonts w:ascii="宋体" w:hAnsi="宋体"/>
                <w:bCs/>
                <w:sz w:val="24"/>
              </w:rPr>
            </w:pPr>
            <w:r w:rsidRPr="00BF7EF1">
              <w:rPr>
                <w:rFonts w:ascii="宋体" w:hAnsi="宋体" w:hint="eastAsia"/>
                <w:bCs/>
                <w:sz w:val="24"/>
              </w:rPr>
              <w:t>序号</w:t>
            </w:r>
          </w:p>
        </w:tc>
        <w:tc>
          <w:tcPr>
            <w:tcW w:w="2275" w:type="dxa"/>
            <w:vAlign w:val="center"/>
          </w:tcPr>
          <w:p w14:paraId="4B538711" w14:textId="77777777" w:rsidR="002B6964" w:rsidRPr="00BF7EF1" w:rsidRDefault="00BF293C">
            <w:pPr>
              <w:rPr>
                <w:rFonts w:ascii="宋体" w:hAnsi="宋体"/>
                <w:bCs/>
                <w:sz w:val="24"/>
              </w:rPr>
            </w:pPr>
            <w:r w:rsidRPr="00BF7EF1">
              <w:rPr>
                <w:rFonts w:ascii="宋体" w:hAnsi="宋体" w:hint="eastAsia"/>
                <w:bCs/>
                <w:sz w:val="24"/>
              </w:rPr>
              <w:t>项目名称</w:t>
            </w:r>
          </w:p>
        </w:tc>
        <w:tc>
          <w:tcPr>
            <w:tcW w:w="5941" w:type="dxa"/>
            <w:gridSpan w:val="2"/>
            <w:vAlign w:val="center"/>
          </w:tcPr>
          <w:p w14:paraId="4B538712" w14:textId="77777777" w:rsidR="002B6964" w:rsidRPr="00BF7EF1" w:rsidRDefault="00BF293C">
            <w:pPr>
              <w:rPr>
                <w:rFonts w:ascii="宋体" w:hAnsi="宋体"/>
                <w:bCs/>
                <w:sz w:val="24"/>
              </w:rPr>
            </w:pPr>
            <w:r w:rsidRPr="00BF7EF1">
              <w:rPr>
                <w:rFonts w:ascii="宋体" w:hAnsi="宋体" w:hint="eastAsia"/>
                <w:bCs/>
                <w:sz w:val="24"/>
              </w:rPr>
              <w:t>投标价（单位：人民币元）</w:t>
            </w:r>
          </w:p>
        </w:tc>
      </w:tr>
      <w:tr w:rsidR="002B6964" w:rsidRPr="00BF7EF1" w14:paraId="4B538718" w14:textId="77777777" w:rsidTr="007749E7">
        <w:trPr>
          <w:trHeight w:val="914"/>
          <w:jc w:val="center"/>
        </w:trPr>
        <w:tc>
          <w:tcPr>
            <w:tcW w:w="739" w:type="dxa"/>
            <w:vAlign w:val="center"/>
          </w:tcPr>
          <w:p w14:paraId="4B538714" w14:textId="77777777" w:rsidR="002B6964" w:rsidRPr="00BF7EF1" w:rsidRDefault="00BF293C">
            <w:pPr>
              <w:rPr>
                <w:rFonts w:ascii="宋体" w:hAnsi="宋体"/>
                <w:sz w:val="24"/>
              </w:rPr>
            </w:pPr>
            <w:r w:rsidRPr="00BF7EF1">
              <w:rPr>
                <w:rFonts w:ascii="宋体" w:hAnsi="宋体" w:hint="eastAsia"/>
                <w:sz w:val="24"/>
              </w:rPr>
              <w:t>1</w:t>
            </w:r>
          </w:p>
        </w:tc>
        <w:tc>
          <w:tcPr>
            <w:tcW w:w="2275" w:type="dxa"/>
            <w:vAlign w:val="center"/>
          </w:tcPr>
          <w:p w14:paraId="4B538715" w14:textId="77777777" w:rsidR="002B6964" w:rsidRPr="00BF7EF1" w:rsidRDefault="00BF293C">
            <w:pPr>
              <w:rPr>
                <w:rFonts w:ascii="宋体" w:hAnsi="宋体"/>
                <w:sz w:val="24"/>
              </w:rPr>
            </w:pPr>
            <w:r w:rsidRPr="00BF7EF1">
              <w:rPr>
                <w:rFonts w:ascii="宋体" w:hAnsi="宋体" w:hint="eastAsia"/>
                <w:sz w:val="24"/>
              </w:rPr>
              <w:t>投标总价</w:t>
            </w:r>
          </w:p>
        </w:tc>
        <w:tc>
          <w:tcPr>
            <w:tcW w:w="5941" w:type="dxa"/>
            <w:gridSpan w:val="2"/>
            <w:vAlign w:val="center"/>
          </w:tcPr>
          <w:p w14:paraId="4B538716" w14:textId="77777777" w:rsidR="002B6964" w:rsidRPr="00BF7EF1" w:rsidRDefault="00BF293C">
            <w:pPr>
              <w:rPr>
                <w:rFonts w:ascii="宋体" w:hAnsi="宋体"/>
                <w:sz w:val="24"/>
              </w:rPr>
            </w:pPr>
            <w:r w:rsidRPr="00BF7EF1">
              <w:rPr>
                <w:rFonts w:ascii="宋体" w:hAnsi="宋体" w:hint="eastAsia"/>
                <w:sz w:val="24"/>
              </w:rPr>
              <w:t>大写：</w:t>
            </w:r>
          </w:p>
          <w:p w14:paraId="4B538717" w14:textId="77777777" w:rsidR="002B6964" w:rsidRPr="00BF7EF1" w:rsidRDefault="00BF293C">
            <w:pPr>
              <w:rPr>
                <w:rFonts w:ascii="宋体" w:hAnsi="宋体"/>
                <w:sz w:val="24"/>
              </w:rPr>
            </w:pPr>
            <w:r w:rsidRPr="00BF7EF1">
              <w:rPr>
                <w:rFonts w:ascii="宋体" w:hAnsi="宋体" w:hint="eastAsia"/>
                <w:sz w:val="24"/>
              </w:rPr>
              <w:t>小写：</w:t>
            </w:r>
          </w:p>
        </w:tc>
      </w:tr>
      <w:tr w:rsidR="00773E30" w:rsidRPr="00BF7EF1" w14:paraId="3726D09D" w14:textId="77777777" w:rsidTr="007749E7">
        <w:trPr>
          <w:trHeight w:val="914"/>
          <w:jc w:val="center"/>
        </w:trPr>
        <w:tc>
          <w:tcPr>
            <w:tcW w:w="739" w:type="dxa"/>
            <w:vAlign w:val="center"/>
          </w:tcPr>
          <w:p w14:paraId="38449854" w14:textId="671DE230" w:rsidR="00773E30" w:rsidRPr="00BF7EF1" w:rsidRDefault="00773E30">
            <w:pPr>
              <w:rPr>
                <w:rFonts w:ascii="宋体" w:hAnsi="宋体"/>
                <w:sz w:val="24"/>
              </w:rPr>
            </w:pPr>
            <w:r>
              <w:rPr>
                <w:rFonts w:ascii="宋体" w:hAnsi="宋体" w:hint="eastAsia"/>
                <w:sz w:val="24"/>
              </w:rPr>
              <w:t>其中</w:t>
            </w:r>
          </w:p>
        </w:tc>
        <w:tc>
          <w:tcPr>
            <w:tcW w:w="2275" w:type="dxa"/>
            <w:vAlign w:val="center"/>
          </w:tcPr>
          <w:p w14:paraId="3A949865" w14:textId="5DE44049" w:rsidR="00773E30" w:rsidRPr="00BF7EF1" w:rsidRDefault="00773E30">
            <w:pPr>
              <w:rPr>
                <w:rFonts w:ascii="宋体" w:hAnsi="宋体"/>
                <w:sz w:val="24"/>
              </w:rPr>
            </w:pPr>
            <w:r>
              <w:rPr>
                <w:rFonts w:ascii="宋体" w:hAnsi="宋体" w:hint="eastAsia"/>
                <w:sz w:val="24"/>
              </w:rPr>
              <w:t>未含税</w:t>
            </w:r>
            <w:r w:rsidR="00AE0A6A">
              <w:rPr>
                <w:rFonts w:ascii="宋体" w:hAnsi="宋体" w:hint="eastAsia"/>
                <w:sz w:val="24"/>
              </w:rPr>
              <w:t>总</w:t>
            </w:r>
            <w:r>
              <w:rPr>
                <w:rFonts w:ascii="宋体" w:hAnsi="宋体" w:hint="eastAsia"/>
                <w:sz w:val="24"/>
              </w:rPr>
              <w:t>价</w:t>
            </w:r>
          </w:p>
        </w:tc>
        <w:tc>
          <w:tcPr>
            <w:tcW w:w="5941" w:type="dxa"/>
            <w:gridSpan w:val="2"/>
            <w:vAlign w:val="center"/>
          </w:tcPr>
          <w:p w14:paraId="561EF6FF" w14:textId="77777777" w:rsidR="00773E30" w:rsidRPr="00BF7EF1" w:rsidRDefault="00773E30" w:rsidP="00773E30">
            <w:pPr>
              <w:rPr>
                <w:rFonts w:ascii="宋体" w:hAnsi="宋体"/>
                <w:sz w:val="24"/>
              </w:rPr>
            </w:pPr>
            <w:r w:rsidRPr="00BF7EF1">
              <w:rPr>
                <w:rFonts w:ascii="宋体" w:hAnsi="宋体" w:hint="eastAsia"/>
                <w:sz w:val="24"/>
              </w:rPr>
              <w:t>大写：</w:t>
            </w:r>
          </w:p>
          <w:p w14:paraId="71A73846" w14:textId="7CF67C09" w:rsidR="00773E30" w:rsidRPr="00BF7EF1" w:rsidRDefault="00773E30" w:rsidP="00773E30">
            <w:pPr>
              <w:rPr>
                <w:rFonts w:ascii="宋体" w:hAnsi="宋体"/>
                <w:sz w:val="24"/>
              </w:rPr>
            </w:pPr>
            <w:r w:rsidRPr="00BF7EF1">
              <w:rPr>
                <w:rFonts w:ascii="宋体" w:hAnsi="宋体" w:hint="eastAsia"/>
                <w:sz w:val="24"/>
              </w:rPr>
              <w:t>小写：</w:t>
            </w:r>
          </w:p>
        </w:tc>
      </w:tr>
      <w:tr w:rsidR="002B6964" w:rsidRPr="00BF7EF1" w14:paraId="4B53871C" w14:textId="77777777" w:rsidTr="007749E7">
        <w:trPr>
          <w:trHeight w:val="784"/>
          <w:jc w:val="center"/>
        </w:trPr>
        <w:tc>
          <w:tcPr>
            <w:tcW w:w="739" w:type="dxa"/>
            <w:vAlign w:val="center"/>
          </w:tcPr>
          <w:p w14:paraId="4B538719" w14:textId="77777777" w:rsidR="002B6964" w:rsidRPr="00BF7EF1" w:rsidRDefault="00BF293C">
            <w:pPr>
              <w:rPr>
                <w:rFonts w:ascii="宋体" w:hAnsi="宋体"/>
                <w:sz w:val="24"/>
              </w:rPr>
            </w:pPr>
            <w:r w:rsidRPr="00BF7EF1">
              <w:rPr>
                <w:rFonts w:ascii="宋体" w:hAnsi="宋体" w:hint="eastAsia"/>
                <w:sz w:val="24"/>
              </w:rPr>
              <w:t>2</w:t>
            </w:r>
          </w:p>
        </w:tc>
        <w:tc>
          <w:tcPr>
            <w:tcW w:w="2275" w:type="dxa"/>
            <w:vAlign w:val="center"/>
          </w:tcPr>
          <w:p w14:paraId="4B53871A" w14:textId="77777777" w:rsidR="002B6964" w:rsidRPr="00BF7EF1" w:rsidRDefault="00BF293C">
            <w:pPr>
              <w:rPr>
                <w:rFonts w:ascii="宋体" w:hAnsi="宋体"/>
                <w:sz w:val="24"/>
              </w:rPr>
            </w:pPr>
            <w:r w:rsidRPr="00BF7EF1">
              <w:rPr>
                <w:rFonts w:ascii="宋体" w:hAnsi="宋体" w:hint="eastAsia"/>
                <w:sz w:val="24"/>
              </w:rPr>
              <w:t>投标工期</w:t>
            </w:r>
          </w:p>
        </w:tc>
        <w:tc>
          <w:tcPr>
            <w:tcW w:w="5941" w:type="dxa"/>
            <w:gridSpan w:val="2"/>
            <w:vAlign w:val="center"/>
          </w:tcPr>
          <w:p w14:paraId="4B53871B" w14:textId="77777777" w:rsidR="002B6964" w:rsidRPr="00BF7EF1" w:rsidRDefault="002B6964">
            <w:pPr>
              <w:rPr>
                <w:rFonts w:ascii="宋体" w:hAnsi="宋体"/>
                <w:sz w:val="24"/>
              </w:rPr>
            </w:pPr>
          </w:p>
        </w:tc>
      </w:tr>
      <w:tr w:rsidR="002B6964" w:rsidRPr="00BF7EF1" w14:paraId="4B538720" w14:textId="77777777" w:rsidTr="007749E7">
        <w:trPr>
          <w:trHeight w:val="914"/>
          <w:jc w:val="center"/>
        </w:trPr>
        <w:tc>
          <w:tcPr>
            <w:tcW w:w="739" w:type="dxa"/>
            <w:vAlign w:val="center"/>
          </w:tcPr>
          <w:p w14:paraId="4B53871D" w14:textId="77777777" w:rsidR="002B6964" w:rsidRPr="00BF7EF1" w:rsidRDefault="00BF293C">
            <w:pPr>
              <w:rPr>
                <w:rFonts w:ascii="宋体" w:hAnsi="宋体"/>
                <w:sz w:val="24"/>
              </w:rPr>
            </w:pPr>
            <w:r w:rsidRPr="00BF7EF1">
              <w:rPr>
                <w:rFonts w:ascii="宋体" w:hAnsi="宋体" w:hint="eastAsia"/>
                <w:sz w:val="24"/>
              </w:rPr>
              <w:t>3</w:t>
            </w:r>
          </w:p>
        </w:tc>
        <w:tc>
          <w:tcPr>
            <w:tcW w:w="2275" w:type="dxa"/>
            <w:vAlign w:val="center"/>
          </w:tcPr>
          <w:p w14:paraId="4B53871E" w14:textId="77777777" w:rsidR="002B6964" w:rsidRPr="00BF7EF1" w:rsidRDefault="00BF293C">
            <w:pPr>
              <w:rPr>
                <w:rFonts w:ascii="宋体" w:hAnsi="宋体"/>
                <w:sz w:val="24"/>
              </w:rPr>
            </w:pPr>
            <w:r w:rsidRPr="00BF7EF1">
              <w:rPr>
                <w:rFonts w:ascii="宋体" w:hAnsi="宋体" w:hint="eastAsia"/>
                <w:sz w:val="24"/>
              </w:rPr>
              <w:t>工程质量标准</w:t>
            </w:r>
          </w:p>
        </w:tc>
        <w:tc>
          <w:tcPr>
            <w:tcW w:w="5941" w:type="dxa"/>
            <w:gridSpan w:val="2"/>
            <w:vAlign w:val="center"/>
          </w:tcPr>
          <w:p w14:paraId="4B53871F" w14:textId="77777777" w:rsidR="002B6964" w:rsidRPr="00BF7EF1" w:rsidRDefault="002B6964">
            <w:pPr>
              <w:rPr>
                <w:rFonts w:ascii="宋体" w:hAnsi="宋体"/>
                <w:sz w:val="24"/>
              </w:rPr>
            </w:pPr>
          </w:p>
        </w:tc>
      </w:tr>
      <w:tr w:rsidR="002B6964" w:rsidRPr="00BF7EF1" w14:paraId="4B538724" w14:textId="77777777" w:rsidTr="007749E7">
        <w:trPr>
          <w:trHeight w:val="914"/>
          <w:jc w:val="center"/>
        </w:trPr>
        <w:tc>
          <w:tcPr>
            <w:tcW w:w="739" w:type="dxa"/>
            <w:vAlign w:val="center"/>
          </w:tcPr>
          <w:p w14:paraId="4B538721" w14:textId="77777777" w:rsidR="002B6964" w:rsidRPr="00BF7EF1" w:rsidRDefault="00BF293C">
            <w:pPr>
              <w:rPr>
                <w:rFonts w:ascii="宋体" w:hAnsi="宋体"/>
                <w:sz w:val="24"/>
              </w:rPr>
            </w:pPr>
            <w:r w:rsidRPr="00BF7EF1">
              <w:rPr>
                <w:rFonts w:ascii="宋体" w:hAnsi="宋体" w:hint="eastAsia"/>
                <w:sz w:val="24"/>
              </w:rPr>
              <w:t>4</w:t>
            </w:r>
          </w:p>
        </w:tc>
        <w:tc>
          <w:tcPr>
            <w:tcW w:w="2275" w:type="dxa"/>
            <w:vAlign w:val="center"/>
          </w:tcPr>
          <w:p w14:paraId="4B538722" w14:textId="77777777" w:rsidR="002B6964" w:rsidRPr="00BF7EF1" w:rsidRDefault="00BF293C">
            <w:pPr>
              <w:rPr>
                <w:rFonts w:ascii="宋体" w:hAnsi="宋体"/>
                <w:sz w:val="24"/>
              </w:rPr>
            </w:pPr>
            <w:r w:rsidRPr="00BF7EF1">
              <w:rPr>
                <w:rFonts w:ascii="宋体" w:hAnsi="宋体" w:hint="eastAsia"/>
                <w:sz w:val="24"/>
              </w:rPr>
              <w:t>保修期限</w:t>
            </w:r>
          </w:p>
        </w:tc>
        <w:tc>
          <w:tcPr>
            <w:tcW w:w="5941" w:type="dxa"/>
            <w:gridSpan w:val="2"/>
            <w:vAlign w:val="center"/>
          </w:tcPr>
          <w:p w14:paraId="4B538723" w14:textId="77777777" w:rsidR="002B6964" w:rsidRPr="00BF7EF1" w:rsidRDefault="002B6964">
            <w:pPr>
              <w:rPr>
                <w:rFonts w:ascii="宋体" w:hAnsi="宋体"/>
                <w:sz w:val="24"/>
              </w:rPr>
            </w:pPr>
          </w:p>
        </w:tc>
      </w:tr>
      <w:tr w:rsidR="002B6964" w:rsidRPr="00BF7EF1" w14:paraId="4B53872A" w14:textId="77777777" w:rsidTr="007749E7">
        <w:trPr>
          <w:trHeight w:val="537"/>
          <w:jc w:val="center"/>
        </w:trPr>
        <w:tc>
          <w:tcPr>
            <w:tcW w:w="739" w:type="dxa"/>
            <w:vMerge w:val="restart"/>
            <w:vAlign w:val="center"/>
          </w:tcPr>
          <w:p w14:paraId="4B538725" w14:textId="77777777" w:rsidR="002B6964" w:rsidRPr="00BF7EF1" w:rsidRDefault="00BF293C">
            <w:pPr>
              <w:rPr>
                <w:rFonts w:ascii="宋体" w:hAnsi="宋体"/>
                <w:sz w:val="24"/>
              </w:rPr>
            </w:pPr>
            <w:r w:rsidRPr="00BF7EF1">
              <w:rPr>
                <w:rFonts w:ascii="宋体" w:hAnsi="宋体" w:hint="eastAsia"/>
                <w:sz w:val="24"/>
              </w:rPr>
              <w:t>5</w:t>
            </w:r>
          </w:p>
        </w:tc>
        <w:tc>
          <w:tcPr>
            <w:tcW w:w="2275" w:type="dxa"/>
            <w:vMerge w:val="restart"/>
            <w:vAlign w:val="center"/>
          </w:tcPr>
          <w:p w14:paraId="4B538726" w14:textId="77777777" w:rsidR="002B6964" w:rsidRPr="00BF7EF1" w:rsidRDefault="00BF293C">
            <w:pPr>
              <w:rPr>
                <w:rFonts w:ascii="宋体" w:hAnsi="宋体"/>
                <w:sz w:val="24"/>
              </w:rPr>
            </w:pPr>
            <w:r w:rsidRPr="00BF7EF1">
              <w:rPr>
                <w:rFonts w:ascii="宋体" w:hAnsi="宋体" w:hint="eastAsia"/>
                <w:sz w:val="24"/>
              </w:rPr>
              <w:t>拟委派的项目</w:t>
            </w:r>
          </w:p>
          <w:p w14:paraId="4B538727" w14:textId="77777777" w:rsidR="002B6964" w:rsidRPr="00BF7EF1" w:rsidRDefault="00BF293C">
            <w:pPr>
              <w:rPr>
                <w:rFonts w:ascii="宋体" w:hAnsi="宋体"/>
                <w:sz w:val="24"/>
              </w:rPr>
            </w:pPr>
            <w:r w:rsidRPr="00BF7EF1">
              <w:rPr>
                <w:rFonts w:ascii="宋体" w:hAnsi="宋体" w:hint="eastAsia"/>
                <w:sz w:val="24"/>
              </w:rPr>
              <w:t>负责人</w:t>
            </w:r>
          </w:p>
        </w:tc>
        <w:tc>
          <w:tcPr>
            <w:tcW w:w="2132" w:type="dxa"/>
            <w:vAlign w:val="center"/>
          </w:tcPr>
          <w:p w14:paraId="4B538728" w14:textId="77777777" w:rsidR="002B6964" w:rsidRPr="00BF7EF1" w:rsidRDefault="00BF293C">
            <w:pPr>
              <w:rPr>
                <w:rFonts w:ascii="宋体" w:hAnsi="宋体"/>
                <w:sz w:val="24"/>
              </w:rPr>
            </w:pPr>
            <w:r w:rsidRPr="00BF7EF1">
              <w:rPr>
                <w:rFonts w:ascii="宋体" w:hAnsi="宋体" w:hint="eastAsia"/>
                <w:sz w:val="24"/>
              </w:rPr>
              <w:t>姓    名</w:t>
            </w:r>
          </w:p>
        </w:tc>
        <w:tc>
          <w:tcPr>
            <w:tcW w:w="3808" w:type="dxa"/>
            <w:vAlign w:val="center"/>
          </w:tcPr>
          <w:p w14:paraId="4B538729" w14:textId="77777777" w:rsidR="002B6964" w:rsidRPr="00BF7EF1" w:rsidRDefault="002B6964">
            <w:pPr>
              <w:rPr>
                <w:rFonts w:ascii="宋体" w:hAnsi="宋体"/>
                <w:sz w:val="24"/>
              </w:rPr>
            </w:pPr>
          </w:p>
        </w:tc>
      </w:tr>
      <w:tr w:rsidR="002B6964" w:rsidRPr="00BF7EF1" w14:paraId="4B53872F" w14:textId="77777777" w:rsidTr="007749E7">
        <w:trPr>
          <w:trHeight w:val="537"/>
          <w:jc w:val="center"/>
        </w:trPr>
        <w:tc>
          <w:tcPr>
            <w:tcW w:w="739" w:type="dxa"/>
            <w:vMerge/>
            <w:vAlign w:val="center"/>
          </w:tcPr>
          <w:p w14:paraId="4B53872B" w14:textId="77777777" w:rsidR="002B6964" w:rsidRPr="00BF7EF1" w:rsidRDefault="002B6964">
            <w:pPr>
              <w:rPr>
                <w:rFonts w:ascii="宋体" w:hAnsi="宋体"/>
                <w:sz w:val="24"/>
              </w:rPr>
            </w:pPr>
          </w:p>
        </w:tc>
        <w:tc>
          <w:tcPr>
            <w:tcW w:w="2275" w:type="dxa"/>
            <w:vMerge/>
            <w:vAlign w:val="center"/>
          </w:tcPr>
          <w:p w14:paraId="4B53872C" w14:textId="77777777" w:rsidR="002B6964" w:rsidRPr="00BF7EF1" w:rsidRDefault="002B6964">
            <w:pPr>
              <w:rPr>
                <w:rFonts w:ascii="宋体" w:hAnsi="宋体"/>
                <w:sz w:val="24"/>
              </w:rPr>
            </w:pPr>
          </w:p>
        </w:tc>
        <w:tc>
          <w:tcPr>
            <w:tcW w:w="2132" w:type="dxa"/>
            <w:vAlign w:val="center"/>
          </w:tcPr>
          <w:p w14:paraId="4B53872D" w14:textId="77777777" w:rsidR="002B6964" w:rsidRPr="00BF7EF1" w:rsidRDefault="00BF293C">
            <w:pPr>
              <w:rPr>
                <w:rFonts w:ascii="宋体" w:hAnsi="宋体"/>
                <w:sz w:val="24"/>
              </w:rPr>
            </w:pPr>
            <w:r w:rsidRPr="00BF7EF1">
              <w:rPr>
                <w:rFonts w:ascii="宋体" w:hAnsi="宋体" w:hint="eastAsia"/>
                <w:sz w:val="24"/>
              </w:rPr>
              <w:t>技术职称</w:t>
            </w:r>
          </w:p>
        </w:tc>
        <w:tc>
          <w:tcPr>
            <w:tcW w:w="3808" w:type="dxa"/>
            <w:vAlign w:val="center"/>
          </w:tcPr>
          <w:p w14:paraId="4B53872E" w14:textId="77777777" w:rsidR="002B6964" w:rsidRPr="00BF7EF1" w:rsidRDefault="002B6964">
            <w:pPr>
              <w:rPr>
                <w:rFonts w:ascii="宋体" w:hAnsi="宋体"/>
                <w:sz w:val="24"/>
              </w:rPr>
            </w:pPr>
          </w:p>
        </w:tc>
      </w:tr>
    </w:tbl>
    <w:p w14:paraId="4B538730" w14:textId="77777777" w:rsidR="002B6964" w:rsidRPr="00BF7EF1" w:rsidRDefault="002B6964">
      <w:pPr>
        <w:rPr>
          <w:rFonts w:ascii="宋体" w:hAnsi="宋体"/>
        </w:rPr>
      </w:pPr>
    </w:p>
    <w:p w14:paraId="4B538731" w14:textId="77777777" w:rsidR="002B6964" w:rsidRPr="00BF7EF1" w:rsidRDefault="00BF293C">
      <w:pPr>
        <w:spacing w:line="360" w:lineRule="auto"/>
        <w:rPr>
          <w:rFonts w:ascii="宋体" w:hAnsi="宋体"/>
        </w:rPr>
      </w:pPr>
      <w:r w:rsidRPr="00BF7EF1">
        <w:rPr>
          <w:rFonts w:ascii="宋体" w:hAnsi="宋体" w:hint="eastAsia"/>
        </w:rPr>
        <w:t>注：（1）投标总价为人民币报价。</w:t>
      </w:r>
    </w:p>
    <w:p w14:paraId="4B538732" w14:textId="6EAF1D41" w:rsidR="002B6964" w:rsidRPr="00BF7EF1" w:rsidRDefault="00BF293C">
      <w:pPr>
        <w:tabs>
          <w:tab w:val="left" w:pos="8364"/>
        </w:tabs>
        <w:spacing w:line="360" w:lineRule="auto"/>
        <w:rPr>
          <w:rFonts w:ascii="宋体" w:hAnsi="宋体"/>
        </w:rPr>
      </w:pPr>
      <w:r w:rsidRPr="00BF7EF1">
        <w:rPr>
          <w:rFonts w:ascii="宋体" w:hAnsi="宋体" w:hint="eastAsia"/>
        </w:rPr>
        <w:t xml:space="preserve">   （2）投标总价是所有需采购人支付的本次项目采购的金额总数，应包括竞选文件要求的全部内容，投标人完成本项目（如果中标）所必须的</w:t>
      </w:r>
      <w:r w:rsidRPr="00BF7EF1">
        <w:rPr>
          <w:rFonts w:ascii="宋体" w:hAnsi="宋体" w:hint="eastAsia"/>
          <w:bCs/>
        </w:rPr>
        <w:t>所有成本费用和投标人应承担的一切税费</w:t>
      </w:r>
      <w:r w:rsidRPr="00BF7EF1">
        <w:rPr>
          <w:rFonts w:ascii="宋体" w:hAnsi="宋体" w:hint="eastAsia"/>
        </w:rPr>
        <w:t>，包括但不限于全部人工费、材料、设备、工具、机具、安装运输、</w:t>
      </w:r>
      <w:proofErr w:type="gramStart"/>
      <w:r w:rsidRPr="00BF7EF1">
        <w:rPr>
          <w:rFonts w:ascii="宋体" w:hAnsi="宋体" w:hint="eastAsia"/>
        </w:rPr>
        <w:t>规</w:t>
      </w:r>
      <w:proofErr w:type="gramEnd"/>
      <w:r w:rsidRPr="00BF7EF1">
        <w:rPr>
          <w:rFonts w:ascii="宋体" w:hAnsi="宋体" w:hint="eastAsia"/>
        </w:rPr>
        <w:t>费、措施费、合理利润、管理费、税费等及清理现场的费用、合同实施过程中应预见和不可预见费用等等。</w:t>
      </w:r>
    </w:p>
    <w:p w14:paraId="4B538733" w14:textId="77777777" w:rsidR="002B6964" w:rsidRPr="00BF7EF1" w:rsidRDefault="00BF293C">
      <w:pPr>
        <w:tabs>
          <w:tab w:val="left" w:pos="8364"/>
        </w:tabs>
        <w:spacing w:line="360" w:lineRule="auto"/>
        <w:rPr>
          <w:rFonts w:ascii="宋体" w:hAnsi="宋体"/>
          <w:bCs/>
        </w:rPr>
      </w:pPr>
      <w:r w:rsidRPr="00BF7EF1">
        <w:rPr>
          <w:rFonts w:ascii="宋体" w:hAnsi="宋体" w:hint="eastAsia"/>
        </w:rPr>
        <w:t>（3）若用小写表示的金额和用大写表示的金额不一致，以大写表示的金额为准。</w:t>
      </w:r>
    </w:p>
    <w:p w14:paraId="4B538734" w14:textId="77777777" w:rsidR="002B6964" w:rsidRPr="00BF7EF1" w:rsidRDefault="00BF293C">
      <w:pPr>
        <w:spacing w:line="400" w:lineRule="exact"/>
        <w:rPr>
          <w:rFonts w:ascii="宋体" w:hAnsi="宋体"/>
          <w:szCs w:val="21"/>
        </w:rPr>
      </w:pPr>
      <w:r w:rsidRPr="00BF7EF1">
        <w:rPr>
          <w:rFonts w:ascii="宋体" w:hAnsi="宋体" w:hint="eastAsia"/>
          <w:szCs w:val="21"/>
        </w:rPr>
        <w:t>投标人名称（盖章）：</w:t>
      </w:r>
    </w:p>
    <w:p w14:paraId="4B538735" w14:textId="77777777" w:rsidR="002B6964" w:rsidRPr="00BF7EF1" w:rsidRDefault="002B6964">
      <w:pPr>
        <w:rPr>
          <w:rFonts w:ascii="宋体" w:hAnsi="宋体"/>
          <w:szCs w:val="21"/>
        </w:rPr>
      </w:pPr>
    </w:p>
    <w:p w14:paraId="4B538736" w14:textId="77777777" w:rsidR="002B6964" w:rsidRPr="00BF7EF1" w:rsidRDefault="00BF293C">
      <w:pPr>
        <w:rPr>
          <w:rFonts w:ascii="宋体" w:hAnsi="宋体" w:cs="仿宋"/>
          <w:szCs w:val="21"/>
        </w:rPr>
      </w:pPr>
      <w:r w:rsidRPr="00BF7EF1">
        <w:rPr>
          <w:rFonts w:ascii="宋体" w:hAnsi="宋体" w:hint="eastAsia"/>
          <w:szCs w:val="21"/>
        </w:rPr>
        <w:t>日期：     年    月   日</w:t>
      </w:r>
      <w:r w:rsidRPr="00BF7EF1">
        <w:rPr>
          <w:rFonts w:ascii="宋体" w:hAnsi="宋体" w:cs="仿宋"/>
          <w:szCs w:val="21"/>
        </w:rPr>
        <w:br w:type="page"/>
      </w:r>
    </w:p>
    <w:p w14:paraId="4B538737" w14:textId="77777777" w:rsidR="002B6964" w:rsidRPr="00BF7EF1" w:rsidRDefault="00BF293C">
      <w:pPr>
        <w:spacing w:line="400" w:lineRule="exact"/>
        <w:ind w:left="562"/>
        <w:rPr>
          <w:rFonts w:ascii="宋体" w:hAnsi="宋体" w:cs="Arial"/>
          <w:b/>
          <w:color w:val="000000"/>
          <w:sz w:val="28"/>
          <w:szCs w:val="28"/>
        </w:rPr>
      </w:pPr>
      <w:r w:rsidRPr="00BF7EF1">
        <w:rPr>
          <w:rFonts w:ascii="宋体" w:hAnsi="宋体" w:cs="Arial" w:hint="eastAsia"/>
          <w:b/>
          <w:color w:val="000000"/>
          <w:sz w:val="28"/>
          <w:szCs w:val="28"/>
        </w:rPr>
        <w:lastRenderedPageBreak/>
        <w:t>附件2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2B6964" w:rsidRPr="00BF7EF1" w14:paraId="4B538739" w14:textId="77777777">
        <w:trPr>
          <w:trHeight w:val="444"/>
        </w:trPr>
        <w:tc>
          <w:tcPr>
            <w:tcW w:w="9760" w:type="dxa"/>
            <w:gridSpan w:val="12"/>
            <w:tcBorders>
              <w:top w:val="nil"/>
              <w:left w:val="nil"/>
              <w:bottom w:val="nil"/>
              <w:right w:val="nil"/>
            </w:tcBorders>
            <w:shd w:val="clear" w:color="auto" w:fill="auto"/>
            <w:vAlign w:val="center"/>
          </w:tcPr>
          <w:p w14:paraId="4B538738" w14:textId="4F022B77" w:rsidR="002B6964" w:rsidRPr="00BF7EF1" w:rsidRDefault="00BF293C">
            <w:pPr>
              <w:widowControl/>
              <w:ind w:firstLineChars="783" w:firstLine="3445"/>
              <w:rPr>
                <w:rFonts w:ascii="宋体" w:hAnsi="宋体" w:cs="宋体"/>
                <w:kern w:val="0"/>
                <w:sz w:val="44"/>
                <w:szCs w:val="44"/>
              </w:rPr>
            </w:pPr>
            <w:r w:rsidRPr="00BF7EF1">
              <w:rPr>
                <w:rFonts w:ascii="宋体" w:hAnsi="宋体" w:cs="宋体" w:hint="eastAsia"/>
                <w:kern w:val="0"/>
                <w:sz w:val="44"/>
                <w:szCs w:val="44"/>
              </w:rPr>
              <w:t>供应商调查表</w:t>
            </w:r>
          </w:p>
        </w:tc>
      </w:tr>
      <w:tr w:rsidR="002B6964" w:rsidRPr="00BF7EF1" w14:paraId="4B53873B" w14:textId="77777777">
        <w:trPr>
          <w:trHeight w:val="399"/>
        </w:trPr>
        <w:tc>
          <w:tcPr>
            <w:tcW w:w="9760" w:type="dxa"/>
            <w:gridSpan w:val="12"/>
            <w:tcBorders>
              <w:top w:val="nil"/>
              <w:left w:val="nil"/>
              <w:bottom w:val="single" w:sz="8" w:space="0" w:color="auto"/>
              <w:right w:val="nil"/>
            </w:tcBorders>
            <w:shd w:val="clear" w:color="auto" w:fill="auto"/>
            <w:vAlign w:val="center"/>
          </w:tcPr>
          <w:p w14:paraId="4B53873A" w14:textId="3C80D725" w:rsidR="002B6964" w:rsidRPr="00BF7EF1" w:rsidRDefault="00BF293C">
            <w:pPr>
              <w:widowControl/>
              <w:ind w:firstLine="200"/>
              <w:rPr>
                <w:rFonts w:ascii="宋体" w:hAnsi="宋体" w:cs="宋体"/>
                <w:kern w:val="0"/>
                <w:sz w:val="28"/>
                <w:szCs w:val="28"/>
              </w:rPr>
            </w:pPr>
            <w:r w:rsidRPr="00BF7EF1">
              <w:rPr>
                <w:rFonts w:ascii="宋体" w:hAnsi="宋体" w:cs="宋体" w:hint="eastAsia"/>
                <w:kern w:val="0"/>
                <w:sz w:val="28"/>
                <w:szCs w:val="28"/>
              </w:rPr>
              <w:t>项目名称：</w:t>
            </w:r>
            <w:r w:rsidR="00D96A80">
              <w:rPr>
                <w:rFonts w:ascii="宋体" w:hAnsi="宋体" w:cs="宋体" w:hint="eastAsia"/>
                <w:kern w:val="0"/>
                <w:sz w:val="28"/>
                <w:szCs w:val="28"/>
              </w:rPr>
              <w:t>广州大学城临时商业北区</w:t>
            </w:r>
            <w:proofErr w:type="gramStart"/>
            <w:r w:rsidR="00D96A80">
              <w:rPr>
                <w:rFonts w:ascii="宋体" w:hAnsi="宋体" w:cs="宋体" w:hint="eastAsia"/>
                <w:kern w:val="0"/>
                <w:sz w:val="28"/>
                <w:szCs w:val="28"/>
              </w:rPr>
              <w:t>高压房</w:t>
            </w:r>
            <w:proofErr w:type="gramEnd"/>
            <w:r w:rsidR="00D96A80">
              <w:rPr>
                <w:rFonts w:ascii="宋体" w:hAnsi="宋体" w:cs="宋体" w:hint="eastAsia"/>
                <w:kern w:val="0"/>
                <w:sz w:val="28"/>
                <w:szCs w:val="28"/>
              </w:rPr>
              <w:t>进线电缆故障点维修工程</w:t>
            </w:r>
          </w:p>
        </w:tc>
      </w:tr>
      <w:tr w:rsidR="002B6964" w:rsidRPr="00BF7EF1" w14:paraId="4B538740" w14:textId="77777777" w:rsidTr="00BF293C">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3C" w14:textId="214A60F4"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3D" w14:textId="77777777" w:rsidR="002B6964" w:rsidRPr="00BF7EF1" w:rsidRDefault="002B6964">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3E"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4B53873F" w14:textId="77777777" w:rsidR="002B6964" w:rsidRPr="00BF7EF1" w:rsidRDefault="002B6964">
            <w:pPr>
              <w:widowControl/>
              <w:ind w:firstLine="200"/>
              <w:jc w:val="center"/>
              <w:rPr>
                <w:rFonts w:ascii="宋体" w:hAnsi="宋体" w:cs="宋体"/>
                <w:kern w:val="0"/>
                <w:sz w:val="24"/>
              </w:rPr>
            </w:pPr>
          </w:p>
        </w:tc>
      </w:tr>
      <w:tr w:rsidR="002B6964" w:rsidRPr="00BF7EF1" w14:paraId="4B538745" w14:textId="77777777" w:rsidTr="00BF293C">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1"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42" w14:textId="77777777" w:rsidR="002B6964" w:rsidRPr="00BF7EF1" w:rsidRDefault="002B6964">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3" w14:textId="77777777" w:rsidR="002B6964" w:rsidRPr="00BF7EF1" w:rsidRDefault="00BF293C">
            <w:pPr>
              <w:widowControl/>
              <w:jc w:val="center"/>
              <w:rPr>
                <w:rFonts w:ascii="宋体" w:hAnsi="宋体" w:cs="宋体"/>
                <w:kern w:val="0"/>
                <w:sz w:val="24"/>
              </w:rPr>
            </w:pPr>
            <w:proofErr w:type="gramStart"/>
            <w:r w:rsidRPr="00BF7EF1">
              <w:rPr>
                <w:rFonts w:ascii="宋体" w:hAnsi="宋体" w:cs="宋体" w:hint="eastAsia"/>
                <w:kern w:val="0"/>
                <w:sz w:val="24"/>
              </w:rPr>
              <w:t>邮</w:t>
            </w:r>
            <w:proofErr w:type="gramEnd"/>
            <w:r w:rsidRPr="00BF7EF1">
              <w:rPr>
                <w:rFonts w:ascii="宋体" w:hAnsi="宋体" w:cs="宋体" w:hint="eastAsia"/>
                <w:kern w:val="0"/>
                <w:sz w:val="24"/>
              </w:rPr>
              <w:t xml:space="preserve">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4B538744" w14:textId="77777777" w:rsidR="002B6964" w:rsidRPr="00BF7EF1" w:rsidRDefault="002B6964">
            <w:pPr>
              <w:widowControl/>
              <w:ind w:firstLine="200"/>
              <w:jc w:val="center"/>
              <w:rPr>
                <w:rFonts w:ascii="宋体" w:hAnsi="宋体" w:cs="宋体"/>
                <w:kern w:val="0"/>
                <w:sz w:val="24"/>
              </w:rPr>
            </w:pPr>
          </w:p>
        </w:tc>
      </w:tr>
      <w:tr w:rsidR="002B6964" w:rsidRPr="00BF7EF1" w14:paraId="4B53874C" w14:textId="77777777" w:rsidTr="00BF293C">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6"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47" w14:textId="77777777" w:rsidR="002B6964" w:rsidRPr="00BF7EF1" w:rsidRDefault="002B6964">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4B538748"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49" w14:textId="77777777" w:rsidR="002B6964" w:rsidRPr="00BF7EF1" w:rsidRDefault="002B6964">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A"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4B53874B" w14:textId="77777777" w:rsidR="002B6964" w:rsidRPr="00BF7EF1" w:rsidRDefault="002B6964">
            <w:pPr>
              <w:widowControl/>
              <w:ind w:firstLine="200"/>
              <w:jc w:val="center"/>
              <w:rPr>
                <w:rFonts w:ascii="宋体" w:hAnsi="宋体" w:cs="宋体"/>
                <w:kern w:val="0"/>
                <w:sz w:val="24"/>
              </w:rPr>
            </w:pPr>
          </w:p>
        </w:tc>
      </w:tr>
      <w:tr w:rsidR="002B6964" w:rsidRPr="00BF7EF1" w14:paraId="4B538753" w14:textId="77777777" w:rsidTr="00BF293C">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D"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4E" w14:textId="77777777" w:rsidR="002B6964" w:rsidRPr="00BF7EF1" w:rsidRDefault="002B6964">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4B53874F"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50" w14:textId="77777777" w:rsidR="002B6964" w:rsidRPr="00BF7EF1" w:rsidRDefault="002B6964">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1"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4B538752" w14:textId="77777777" w:rsidR="002B6964" w:rsidRPr="00BF7EF1" w:rsidRDefault="002B6964">
            <w:pPr>
              <w:widowControl/>
              <w:ind w:firstLine="200"/>
              <w:jc w:val="center"/>
              <w:rPr>
                <w:rFonts w:ascii="宋体" w:hAnsi="宋体" w:cs="宋体"/>
                <w:kern w:val="0"/>
                <w:sz w:val="24"/>
              </w:rPr>
            </w:pPr>
          </w:p>
        </w:tc>
      </w:tr>
      <w:tr w:rsidR="002B6964" w:rsidRPr="00BF7EF1" w14:paraId="4B538758" w14:textId="77777777" w:rsidTr="00BF293C">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54"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5" w14:textId="77777777" w:rsidR="002B6964" w:rsidRPr="00BF7EF1" w:rsidRDefault="002B6964">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56"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7" w14:textId="77777777" w:rsidR="002B6964" w:rsidRPr="00BF7EF1" w:rsidRDefault="002B6964">
            <w:pPr>
              <w:widowControl/>
              <w:jc w:val="left"/>
              <w:rPr>
                <w:rFonts w:ascii="宋体" w:hAnsi="宋体" w:cs="宋体"/>
                <w:b/>
                <w:bCs/>
                <w:kern w:val="0"/>
                <w:sz w:val="24"/>
              </w:rPr>
            </w:pPr>
          </w:p>
        </w:tc>
      </w:tr>
      <w:tr w:rsidR="002B6964" w:rsidRPr="00BF7EF1" w14:paraId="4B53875D" w14:textId="77777777" w:rsidTr="00BF293C">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59"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A" w14:textId="77777777" w:rsidR="002B6964" w:rsidRPr="00BF7EF1" w:rsidRDefault="002B6964">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5B"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C" w14:textId="77777777" w:rsidR="002B6964" w:rsidRPr="00BF7EF1" w:rsidRDefault="002B6964">
            <w:pPr>
              <w:widowControl/>
              <w:jc w:val="left"/>
              <w:rPr>
                <w:rFonts w:ascii="宋体" w:hAnsi="宋体" w:cs="宋体"/>
                <w:b/>
                <w:bCs/>
                <w:kern w:val="0"/>
                <w:sz w:val="24"/>
              </w:rPr>
            </w:pPr>
          </w:p>
        </w:tc>
      </w:tr>
      <w:tr w:rsidR="002B6964" w:rsidRPr="00BF7EF1" w14:paraId="4B538763" w14:textId="77777777" w:rsidTr="00BF293C">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5E"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4B53875F" w14:textId="77777777" w:rsidR="002B6964" w:rsidRPr="00BF7EF1" w:rsidRDefault="002B6964">
            <w:pPr>
              <w:widowControl/>
              <w:rPr>
                <w:rFonts w:ascii="宋体" w:hAnsi="宋体" w:cs="宋体"/>
                <w:b/>
                <w:bCs/>
                <w:kern w:val="0"/>
                <w:sz w:val="24"/>
              </w:rPr>
            </w:pPr>
          </w:p>
          <w:p w14:paraId="4B538760" w14:textId="77777777" w:rsidR="002B6964" w:rsidRPr="00BF7EF1" w:rsidRDefault="002B6964">
            <w:pPr>
              <w:widowControl/>
              <w:rPr>
                <w:rFonts w:ascii="宋体" w:hAnsi="宋体" w:cs="宋体"/>
                <w:b/>
                <w:bCs/>
                <w:kern w:val="0"/>
                <w:sz w:val="24"/>
              </w:rPr>
            </w:pPr>
          </w:p>
          <w:p w14:paraId="4B538761" w14:textId="77777777" w:rsidR="002B6964" w:rsidRPr="00BF7EF1" w:rsidRDefault="002B6964">
            <w:pPr>
              <w:widowControl/>
              <w:rPr>
                <w:rFonts w:ascii="宋体" w:hAnsi="宋体" w:cs="宋体"/>
                <w:b/>
                <w:bCs/>
                <w:kern w:val="0"/>
                <w:sz w:val="24"/>
              </w:rPr>
            </w:pPr>
          </w:p>
          <w:p w14:paraId="4B538762" w14:textId="77777777" w:rsidR="002B6964" w:rsidRPr="00BF7EF1" w:rsidRDefault="002B6964">
            <w:pPr>
              <w:widowControl/>
              <w:rPr>
                <w:rFonts w:ascii="宋体" w:hAnsi="宋体" w:cs="宋体"/>
                <w:b/>
                <w:bCs/>
                <w:kern w:val="0"/>
                <w:sz w:val="24"/>
              </w:rPr>
            </w:pPr>
          </w:p>
        </w:tc>
      </w:tr>
      <w:tr w:rsidR="002B6964" w:rsidRPr="00BF7EF1" w14:paraId="4B538767"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64"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65"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66"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发证机关</w:t>
            </w:r>
          </w:p>
        </w:tc>
      </w:tr>
      <w:tr w:rsidR="002B6964" w:rsidRPr="00BF7EF1" w14:paraId="4B53876B"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68"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69" w14:textId="77777777" w:rsidR="002B6964" w:rsidRPr="00BF7EF1" w:rsidRDefault="002B6964">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6A" w14:textId="77777777" w:rsidR="002B6964" w:rsidRPr="00BF7EF1" w:rsidRDefault="002B6964">
            <w:pPr>
              <w:widowControl/>
              <w:jc w:val="center"/>
              <w:rPr>
                <w:rFonts w:ascii="宋体" w:hAnsi="宋体" w:cs="宋体"/>
                <w:b/>
                <w:bCs/>
                <w:kern w:val="0"/>
                <w:sz w:val="24"/>
              </w:rPr>
            </w:pPr>
          </w:p>
        </w:tc>
      </w:tr>
      <w:tr w:rsidR="002B6964" w:rsidRPr="00BF7EF1" w14:paraId="4B53876F"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6C"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6D" w14:textId="77777777" w:rsidR="002B6964" w:rsidRPr="00BF7EF1" w:rsidRDefault="002B6964">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6E" w14:textId="77777777" w:rsidR="002B6964" w:rsidRPr="00BF7EF1" w:rsidRDefault="002B6964">
            <w:pPr>
              <w:widowControl/>
              <w:jc w:val="center"/>
              <w:rPr>
                <w:rFonts w:ascii="宋体" w:hAnsi="宋体" w:cs="宋体"/>
                <w:b/>
                <w:bCs/>
                <w:kern w:val="0"/>
                <w:sz w:val="24"/>
              </w:rPr>
            </w:pPr>
          </w:p>
        </w:tc>
      </w:tr>
      <w:tr w:rsidR="002B6964" w:rsidRPr="00BF7EF1" w14:paraId="4B538773"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70"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71" w14:textId="77777777" w:rsidR="002B6964" w:rsidRPr="00BF7EF1" w:rsidRDefault="002B6964">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72" w14:textId="77777777" w:rsidR="002B6964" w:rsidRPr="00BF7EF1" w:rsidRDefault="002B6964">
            <w:pPr>
              <w:widowControl/>
              <w:jc w:val="center"/>
              <w:rPr>
                <w:rFonts w:ascii="宋体" w:hAnsi="宋体" w:cs="宋体"/>
                <w:b/>
                <w:bCs/>
                <w:kern w:val="0"/>
                <w:sz w:val="24"/>
              </w:rPr>
            </w:pPr>
          </w:p>
        </w:tc>
      </w:tr>
      <w:tr w:rsidR="002B6964" w:rsidRPr="00BF7EF1" w14:paraId="4B538777"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74" w14:textId="77777777" w:rsidR="002B6964" w:rsidRPr="00BF7EF1" w:rsidRDefault="002B6964">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75" w14:textId="77777777" w:rsidR="002B6964" w:rsidRPr="00BF7EF1" w:rsidRDefault="002B6964">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76" w14:textId="77777777" w:rsidR="002B6964" w:rsidRPr="00BF7EF1" w:rsidRDefault="002B6964">
            <w:pPr>
              <w:widowControl/>
              <w:jc w:val="center"/>
              <w:rPr>
                <w:rFonts w:ascii="宋体" w:hAnsi="宋体" w:cs="宋体"/>
                <w:b/>
                <w:bCs/>
                <w:kern w:val="0"/>
                <w:sz w:val="24"/>
              </w:rPr>
            </w:pPr>
          </w:p>
        </w:tc>
      </w:tr>
      <w:tr w:rsidR="002B6964" w:rsidRPr="00BF7EF1" w14:paraId="4B53877C" w14:textId="77777777" w:rsidTr="00BF293C">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78"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79" w14:textId="77777777" w:rsidR="002B6964" w:rsidRPr="00BF7EF1" w:rsidRDefault="002B6964">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7A"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7B" w14:textId="77777777" w:rsidR="002B6964" w:rsidRPr="00BF7EF1" w:rsidRDefault="002B6964">
            <w:pPr>
              <w:widowControl/>
              <w:jc w:val="center"/>
              <w:rPr>
                <w:rFonts w:ascii="宋体" w:hAnsi="宋体" w:cs="宋体"/>
                <w:b/>
                <w:bCs/>
                <w:kern w:val="0"/>
                <w:sz w:val="24"/>
              </w:rPr>
            </w:pPr>
          </w:p>
        </w:tc>
      </w:tr>
      <w:tr w:rsidR="002B6964" w:rsidRPr="00BF7EF1" w14:paraId="4B53877E" w14:textId="77777777">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B53877D"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近三年类似业绩</w:t>
            </w:r>
          </w:p>
        </w:tc>
      </w:tr>
      <w:tr w:rsidR="002B6964" w:rsidRPr="00BF7EF1" w14:paraId="4B538782"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7F"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80"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B538781"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项目内容</w:t>
            </w:r>
          </w:p>
        </w:tc>
      </w:tr>
      <w:tr w:rsidR="002B6964" w:rsidRPr="00BF7EF1" w14:paraId="4B538786"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83"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84" w14:textId="77777777" w:rsidR="002B6964" w:rsidRPr="00BF7EF1" w:rsidRDefault="002B6964">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B538785" w14:textId="77777777" w:rsidR="002B6964" w:rsidRPr="00BF7EF1" w:rsidRDefault="002B6964">
            <w:pPr>
              <w:widowControl/>
              <w:jc w:val="center"/>
              <w:rPr>
                <w:rFonts w:ascii="宋体" w:hAnsi="宋体" w:cs="宋体"/>
                <w:b/>
                <w:bCs/>
                <w:kern w:val="0"/>
                <w:sz w:val="24"/>
              </w:rPr>
            </w:pPr>
          </w:p>
        </w:tc>
      </w:tr>
      <w:tr w:rsidR="002B6964" w:rsidRPr="00BF7EF1" w14:paraId="4B53878A"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87"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88" w14:textId="77777777" w:rsidR="002B6964" w:rsidRPr="00BF7EF1" w:rsidRDefault="002B6964">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B538789" w14:textId="77777777" w:rsidR="002B6964" w:rsidRPr="00BF7EF1" w:rsidRDefault="002B6964">
            <w:pPr>
              <w:widowControl/>
              <w:jc w:val="center"/>
              <w:rPr>
                <w:rFonts w:ascii="宋体" w:hAnsi="宋体" w:cs="宋体"/>
                <w:b/>
                <w:bCs/>
                <w:kern w:val="0"/>
                <w:sz w:val="24"/>
              </w:rPr>
            </w:pPr>
          </w:p>
        </w:tc>
      </w:tr>
      <w:tr w:rsidR="002B6964" w:rsidRPr="00BF7EF1" w14:paraId="4B53878E"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8B"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8C" w14:textId="77777777" w:rsidR="002B6964" w:rsidRPr="00BF7EF1" w:rsidRDefault="002B6964">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14:paraId="4B53878D" w14:textId="77777777" w:rsidR="002B6964" w:rsidRPr="00BF7EF1" w:rsidRDefault="002B6964">
            <w:pPr>
              <w:widowControl/>
              <w:jc w:val="center"/>
              <w:rPr>
                <w:rFonts w:ascii="宋体" w:hAnsi="宋体"/>
                <w:b/>
                <w:bCs/>
                <w:kern w:val="0"/>
                <w:sz w:val="24"/>
              </w:rPr>
            </w:pPr>
          </w:p>
        </w:tc>
      </w:tr>
      <w:tr w:rsidR="002B6964" w:rsidRPr="00BF7EF1" w14:paraId="4B538799" w14:textId="77777777" w:rsidTr="00BF293C">
        <w:trPr>
          <w:trHeight w:val="399"/>
        </w:trPr>
        <w:tc>
          <w:tcPr>
            <w:tcW w:w="1380" w:type="dxa"/>
            <w:gridSpan w:val="2"/>
            <w:tcBorders>
              <w:top w:val="single" w:sz="8" w:space="0" w:color="auto"/>
              <w:left w:val="nil"/>
              <w:bottom w:val="nil"/>
              <w:right w:val="nil"/>
            </w:tcBorders>
            <w:shd w:val="clear" w:color="auto" w:fill="auto"/>
            <w:vAlign w:val="center"/>
          </w:tcPr>
          <w:p w14:paraId="4B53878F" w14:textId="77777777" w:rsidR="002B6964" w:rsidRPr="00BF7EF1" w:rsidRDefault="002B6964">
            <w:pPr>
              <w:widowControl/>
              <w:ind w:firstLine="200"/>
              <w:jc w:val="left"/>
              <w:rPr>
                <w:rFonts w:ascii="宋体" w:hAnsi="宋体" w:cs="宋体"/>
                <w:kern w:val="0"/>
                <w:szCs w:val="21"/>
              </w:rPr>
            </w:pPr>
          </w:p>
        </w:tc>
        <w:tc>
          <w:tcPr>
            <w:tcW w:w="535" w:type="dxa"/>
            <w:gridSpan w:val="2"/>
            <w:tcBorders>
              <w:top w:val="single" w:sz="8" w:space="0" w:color="auto"/>
              <w:left w:val="nil"/>
              <w:bottom w:val="nil"/>
              <w:right w:val="nil"/>
            </w:tcBorders>
            <w:shd w:val="clear" w:color="auto" w:fill="auto"/>
            <w:vAlign w:val="center"/>
          </w:tcPr>
          <w:p w14:paraId="4B538790" w14:textId="77777777" w:rsidR="002B6964" w:rsidRPr="00BF7EF1" w:rsidRDefault="002B6964">
            <w:pPr>
              <w:widowControl/>
              <w:ind w:firstLine="200"/>
              <w:jc w:val="left"/>
              <w:rPr>
                <w:rFonts w:ascii="宋体" w:hAnsi="宋体" w:cs="宋体"/>
                <w:kern w:val="0"/>
                <w:szCs w:val="21"/>
              </w:rPr>
            </w:pPr>
          </w:p>
        </w:tc>
        <w:tc>
          <w:tcPr>
            <w:tcW w:w="1585" w:type="dxa"/>
            <w:tcBorders>
              <w:top w:val="single" w:sz="8" w:space="0" w:color="auto"/>
              <w:left w:val="nil"/>
              <w:bottom w:val="nil"/>
              <w:right w:val="nil"/>
            </w:tcBorders>
            <w:shd w:val="clear" w:color="auto" w:fill="auto"/>
            <w:vAlign w:val="center"/>
          </w:tcPr>
          <w:p w14:paraId="4B538791" w14:textId="77777777" w:rsidR="002B6964" w:rsidRPr="00BF7EF1" w:rsidRDefault="002B6964">
            <w:pPr>
              <w:widowControl/>
              <w:ind w:firstLine="200"/>
              <w:jc w:val="left"/>
              <w:rPr>
                <w:rFonts w:ascii="宋体" w:hAnsi="宋体" w:cs="宋体"/>
                <w:kern w:val="0"/>
                <w:szCs w:val="21"/>
              </w:rPr>
            </w:pPr>
          </w:p>
        </w:tc>
        <w:tc>
          <w:tcPr>
            <w:tcW w:w="1060" w:type="dxa"/>
            <w:tcBorders>
              <w:top w:val="single" w:sz="8" w:space="0" w:color="auto"/>
              <w:left w:val="nil"/>
              <w:bottom w:val="nil"/>
              <w:right w:val="nil"/>
            </w:tcBorders>
            <w:shd w:val="clear" w:color="auto" w:fill="auto"/>
            <w:vAlign w:val="center"/>
          </w:tcPr>
          <w:p w14:paraId="4B538792" w14:textId="77777777" w:rsidR="002B6964" w:rsidRPr="00BF7EF1" w:rsidRDefault="002B6964">
            <w:pPr>
              <w:widowControl/>
              <w:ind w:firstLine="200"/>
              <w:jc w:val="left"/>
              <w:rPr>
                <w:rFonts w:ascii="宋体" w:hAnsi="宋体" w:cs="宋体"/>
                <w:kern w:val="0"/>
                <w:szCs w:val="21"/>
              </w:rPr>
            </w:pPr>
          </w:p>
        </w:tc>
        <w:tc>
          <w:tcPr>
            <w:tcW w:w="740" w:type="dxa"/>
            <w:tcBorders>
              <w:top w:val="single" w:sz="8" w:space="0" w:color="auto"/>
              <w:left w:val="nil"/>
              <w:bottom w:val="nil"/>
              <w:right w:val="nil"/>
            </w:tcBorders>
            <w:shd w:val="clear" w:color="auto" w:fill="auto"/>
            <w:vAlign w:val="center"/>
          </w:tcPr>
          <w:p w14:paraId="4B538793" w14:textId="77777777" w:rsidR="002B6964" w:rsidRPr="00BF7EF1" w:rsidRDefault="002B6964">
            <w:pPr>
              <w:widowControl/>
              <w:ind w:firstLine="200"/>
              <w:jc w:val="left"/>
              <w:rPr>
                <w:rFonts w:ascii="宋体" w:hAnsi="宋体" w:cs="宋体"/>
                <w:kern w:val="0"/>
                <w:szCs w:val="21"/>
              </w:rPr>
            </w:pPr>
          </w:p>
        </w:tc>
        <w:tc>
          <w:tcPr>
            <w:tcW w:w="1180" w:type="dxa"/>
            <w:tcBorders>
              <w:top w:val="single" w:sz="8" w:space="0" w:color="auto"/>
              <w:left w:val="nil"/>
              <w:bottom w:val="nil"/>
              <w:right w:val="nil"/>
            </w:tcBorders>
            <w:shd w:val="clear" w:color="auto" w:fill="auto"/>
            <w:vAlign w:val="center"/>
          </w:tcPr>
          <w:p w14:paraId="4B538794" w14:textId="77777777" w:rsidR="002B6964" w:rsidRPr="00BF7EF1" w:rsidRDefault="002B6964">
            <w:pPr>
              <w:widowControl/>
              <w:ind w:firstLine="200"/>
              <w:jc w:val="left"/>
              <w:rPr>
                <w:rFonts w:ascii="宋体" w:hAnsi="宋体" w:cs="宋体"/>
                <w:kern w:val="0"/>
                <w:szCs w:val="21"/>
              </w:rPr>
            </w:pPr>
          </w:p>
        </w:tc>
        <w:tc>
          <w:tcPr>
            <w:tcW w:w="440" w:type="dxa"/>
            <w:tcBorders>
              <w:top w:val="single" w:sz="8" w:space="0" w:color="auto"/>
              <w:left w:val="nil"/>
              <w:bottom w:val="nil"/>
              <w:right w:val="nil"/>
            </w:tcBorders>
            <w:shd w:val="clear" w:color="auto" w:fill="auto"/>
            <w:vAlign w:val="center"/>
          </w:tcPr>
          <w:p w14:paraId="4B538795" w14:textId="77777777" w:rsidR="002B6964" w:rsidRPr="00BF7EF1" w:rsidRDefault="002B6964">
            <w:pPr>
              <w:widowControl/>
              <w:ind w:firstLine="200"/>
              <w:jc w:val="left"/>
              <w:rPr>
                <w:rFonts w:ascii="宋体" w:hAnsi="宋体" w:cs="宋体"/>
                <w:kern w:val="0"/>
                <w:szCs w:val="21"/>
              </w:rPr>
            </w:pPr>
          </w:p>
        </w:tc>
        <w:tc>
          <w:tcPr>
            <w:tcW w:w="236" w:type="dxa"/>
            <w:tcBorders>
              <w:top w:val="single" w:sz="8" w:space="0" w:color="auto"/>
              <w:left w:val="nil"/>
              <w:bottom w:val="nil"/>
              <w:right w:val="nil"/>
            </w:tcBorders>
            <w:shd w:val="clear" w:color="auto" w:fill="auto"/>
            <w:vAlign w:val="center"/>
          </w:tcPr>
          <w:p w14:paraId="4B538796" w14:textId="77777777" w:rsidR="002B6964" w:rsidRPr="00BF7EF1" w:rsidRDefault="002B6964">
            <w:pPr>
              <w:widowControl/>
              <w:ind w:firstLine="200"/>
              <w:jc w:val="left"/>
              <w:rPr>
                <w:rFonts w:ascii="宋体" w:hAnsi="宋体" w:cs="宋体"/>
                <w:kern w:val="0"/>
                <w:szCs w:val="21"/>
              </w:rPr>
            </w:pPr>
          </w:p>
        </w:tc>
        <w:tc>
          <w:tcPr>
            <w:tcW w:w="723" w:type="dxa"/>
            <w:tcBorders>
              <w:top w:val="single" w:sz="8" w:space="0" w:color="auto"/>
              <w:left w:val="nil"/>
              <w:bottom w:val="nil"/>
              <w:right w:val="nil"/>
            </w:tcBorders>
            <w:shd w:val="clear" w:color="auto" w:fill="auto"/>
            <w:vAlign w:val="center"/>
          </w:tcPr>
          <w:p w14:paraId="4B538797" w14:textId="77777777" w:rsidR="002B6964" w:rsidRPr="00BF7EF1" w:rsidRDefault="002B6964">
            <w:pPr>
              <w:widowControl/>
              <w:ind w:firstLine="200"/>
              <w:jc w:val="left"/>
              <w:rPr>
                <w:rFonts w:ascii="宋体" w:hAnsi="宋体" w:cs="宋体"/>
                <w:kern w:val="0"/>
                <w:szCs w:val="21"/>
              </w:rPr>
            </w:pPr>
          </w:p>
        </w:tc>
        <w:tc>
          <w:tcPr>
            <w:tcW w:w="1881" w:type="dxa"/>
            <w:tcBorders>
              <w:top w:val="single" w:sz="8" w:space="0" w:color="auto"/>
              <w:left w:val="nil"/>
              <w:bottom w:val="nil"/>
              <w:right w:val="nil"/>
            </w:tcBorders>
            <w:shd w:val="clear" w:color="auto" w:fill="auto"/>
            <w:vAlign w:val="center"/>
          </w:tcPr>
          <w:p w14:paraId="4B538798" w14:textId="77777777" w:rsidR="002B6964" w:rsidRPr="00BF7EF1" w:rsidRDefault="002B6964">
            <w:pPr>
              <w:widowControl/>
              <w:ind w:firstLine="200"/>
              <w:jc w:val="left"/>
              <w:rPr>
                <w:rFonts w:ascii="宋体" w:hAnsi="宋体" w:cs="宋体"/>
                <w:kern w:val="0"/>
                <w:szCs w:val="21"/>
              </w:rPr>
            </w:pPr>
          </w:p>
        </w:tc>
      </w:tr>
      <w:tr w:rsidR="002B6964" w:rsidRPr="00BF7EF1" w14:paraId="4B53879C" w14:textId="77777777">
        <w:trPr>
          <w:trHeight w:val="399"/>
        </w:trPr>
        <w:tc>
          <w:tcPr>
            <w:tcW w:w="9760" w:type="dxa"/>
            <w:gridSpan w:val="12"/>
            <w:tcBorders>
              <w:top w:val="nil"/>
              <w:left w:val="nil"/>
              <w:bottom w:val="nil"/>
              <w:right w:val="nil"/>
            </w:tcBorders>
            <w:shd w:val="clear" w:color="auto" w:fill="auto"/>
            <w:vAlign w:val="center"/>
          </w:tcPr>
          <w:p w14:paraId="4B53879A" w14:textId="77777777" w:rsidR="002B6964" w:rsidRPr="00BF7EF1" w:rsidRDefault="002B6964">
            <w:pPr>
              <w:spacing w:line="400" w:lineRule="exact"/>
              <w:ind w:firstLine="200"/>
              <w:rPr>
                <w:rFonts w:ascii="宋体" w:hAnsi="宋体"/>
                <w:sz w:val="28"/>
                <w:szCs w:val="28"/>
              </w:rPr>
            </w:pPr>
          </w:p>
          <w:p w14:paraId="4B53879B" w14:textId="77777777" w:rsidR="002B6964" w:rsidRPr="00BF7EF1" w:rsidRDefault="00BF293C">
            <w:pPr>
              <w:spacing w:line="400" w:lineRule="exact"/>
              <w:rPr>
                <w:rFonts w:ascii="宋体" w:hAnsi="宋体"/>
                <w:sz w:val="28"/>
                <w:szCs w:val="28"/>
              </w:rPr>
            </w:pPr>
            <w:r w:rsidRPr="00BF7EF1">
              <w:rPr>
                <w:rFonts w:ascii="宋体" w:hAnsi="宋体" w:hint="eastAsia"/>
                <w:sz w:val="28"/>
                <w:szCs w:val="28"/>
              </w:rPr>
              <w:t>报名单位（盖章）：</w:t>
            </w:r>
          </w:p>
        </w:tc>
      </w:tr>
    </w:tbl>
    <w:p w14:paraId="4B53879D" w14:textId="77777777" w:rsidR="002B6964" w:rsidRPr="00BF7EF1" w:rsidRDefault="002B6964">
      <w:pPr>
        <w:spacing w:line="400" w:lineRule="exact"/>
        <w:ind w:left="560" w:hangingChars="200" w:hanging="560"/>
        <w:rPr>
          <w:rFonts w:ascii="宋体" w:hAnsi="宋体"/>
          <w:sz w:val="28"/>
          <w:szCs w:val="28"/>
        </w:rPr>
      </w:pPr>
    </w:p>
    <w:p w14:paraId="4B53879E" w14:textId="395FDE09" w:rsidR="002B6964" w:rsidRPr="00BF7EF1" w:rsidRDefault="00BF293C">
      <w:pPr>
        <w:spacing w:line="400" w:lineRule="exact"/>
        <w:ind w:left="560" w:hangingChars="200" w:hanging="560"/>
        <w:rPr>
          <w:rFonts w:ascii="宋体" w:hAnsi="宋体"/>
          <w:sz w:val="28"/>
          <w:szCs w:val="28"/>
        </w:rPr>
      </w:pPr>
      <w:r w:rsidRPr="00BF7EF1">
        <w:rPr>
          <w:rFonts w:ascii="宋体" w:hAnsi="宋体" w:hint="eastAsia"/>
          <w:sz w:val="28"/>
          <w:szCs w:val="28"/>
        </w:rPr>
        <w:t>日期：201</w:t>
      </w:r>
      <w:r w:rsidR="007749E7">
        <w:rPr>
          <w:rFonts w:ascii="宋体" w:hAnsi="宋体"/>
          <w:sz w:val="28"/>
          <w:szCs w:val="28"/>
        </w:rPr>
        <w:t xml:space="preserve"> </w:t>
      </w:r>
      <w:r w:rsidRPr="00BF7EF1">
        <w:rPr>
          <w:rFonts w:ascii="宋体" w:hAnsi="宋体" w:hint="eastAsia"/>
          <w:sz w:val="28"/>
          <w:szCs w:val="28"/>
        </w:rPr>
        <w:t>年</w:t>
      </w:r>
      <w:r w:rsidR="007749E7">
        <w:rPr>
          <w:rFonts w:ascii="宋体" w:hAnsi="宋体" w:hint="eastAsia"/>
          <w:sz w:val="28"/>
          <w:szCs w:val="28"/>
        </w:rPr>
        <w:t xml:space="preserve"> </w:t>
      </w:r>
      <w:r w:rsidRPr="00BF7EF1">
        <w:rPr>
          <w:rFonts w:ascii="宋体" w:hAnsi="宋体" w:hint="eastAsia"/>
          <w:sz w:val="28"/>
          <w:szCs w:val="28"/>
        </w:rPr>
        <w:t>月</w:t>
      </w:r>
      <w:r w:rsidR="007749E7">
        <w:rPr>
          <w:rFonts w:ascii="宋体" w:hAnsi="宋体" w:hint="eastAsia"/>
          <w:sz w:val="28"/>
          <w:szCs w:val="28"/>
        </w:rPr>
        <w:t xml:space="preserve"> </w:t>
      </w:r>
      <w:r w:rsidRPr="00BF7EF1">
        <w:rPr>
          <w:rFonts w:ascii="宋体" w:hAnsi="宋体" w:hint="eastAsia"/>
          <w:sz w:val="28"/>
          <w:szCs w:val="28"/>
        </w:rPr>
        <w:t>日</w:t>
      </w:r>
    </w:p>
    <w:p w14:paraId="4B53879F" w14:textId="77777777" w:rsidR="002B6964" w:rsidRPr="00BF7EF1" w:rsidRDefault="00BF293C" w:rsidP="00BF293C">
      <w:pPr>
        <w:spacing w:line="400" w:lineRule="exact"/>
        <w:ind w:left="560" w:hangingChars="200" w:hanging="560"/>
        <w:rPr>
          <w:rFonts w:ascii="宋体" w:hAnsi="宋体"/>
          <w:b/>
          <w:bCs/>
          <w:sz w:val="28"/>
          <w:szCs w:val="28"/>
        </w:rPr>
      </w:pPr>
      <w:r w:rsidRPr="00BF7EF1">
        <w:rPr>
          <w:rFonts w:ascii="宋体" w:hAnsi="宋体"/>
          <w:sz w:val="28"/>
          <w:szCs w:val="28"/>
        </w:rPr>
        <w:br w:type="page"/>
      </w:r>
      <w:r w:rsidRPr="00BF7EF1">
        <w:rPr>
          <w:rFonts w:ascii="宋体" w:hAnsi="宋体" w:hint="eastAsia"/>
          <w:b/>
          <w:bCs/>
          <w:sz w:val="28"/>
          <w:szCs w:val="28"/>
        </w:rPr>
        <w:lastRenderedPageBreak/>
        <w:t>附件3</w:t>
      </w:r>
    </w:p>
    <w:p w14:paraId="4B5387A0" w14:textId="77777777" w:rsidR="002B6964" w:rsidRPr="00BF7EF1" w:rsidRDefault="00BF293C">
      <w:pPr>
        <w:spacing w:line="500" w:lineRule="exact"/>
        <w:jc w:val="center"/>
        <w:rPr>
          <w:rFonts w:ascii="宋体" w:hAnsi="宋体"/>
          <w:b/>
          <w:bCs/>
          <w:sz w:val="36"/>
        </w:rPr>
      </w:pPr>
      <w:r w:rsidRPr="00BF7EF1">
        <w:rPr>
          <w:rFonts w:ascii="宋体" w:hAnsi="宋体" w:hint="eastAsia"/>
          <w:b/>
          <w:bCs/>
          <w:sz w:val="36"/>
        </w:rPr>
        <w:t>法定代表人身份证明书</w:t>
      </w:r>
    </w:p>
    <w:p w14:paraId="4B5387A1" w14:textId="77777777" w:rsidR="002B6964" w:rsidRPr="00BF7EF1" w:rsidRDefault="002B6964">
      <w:pPr>
        <w:spacing w:line="500" w:lineRule="exact"/>
        <w:jc w:val="center"/>
        <w:rPr>
          <w:rFonts w:ascii="宋体" w:hAnsi="宋体"/>
          <w:b/>
          <w:bCs/>
          <w:szCs w:val="21"/>
        </w:rPr>
      </w:pPr>
    </w:p>
    <w:p w14:paraId="4B5387A2" w14:textId="77777777" w:rsidR="002B6964" w:rsidRPr="00BF7EF1" w:rsidRDefault="00BF293C">
      <w:pPr>
        <w:spacing w:line="500" w:lineRule="exact"/>
        <w:ind w:firstLineChars="450" w:firstLine="1260"/>
        <w:rPr>
          <w:rFonts w:ascii="宋体" w:hAnsi="宋体" w:cs="宋体"/>
          <w:sz w:val="28"/>
        </w:rPr>
      </w:pPr>
      <w:r w:rsidRPr="00BF7EF1">
        <w:rPr>
          <w:rFonts w:ascii="宋体" w:hAnsi="宋体" w:cs="宋体" w:hint="eastAsia"/>
          <w:sz w:val="28"/>
        </w:rPr>
        <w:t>在我单位任职务，是我单位法定代表人，身份证号为，特此证明。</w:t>
      </w:r>
    </w:p>
    <w:p w14:paraId="4B5387A3" w14:textId="77777777" w:rsidR="002B6964" w:rsidRPr="00BF7EF1" w:rsidRDefault="002B6964">
      <w:pPr>
        <w:spacing w:line="500" w:lineRule="exact"/>
        <w:ind w:firstLineChars="224" w:firstLine="627"/>
        <w:rPr>
          <w:rFonts w:ascii="宋体" w:hAnsi="宋体" w:cs="宋体"/>
          <w:sz w:val="28"/>
        </w:rPr>
      </w:pPr>
    </w:p>
    <w:p w14:paraId="4B5387A4" w14:textId="77777777" w:rsidR="002B6964" w:rsidRPr="00BF7EF1" w:rsidRDefault="00BF293C">
      <w:pPr>
        <w:spacing w:line="500" w:lineRule="exact"/>
        <w:jc w:val="left"/>
        <w:rPr>
          <w:rFonts w:ascii="宋体" w:hAnsi="宋体" w:cs="宋体"/>
          <w:sz w:val="28"/>
        </w:rPr>
      </w:pPr>
      <w:r w:rsidRPr="00BF7EF1">
        <w:rPr>
          <w:rFonts w:ascii="宋体" w:hAnsi="宋体" w:cs="宋体" w:hint="eastAsia"/>
          <w:sz w:val="28"/>
        </w:rPr>
        <w:t>（单位盖章）</w:t>
      </w:r>
    </w:p>
    <w:p w14:paraId="4B5387A5" w14:textId="77777777" w:rsidR="002B6964" w:rsidRPr="00BF7EF1" w:rsidRDefault="002B6964">
      <w:pPr>
        <w:spacing w:line="500" w:lineRule="exact"/>
        <w:ind w:firstLineChars="224" w:firstLine="627"/>
        <w:rPr>
          <w:rFonts w:ascii="宋体" w:hAnsi="宋体" w:cs="宋体"/>
          <w:sz w:val="28"/>
          <w:szCs w:val="28"/>
        </w:rPr>
      </w:pPr>
    </w:p>
    <w:p w14:paraId="4B5387A6" w14:textId="09E10DA5" w:rsidR="002B6964" w:rsidRPr="00BF7EF1" w:rsidRDefault="00BF293C">
      <w:pPr>
        <w:spacing w:line="500" w:lineRule="exact"/>
        <w:rPr>
          <w:rFonts w:ascii="宋体" w:hAnsi="宋体" w:cs="宋体"/>
          <w:sz w:val="28"/>
        </w:rPr>
      </w:pPr>
      <w:r w:rsidRPr="00BF7EF1">
        <w:rPr>
          <w:rFonts w:ascii="宋体" w:hAnsi="宋体" w:cs="宋体" w:hint="eastAsia"/>
          <w:sz w:val="28"/>
          <w:szCs w:val="28"/>
        </w:rPr>
        <w:t>日期：20</w:t>
      </w:r>
      <w:r w:rsidRPr="00BF7EF1">
        <w:rPr>
          <w:rFonts w:ascii="宋体" w:hAnsi="宋体" w:cs="宋体"/>
          <w:sz w:val="28"/>
          <w:szCs w:val="28"/>
        </w:rPr>
        <w:t>18</w:t>
      </w:r>
      <w:r w:rsidRPr="00BF7EF1">
        <w:rPr>
          <w:rFonts w:ascii="宋体" w:hAnsi="宋体" w:cs="宋体" w:hint="eastAsia"/>
          <w:sz w:val="28"/>
          <w:szCs w:val="28"/>
        </w:rPr>
        <w:t>年</w:t>
      </w:r>
      <w:r w:rsidR="00924846">
        <w:rPr>
          <w:rFonts w:ascii="宋体" w:hAnsi="宋体" w:cs="宋体" w:hint="eastAsia"/>
          <w:sz w:val="28"/>
          <w:szCs w:val="28"/>
        </w:rPr>
        <w:t xml:space="preserve"> </w:t>
      </w:r>
      <w:r w:rsidR="00924846">
        <w:rPr>
          <w:rFonts w:ascii="宋体" w:hAnsi="宋体" w:cs="宋体"/>
          <w:sz w:val="28"/>
          <w:szCs w:val="28"/>
        </w:rPr>
        <w:t xml:space="preserve">  </w:t>
      </w:r>
      <w:r w:rsidRPr="00BF7EF1">
        <w:rPr>
          <w:rFonts w:ascii="宋体" w:hAnsi="宋体" w:cs="宋体" w:hint="eastAsia"/>
          <w:sz w:val="28"/>
          <w:szCs w:val="28"/>
        </w:rPr>
        <w:t>月</w:t>
      </w:r>
      <w:r w:rsidR="00924846">
        <w:rPr>
          <w:rFonts w:ascii="宋体" w:hAnsi="宋体" w:cs="宋体" w:hint="eastAsia"/>
          <w:sz w:val="28"/>
          <w:szCs w:val="28"/>
        </w:rPr>
        <w:t xml:space="preserve"> </w:t>
      </w:r>
      <w:r w:rsidR="00924846">
        <w:rPr>
          <w:rFonts w:ascii="宋体" w:hAnsi="宋体" w:cs="宋体"/>
          <w:sz w:val="28"/>
          <w:szCs w:val="28"/>
        </w:rPr>
        <w:t xml:space="preserve">   </w:t>
      </w:r>
      <w:r w:rsidRPr="00BF7EF1">
        <w:rPr>
          <w:rFonts w:ascii="宋体" w:hAnsi="宋体" w:cs="宋体" w:hint="eastAsia"/>
          <w:sz w:val="28"/>
          <w:szCs w:val="28"/>
        </w:rPr>
        <w:t>日</w:t>
      </w:r>
    </w:p>
    <w:p w14:paraId="4B5387A7" w14:textId="77777777" w:rsidR="002B6964" w:rsidRPr="00BF7EF1" w:rsidRDefault="00BF293C">
      <w:pPr>
        <w:spacing w:line="500" w:lineRule="exact"/>
        <w:rPr>
          <w:rFonts w:ascii="宋体" w:hAnsi="宋体" w:cs="宋体"/>
          <w:sz w:val="28"/>
        </w:rPr>
      </w:pPr>
      <w:r w:rsidRPr="00BF7EF1">
        <w:rPr>
          <w:rFonts w:ascii="宋体" w:hAnsi="宋体" w:cs="宋体" w:hint="eastAsia"/>
          <w:sz w:val="28"/>
        </w:rPr>
        <w:t xml:space="preserve">单位通信地址：                                </w:t>
      </w:r>
    </w:p>
    <w:p w14:paraId="4B5387A8" w14:textId="77777777" w:rsidR="002B6964" w:rsidRPr="00BF7EF1" w:rsidRDefault="002B6964">
      <w:pPr>
        <w:spacing w:line="500" w:lineRule="exact"/>
        <w:rPr>
          <w:rFonts w:ascii="宋体" w:hAnsi="宋体" w:cs="宋体"/>
          <w:sz w:val="28"/>
        </w:rPr>
      </w:pPr>
    </w:p>
    <w:p w14:paraId="4B5387A9" w14:textId="77777777" w:rsidR="002B6964" w:rsidRPr="00BF7EF1" w:rsidRDefault="00BF293C">
      <w:pPr>
        <w:spacing w:line="500" w:lineRule="exact"/>
        <w:rPr>
          <w:rFonts w:ascii="宋体" w:hAnsi="宋体" w:cs="宋体"/>
          <w:sz w:val="28"/>
        </w:rPr>
      </w:pPr>
      <w:r w:rsidRPr="00BF7EF1">
        <w:rPr>
          <w:rFonts w:ascii="宋体" w:hAnsi="宋体" w:cs="宋体" w:hint="eastAsia"/>
          <w:sz w:val="28"/>
        </w:rPr>
        <w:t xml:space="preserve">邮政编码：                 单位联系电话：   </w:t>
      </w:r>
    </w:p>
    <w:p w14:paraId="4B5387AA" w14:textId="77777777" w:rsidR="002B6964" w:rsidRPr="00BF7EF1" w:rsidRDefault="002B6964">
      <w:pPr>
        <w:rPr>
          <w:rFonts w:ascii="宋体" w:hAnsi="宋体"/>
        </w:rPr>
      </w:pPr>
    </w:p>
    <w:p w14:paraId="4B5387AB" w14:textId="77777777" w:rsidR="002B6964" w:rsidRPr="00BF7EF1" w:rsidRDefault="00BF293C">
      <w:pPr>
        <w:spacing w:line="360" w:lineRule="auto"/>
        <w:rPr>
          <w:rFonts w:ascii="宋体" w:hAnsi="宋体" w:cs="Arial"/>
          <w:color w:val="000000"/>
          <w:sz w:val="28"/>
          <w:szCs w:val="28"/>
        </w:rPr>
      </w:pPr>
      <w:r w:rsidRPr="00BF7EF1">
        <w:rPr>
          <w:rFonts w:ascii="宋体" w:hAnsi="宋体" w:cs="Arial" w:hint="eastAsia"/>
          <w:color w:val="000000"/>
          <w:sz w:val="28"/>
          <w:szCs w:val="28"/>
        </w:rPr>
        <w:t>附：法人代表身份证正反面或其他身份证明材料复印件</w:t>
      </w:r>
    </w:p>
    <w:p w14:paraId="4B5387AC" w14:textId="77777777" w:rsidR="002B6964" w:rsidRPr="00BF7EF1" w:rsidRDefault="002B6964">
      <w:pPr>
        <w:spacing w:line="360" w:lineRule="auto"/>
        <w:rPr>
          <w:rFonts w:ascii="宋体" w:hAnsi="宋体" w:cs="Arial"/>
          <w:color w:val="000000"/>
          <w:sz w:val="28"/>
          <w:szCs w:val="28"/>
        </w:rPr>
      </w:pPr>
    </w:p>
    <w:p w14:paraId="4B5387AD" w14:textId="77777777" w:rsidR="002B6964" w:rsidRPr="00BF7EF1" w:rsidRDefault="00BF293C">
      <w:pPr>
        <w:spacing w:line="360" w:lineRule="auto"/>
        <w:rPr>
          <w:rFonts w:ascii="宋体" w:hAnsi="宋体" w:cs="Arial"/>
          <w:b/>
          <w:color w:val="000000"/>
          <w:sz w:val="28"/>
          <w:szCs w:val="28"/>
        </w:rPr>
      </w:pPr>
      <w:r w:rsidRPr="00BF7EF1">
        <w:rPr>
          <w:rFonts w:ascii="宋体" w:hAnsi="宋体" w:cs="Arial" w:hint="eastAsia"/>
          <w:color w:val="000000"/>
          <w:sz w:val="28"/>
          <w:szCs w:val="28"/>
        </w:rPr>
        <w:br w:type="page"/>
      </w:r>
      <w:r w:rsidRPr="00BF7EF1">
        <w:rPr>
          <w:rFonts w:ascii="宋体" w:hAnsi="宋体" w:cs="黑体" w:hint="eastAsia"/>
          <w:b/>
          <w:color w:val="000000"/>
          <w:sz w:val="28"/>
          <w:szCs w:val="28"/>
        </w:rPr>
        <w:lastRenderedPageBreak/>
        <w:t>附件4</w:t>
      </w:r>
    </w:p>
    <w:p w14:paraId="4B5387AE" w14:textId="77777777" w:rsidR="002B6964" w:rsidRPr="00BF7EF1" w:rsidRDefault="00BF293C">
      <w:pPr>
        <w:spacing w:line="500" w:lineRule="exact"/>
        <w:ind w:firstLine="723"/>
        <w:jc w:val="center"/>
        <w:rPr>
          <w:rFonts w:ascii="宋体" w:hAnsi="宋体"/>
          <w:b/>
          <w:bCs/>
          <w:sz w:val="36"/>
        </w:rPr>
      </w:pPr>
      <w:r w:rsidRPr="00BF7EF1">
        <w:rPr>
          <w:rFonts w:ascii="宋体" w:hAnsi="宋体" w:hint="eastAsia"/>
          <w:b/>
          <w:bCs/>
          <w:sz w:val="36"/>
        </w:rPr>
        <w:t>法定代表人授权委托证明书</w:t>
      </w:r>
    </w:p>
    <w:p w14:paraId="4B5387AF" w14:textId="77777777" w:rsidR="002B6964" w:rsidRPr="00BF7EF1" w:rsidRDefault="002B6964">
      <w:pPr>
        <w:pStyle w:val="10"/>
        <w:spacing w:line="360" w:lineRule="auto"/>
        <w:ind w:firstLineChars="177" w:firstLine="425"/>
        <w:rPr>
          <w:rFonts w:hAnsi="宋体"/>
          <w:bCs/>
          <w:sz w:val="24"/>
          <w:szCs w:val="24"/>
        </w:rPr>
      </w:pPr>
    </w:p>
    <w:p w14:paraId="4B5387B0" w14:textId="77777777" w:rsidR="002B6964" w:rsidRPr="00BF7EF1" w:rsidRDefault="00BF293C">
      <w:pPr>
        <w:pStyle w:val="10"/>
        <w:spacing w:line="360" w:lineRule="auto"/>
        <w:ind w:firstLineChars="200" w:firstLine="480"/>
        <w:rPr>
          <w:rFonts w:hAnsi="宋体"/>
          <w:sz w:val="24"/>
          <w:szCs w:val="24"/>
        </w:rPr>
      </w:pPr>
      <w:r w:rsidRPr="00BF7EF1">
        <w:rPr>
          <w:rFonts w:hAnsi="宋体" w:hint="eastAsia"/>
          <w:bCs/>
          <w:sz w:val="24"/>
          <w:szCs w:val="24"/>
        </w:rPr>
        <w:t>兹授权（委托代理人姓名）为我方委托代理人，其权限是：</w:t>
      </w:r>
      <w:r w:rsidRPr="00BF7EF1">
        <w:rPr>
          <w:rFonts w:hAnsi="宋体" w:hint="eastAsia"/>
          <w:sz w:val="24"/>
          <w:szCs w:val="24"/>
        </w:rPr>
        <w:t>办理                       （采购单位名称）组织的“                （项目名称）”的投标和合同执行，以我方的名义处理一切与之有关的事宜。</w:t>
      </w:r>
    </w:p>
    <w:p w14:paraId="4B5387B1" w14:textId="77777777" w:rsidR="002B6964" w:rsidRPr="00BF7EF1" w:rsidRDefault="00BF293C">
      <w:pPr>
        <w:pStyle w:val="10"/>
        <w:spacing w:line="360" w:lineRule="auto"/>
        <w:ind w:firstLineChars="200" w:firstLine="480"/>
        <w:rPr>
          <w:rFonts w:hAnsi="宋体"/>
          <w:bCs/>
          <w:sz w:val="24"/>
          <w:szCs w:val="24"/>
        </w:rPr>
      </w:pPr>
      <w:r w:rsidRPr="00BF7EF1">
        <w:rPr>
          <w:rFonts w:hAnsi="宋体" w:hint="eastAsia"/>
          <w:sz w:val="24"/>
          <w:szCs w:val="24"/>
          <w:lang w:val="en-GB"/>
        </w:rPr>
        <w:t>本</w:t>
      </w:r>
      <w:r w:rsidRPr="00BF7EF1">
        <w:rPr>
          <w:rFonts w:hAnsi="宋体" w:hint="eastAsia"/>
          <w:sz w:val="24"/>
          <w:szCs w:val="24"/>
        </w:rPr>
        <w:t>授权书</w:t>
      </w:r>
      <w:r w:rsidRPr="00BF7EF1">
        <w:rPr>
          <w:rFonts w:hAnsi="宋体" w:hint="eastAsia"/>
          <w:sz w:val="24"/>
          <w:szCs w:val="24"/>
          <w:lang w:val="en-GB"/>
        </w:rPr>
        <w:t>自</w:t>
      </w:r>
      <w:r w:rsidRPr="00BF7EF1">
        <w:rPr>
          <w:rFonts w:hAnsi="宋体" w:hint="eastAsia"/>
          <w:sz w:val="24"/>
          <w:szCs w:val="24"/>
        </w:rPr>
        <w:t>年月日</w:t>
      </w:r>
      <w:r w:rsidRPr="00BF7EF1">
        <w:rPr>
          <w:rFonts w:hAnsi="宋体" w:hint="eastAsia"/>
          <w:sz w:val="24"/>
          <w:szCs w:val="24"/>
          <w:lang w:val="en-GB"/>
        </w:rPr>
        <w:t>签章之日起生效，特此声明。</w:t>
      </w:r>
    </w:p>
    <w:p w14:paraId="4B5387B2"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附：代理人性别：   年龄：   职务：</w:t>
      </w:r>
    </w:p>
    <w:p w14:paraId="4B5387B3"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 xml:space="preserve">　　身份证号码：</w:t>
      </w:r>
    </w:p>
    <w:p w14:paraId="4B5387B4"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 xml:space="preserve">　　（营业执照等）注册号码：</w:t>
      </w:r>
    </w:p>
    <w:p w14:paraId="4B5387B5"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 xml:space="preserve">　　企业类型：</w:t>
      </w:r>
    </w:p>
    <w:p w14:paraId="4B5387B6"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 xml:space="preserve">　　经营范围：</w:t>
      </w:r>
    </w:p>
    <w:p w14:paraId="4B5387B7" w14:textId="77777777" w:rsidR="002B6964" w:rsidRPr="00BF7EF1" w:rsidRDefault="00BF293C">
      <w:pPr>
        <w:pStyle w:val="10"/>
        <w:spacing w:line="360" w:lineRule="auto"/>
        <w:rPr>
          <w:rFonts w:hAnsi="宋体"/>
          <w:sz w:val="24"/>
          <w:szCs w:val="24"/>
        </w:rPr>
      </w:pPr>
      <w:r w:rsidRPr="00BF7EF1">
        <w:rPr>
          <w:rFonts w:hAnsi="宋体" w:hint="eastAsia"/>
          <w:sz w:val="24"/>
          <w:szCs w:val="24"/>
        </w:rPr>
        <w:t>附：被授权人有效身份证正反面或其他身份证明材料复印</w:t>
      </w:r>
      <w:proofErr w:type="gramStart"/>
      <w:r w:rsidRPr="00BF7EF1">
        <w:rPr>
          <w:rFonts w:hAnsi="宋体" w:hint="eastAsia"/>
          <w:sz w:val="24"/>
          <w:szCs w:val="24"/>
        </w:rPr>
        <w:t xml:space="preserve">　　　　　　</w:t>
      </w:r>
      <w:proofErr w:type="gramEnd"/>
      <w:r w:rsidRPr="00BF7EF1">
        <w:rPr>
          <w:rFonts w:hAnsi="宋体" w:hint="eastAsia"/>
          <w:sz w:val="24"/>
          <w:szCs w:val="24"/>
        </w:rPr>
        <w:t xml:space="preserve">　</w:t>
      </w:r>
    </w:p>
    <w:p w14:paraId="4B5387B8" w14:textId="77777777" w:rsidR="002B6964" w:rsidRPr="00BF7EF1" w:rsidRDefault="002B6964">
      <w:pPr>
        <w:pStyle w:val="1"/>
        <w:spacing w:line="360" w:lineRule="auto"/>
        <w:jc w:val="both"/>
        <w:rPr>
          <w:rFonts w:eastAsia="宋体" w:hAnsi="宋体"/>
          <w:sz w:val="24"/>
          <w:szCs w:val="24"/>
        </w:rPr>
      </w:pPr>
    </w:p>
    <w:p w14:paraId="4B5387B9" w14:textId="77777777" w:rsidR="002B6964" w:rsidRPr="00BF7EF1" w:rsidRDefault="002B6964">
      <w:pPr>
        <w:pStyle w:val="1"/>
        <w:spacing w:line="360" w:lineRule="auto"/>
        <w:jc w:val="both"/>
        <w:rPr>
          <w:rFonts w:eastAsia="宋体" w:hAnsi="宋体" w:cs="宋体"/>
          <w:sz w:val="28"/>
        </w:rPr>
      </w:pPr>
    </w:p>
    <w:p w14:paraId="4B5387BA" w14:textId="77777777" w:rsidR="002B6964" w:rsidRPr="00BF7EF1" w:rsidRDefault="002B6964">
      <w:pPr>
        <w:pStyle w:val="1"/>
        <w:spacing w:line="360" w:lineRule="auto"/>
        <w:jc w:val="both"/>
        <w:rPr>
          <w:rFonts w:eastAsia="宋体" w:hAnsi="宋体" w:cs="宋体"/>
          <w:sz w:val="28"/>
        </w:rPr>
      </w:pPr>
    </w:p>
    <w:p w14:paraId="4B5387BB" w14:textId="77777777" w:rsidR="002B6964" w:rsidRPr="00BF7EF1" w:rsidRDefault="002B6964">
      <w:pPr>
        <w:pStyle w:val="1"/>
        <w:spacing w:line="360" w:lineRule="auto"/>
        <w:jc w:val="both"/>
        <w:rPr>
          <w:rFonts w:eastAsia="宋体" w:hAnsi="宋体" w:cs="宋体"/>
          <w:sz w:val="28"/>
        </w:rPr>
      </w:pPr>
    </w:p>
    <w:p w14:paraId="4B5387BC" w14:textId="77777777" w:rsidR="002B6964" w:rsidRPr="00BF7EF1" w:rsidRDefault="002B6964">
      <w:pPr>
        <w:pStyle w:val="1"/>
        <w:spacing w:line="360" w:lineRule="auto"/>
        <w:jc w:val="both"/>
        <w:rPr>
          <w:rFonts w:eastAsia="宋体" w:hAnsi="宋体" w:cs="宋体"/>
          <w:sz w:val="28"/>
        </w:rPr>
      </w:pPr>
    </w:p>
    <w:p w14:paraId="4B5387BD" w14:textId="77777777" w:rsidR="002B6964" w:rsidRPr="00BF7EF1" w:rsidRDefault="002B6964">
      <w:pPr>
        <w:pStyle w:val="1"/>
        <w:spacing w:line="360" w:lineRule="auto"/>
        <w:jc w:val="both"/>
        <w:rPr>
          <w:rFonts w:eastAsia="宋体" w:hAnsi="宋体" w:cs="宋体"/>
          <w:sz w:val="28"/>
        </w:rPr>
      </w:pPr>
    </w:p>
    <w:p w14:paraId="4B5387BE" w14:textId="77777777" w:rsidR="002B6964" w:rsidRPr="00BF7EF1" w:rsidRDefault="00BF293C">
      <w:pPr>
        <w:pStyle w:val="1"/>
        <w:spacing w:line="360" w:lineRule="auto"/>
        <w:jc w:val="both"/>
        <w:rPr>
          <w:rFonts w:eastAsia="宋体" w:hAnsi="宋体" w:cs="宋体"/>
          <w:sz w:val="24"/>
          <w:szCs w:val="24"/>
        </w:rPr>
      </w:pPr>
      <w:r w:rsidRPr="00BF7EF1">
        <w:rPr>
          <w:rFonts w:eastAsia="宋体" w:hAnsi="宋体" w:cs="宋体" w:hint="eastAsia"/>
          <w:sz w:val="24"/>
          <w:szCs w:val="24"/>
        </w:rPr>
        <w:t>（单位盖章）：</w:t>
      </w:r>
    </w:p>
    <w:p w14:paraId="4B5387BF" w14:textId="77777777" w:rsidR="002B6964" w:rsidRPr="00BF7EF1" w:rsidRDefault="002B6964">
      <w:pPr>
        <w:pStyle w:val="1"/>
        <w:spacing w:line="360" w:lineRule="auto"/>
        <w:jc w:val="both"/>
        <w:rPr>
          <w:rFonts w:eastAsia="宋体" w:hAnsi="宋体" w:cs="宋体"/>
          <w:sz w:val="24"/>
          <w:szCs w:val="24"/>
        </w:rPr>
      </w:pPr>
    </w:p>
    <w:p w14:paraId="4B5387C0" w14:textId="77777777" w:rsidR="002B6964" w:rsidRPr="00BF7EF1" w:rsidRDefault="00BF293C">
      <w:pPr>
        <w:pStyle w:val="1"/>
        <w:spacing w:line="360" w:lineRule="auto"/>
        <w:jc w:val="both"/>
        <w:rPr>
          <w:rFonts w:eastAsia="宋体" w:hAnsi="宋体" w:cs="宋体"/>
          <w:sz w:val="24"/>
          <w:szCs w:val="24"/>
        </w:rPr>
      </w:pPr>
      <w:r w:rsidRPr="00BF7EF1">
        <w:rPr>
          <w:rFonts w:eastAsia="宋体" w:hAnsi="宋体" w:cs="宋体" w:hint="eastAsia"/>
          <w:sz w:val="24"/>
          <w:szCs w:val="24"/>
        </w:rPr>
        <w:t>法定代表人（签字或盖章）：</w:t>
      </w:r>
    </w:p>
    <w:p w14:paraId="4B5387C1" w14:textId="77777777" w:rsidR="002B6964" w:rsidRPr="00BF7EF1" w:rsidRDefault="00BF293C">
      <w:pPr>
        <w:pStyle w:val="1"/>
        <w:spacing w:line="360" w:lineRule="auto"/>
        <w:jc w:val="both"/>
        <w:rPr>
          <w:rFonts w:eastAsia="宋体" w:hAnsi="宋体" w:cs="宋体"/>
          <w:sz w:val="24"/>
          <w:szCs w:val="24"/>
        </w:rPr>
      </w:pPr>
      <w:r w:rsidRPr="00BF7EF1">
        <w:rPr>
          <w:rFonts w:eastAsia="宋体" w:hAnsi="宋体" w:cs="宋体" w:hint="eastAsia"/>
          <w:sz w:val="24"/>
          <w:szCs w:val="24"/>
        </w:rPr>
        <w:t>被授权人（签字或盖章）：</w:t>
      </w:r>
    </w:p>
    <w:p w14:paraId="4B5387C2" w14:textId="77777777" w:rsidR="002B6964" w:rsidRPr="00BF7EF1" w:rsidRDefault="00BF293C">
      <w:pPr>
        <w:pStyle w:val="1"/>
        <w:spacing w:line="360" w:lineRule="auto"/>
        <w:jc w:val="both"/>
        <w:rPr>
          <w:rFonts w:eastAsia="宋体" w:hAnsi="宋体" w:cs="宋体"/>
          <w:sz w:val="24"/>
          <w:szCs w:val="24"/>
        </w:rPr>
      </w:pPr>
      <w:r w:rsidRPr="00BF7EF1">
        <w:rPr>
          <w:rFonts w:eastAsia="宋体" w:hAnsi="宋体" w:cs="宋体" w:hint="eastAsia"/>
          <w:sz w:val="24"/>
          <w:szCs w:val="24"/>
        </w:rPr>
        <w:t>日期： 20  年   月   日</w:t>
      </w:r>
    </w:p>
    <w:p w14:paraId="4B5387C3" w14:textId="77777777" w:rsidR="002B6964" w:rsidRPr="00BF7EF1" w:rsidRDefault="00BF293C">
      <w:pPr>
        <w:rPr>
          <w:rFonts w:ascii="宋体" w:hAnsi="宋体"/>
          <w:sz w:val="24"/>
        </w:rPr>
      </w:pPr>
      <w:r w:rsidRPr="00BF7EF1">
        <w:rPr>
          <w:rFonts w:ascii="宋体" w:hAnsi="宋体" w:cs="宋体" w:hint="eastAsia"/>
          <w:sz w:val="24"/>
          <w:lang w:val="zh-CN"/>
        </w:rPr>
        <w:t>说明：法定代表人亲自办理投标事宜的，无需提交本证明书。</w:t>
      </w:r>
    </w:p>
    <w:p w14:paraId="4B5387C4" w14:textId="77777777" w:rsidR="002B6964" w:rsidRPr="00BF7EF1" w:rsidRDefault="002B6964">
      <w:pPr>
        <w:spacing w:line="360" w:lineRule="auto"/>
        <w:rPr>
          <w:rFonts w:ascii="宋体" w:hAnsi="宋体"/>
          <w:sz w:val="28"/>
          <w:szCs w:val="28"/>
        </w:rPr>
      </w:pPr>
    </w:p>
    <w:p w14:paraId="4B5387C5" w14:textId="77777777" w:rsidR="002B6964" w:rsidRPr="00BF7EF1" w:rsidRDefault="00BF293C">
      <w:pPr>
        <w:rPr>
          <w:rFonts w:ascii="宋体" w:hAnsi="宋体" w:cs="仿宋"/>
          <w:szCs w:val="21"/>
        </w:rPr>
      </w:pPr>
      <w:r w:rsidRPr="00BF7EF1">
        <w:rPr>
          <w:rFonts w:ascii="宋体" w:hAnsi="宋体" w:cs="仿宋"/>
          <w:szCs w:val="21"/>
        </w:rPr>
        <w:br w:type="page"/>
      </w:r>
    </w:p>
    <w:p w14:paraId="4B5387C6" w14:textId="77777777" w:rsidR="002B6964" w:rsidRPr="00BF7EF1" w:rsidRDefault="00BF293C">
      <w:pPr>
        <w:rPr>
          <w:rFonts w:ascii="宋体" w:hAnsi="宋体"/>
          <w:b/>
          <w:sz w:val="28"/>
          <w:szCs w:val="28"/>
        </w:rPr>
      </w:pPr>
      <w:r w:rsidRPr="00BF7EF1">
        <w:rPr>
          <w:rFonts w:ascii="宋体" w:hAnsi="宋体" w:cs="Arial" w:hint="eastAsia"/>
          <w:b/>
          <w:color w:val="000000"/>
          <w:sz w:val="28"/>
          <w:szCs w:val="28"/>
        </w:rPr>
        <w:lastRenderedPageBreak/>
        <w:t>附件5</w:t>
      </w:r>
    </w:p>
    <w:p w14:paraId="4B5387C7" w14:textId="77777777" w:rsidR="002B6964" w:rsidRPr="00BF7EF1" w:rsidRDefault="00BF293C">
      <w:pPr>
        <w:jc w:val="center"/>
        <w:rPr>
          <w:rFonts w:ascii="宋体" w:hAnsi="宋体" w:cs="宋体"/>
          <w:b/>
          <w:bCs/>
          <w:sz w:val="36"/>
          <w:szCs w:val="36"/>
        </w:rPr>
      </w:pPr>
      <w:r w:rsidRPr="00BF7EF1">
        <w:rPr>
          <w:rFonts w:ascii="宋体" w:hAnsi="宋体" w:cs="宋体" w:hint="eastAsia"/>
          <w:b/>
          <w:bCs/>
          <w:sz w:val="36"/>
          <w:szCs w:val="36"/>
        </w:rPr>
        <w:t>投标人资格审查表</w:t>
      </w:r>
    </w:p>
    <w:p w14:paraId="4B5387C8" w14:textId="350CB74D" w:rsidR="002B6964" w:rsidRPr="00BF7EF1" w:rsidRDefault="00BF293C">
      <w:pPr>
        <w:spacing w:line="360" w:lineRule="auto"/>
        <w:rPr>
          <w:rFonts w:ascii="宋体" w:hAnsi="宋体"/>
          <w:bCs/>
          <w:szCs w:val="21"/>
        </w:rPr>
      </w:pPr>
      <w:r w:rsidRPr="00BF7EF1">
        <w:rPr>
          <w:rFonts w:ascii="宋体" w:hAnsi="宋体" w:hint="eastAsia"/>
          <w:bCs/>
          <w:szCs w:val="21"/>
        </w:rPr>
        <w:t>项目名称：</w:t>
      </w:r>
      <w:r w:rsidR="00D96A80">
        <w:rPr>
          <w:rFonts w:ascii="宋体" w:hAnsi="宋体" w:hint="eastAsia"/>
          <w:bCs/>
          <w:szCs w:val="21"/>
        </w:rPr>
        <w:t>广州大学城临时商业北区</w:t>
      </w:r>
      <w:proofErr w:type="gramStart"/>
      <w:r w:rsidR="00D96A80">
        <w:rPr>
          <w:rFonts w:ascii="宋体" w:hAnsi="宋体" w:hint="eastAsia"/>
          <w:bCs/>
          <w:szCs w:val="21"/>
        </w:rPr>
        <w:t>高压房</w:t>
      </w:r>
      <w:proofErr w:type="gramEnd"/>
      <w:r w:rsidR="00D96A80">
        <w:rPr>
          <w:rFonts w:ascii="宋体" w:hAnsi="宋体" w:hint="eastAsia"/>
          <w:bCs/>
          <w:szCs w:val="21"/>
        </w:rPr>
        <w:t>进线电缆故障点维修工程</w:t>
      </w:r>
    </w:p>
    <w:tbl>
      <w:tblPr>
        <w:tblW w:w="84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2"/>
        <w:gridCol w:w="6514"/>
        <w:gridCol w:w="1237"/>
      </w:tblGrid>
      <w:tr w:rsidR="002B6964" w:rsidRPr="00BF7EF1" w14:paraId="4B5387CC" w14:textId="77777777" w:rsidTr="001407BD">
        <w:trPr>
          <w:trHeight w:val="727"/>
          <w:jc w:val="center"/>
        </w:trPr>
        <w:tc>
          <w:tcPr>
            <w:tcW w:w="682" w:type="dxa"/>
            <w:vAlign w:val="center"/>
          </w:tcPr>
          <w:p w14:paraId="4B5387C9" w14:textId="77777777" w:rsidR="002B6964" w:rsidRPr="00BF7EF1" w:rsidRDefault="00BF293C">
            <w:pPr>
              <w:rPr>
                <w:rFonts w:ascii="宋体" w:hAnsi="宋体"/>
                <w:b/>
                <w:szCs w:val="21"/>
              </w:rPr>
            </w:pPr>
            <w:r w:rsidRPr="00BF7EF1">
              <w:rPr>
                <w:rFonts w:ascii="宋体" w:hAnsi="宋体" w:cs="宋体" w:hint="eastAsia"/>
                <w:b/>
                <w:bCs/>
                <w:szCs w:val="21"/>
              </w:rPr>
              <w:t>序号</w:t>
            </w:r>
          </w:p>
        </w:tc>
        <w:tc>
          <w:tcPr>
            <w:tcW w:w="6514" w:type="dxa"/>
            <w:vAlign w:val="center"/>
          </w:tcPr>
          <w:p w14:paraId="4B5387CA" w14:textId="77777777" w:rsidR="002B6964" w:rsidRPr="00BF7EF1" w:rsidRDefault="00BF293C" w:rsidP="00BF293C">
            <w:pPr>
              <w:jc w:val="center"/>
              <w:rPr>
                <w:rFonts w:ascii="宋体" w:hAnsi="宋体"/>
                <w:b/>
                <w:szCs w:val="21"/>
              </w:rPr>
            </w:pPr>
            <w:r w:rsidRPr="00BF7EF1">
              <w:rPr>
                <w:rFonts w:ascii="宋体" w:hAnsi="宋体" w:cs="宋体" w:hint="eastAsia"/>
                <w:b/>
                <w:bCs/>
                <w:szCs w:val="21"/>
              </w:rPr>
              <w:t>评审内容</w:t>
            </w:r>
          </w:p>
        </w:tc>
        <w:tc>
          <w:tcPr>
            <w:tcW w:w="1237" w:type="dxa"/>
            <w:vAlign w:val="center"/>
          </w:tcPr>
          <w:p w14:paraId="4B5387CB" w14:textId="77777777" w:rsidR="002B6964" w:rsidRPr="00BF7EF1" w:rsidRDefault="00BF293C">
            <w:pPr>
              <w:rPr>
                <w:rFonts w:ascii="宋体" w:hAnsi="宋体"/>
                <w:b/>
                <w:szCs w:val="21"/>
              </w:rPr>
            </w:pPr>
            <w:r w:rsidRPr="00BF7EF1">
              <w:rPr>
                <w:rFonts w:ascii="宋体" w:hAnsi="宋体" w:cs="宋体" w:hint="eastAsia"/>
                <w:b/>
                <w:bCs/>
                <w:szCs w:val="21"/>
              </w:rPr>
              <w:t>备注</w:t>
            </w:r>
          </w:p>
        </w:tc>
      </w:tr>
      <w:tr w:rsidR="002B6964" w:rsidRPr="00BF7EF1" w14:paraId="4B5387D0" w14:textId="77777777" w:rsidTr="001407BD">
        <w:trPr>
          <w:trHeight w:val="727"/>
          <w:jc w:val="center"/>
        </w:trPr>
        <w:tc>
          <w:tcPr>
            <w:tcW w:w="682" w:type="dxa"/>
            <w:shd w:val="clear" w:color="auto" w:fill="auto"/>
            <w:vAlign w:val="center"/>
          </w:tcPr>
          <w:p w14:paraId="4B5387CD" w14:textId="77777777" w:rsidR="002B6964" w:rsidRPr="00BF7EF1" w:rsidRDefault="00BF293C">
            <w:pPr>
              <w:rPr>
                <w:rFonts w:ascii="宋体" w:hAnsi="宋体"/>
                <w:bCs/>
                <w:szCs w:val="21"/>
              </w:rPr>
            </w:pPr>
            <w:r w:rsidRPr="00BF7EF1">
              <w:rPr>
                <w:rFonts w:ascii="宋体" w:hAnsi="宋体" w:cs="宋体" w:hint="eastAsia"/>
                <w:szCs w:val="21"/>
              </w:rPr>
              <w:t>1</w:t>
            </w:r>
          </w:p>
        </w:tc>
        <w:tc>
          <w:tcPr>
            <w:tcW w:w="6514" w:type="dxa"/>
            <w:shd w:val="clear" w:color="auto" w:fill="auto"/>
            <w:vAlign w:val="center"/>
          </w:tcPr>
          <w:p w14:paraId="4B5387CE" w14:textId="77777777" w:rsidR="002B6964" w:rsidRPr="00BF7EF1" w:rsidRDefault="00BF293C">
            <w:pPr>
              <w:rPr>
                <w:rFonts w:ascii="宋体" w:hAnsi="宋体"/>
                <w:szCs w:val="21"/>
              </w:rPr>
            </w:pPr>
            <w:r w:rsidRPr="00BF7EF1">
              <w:rPr>
                <w:rFonts w:ascii="宋体" w:hAnsi="宋体" w:hint="eastAsia"/>
                <w:szCs w:val="21"/>
              </w:rPr>
              <w:t>具备有效的工商营业执照、企业法人组织机构代码证书、税务登记证书（或三证合一）（复印件盖章）</w:t>
            </w:r>
          </w:p>
        </w:tc>
        <w:tc>
          <w:tcPr>
            <w:tcW w:w="1237" w:type="dxa"/>
            <w:vAlign w:val="center"/>
          </w:tcPr>
          <w:p w14:paraId="4B5387CF" w14:textId="77777777" w:rsidR="002B6964" w:rsidRPr="00BF7EF1" w:rsidRDefault="002B6964">
            <w:pPr>
              <w:spacing w:line="360" w:lineRule="auto"/>
              <w:rPr>
                <w:rFonts w:ascii="宋体" w:hAnsi="宋体"/>
                <w:b/>
                <w:szCs w:val="21"/>
              </w:rPr>
            </w:pPr>
          </w:p>
        </w:tc>
      </w:tr>
      <w:tr w:rsidR="002B6964" w:rsidRPr="00BF7EF1" w14:paraId="4B5387D4" w14:textId="77777777" w:rsidTr="001407BD">
        <w:trPr>
          <w:trHeight w:val="727"/>
          <w:jc w:val="center"/>
        </w:trPr>
        <w:tc>
          <w:tcPr>
            <w:tcW w:w="682" w:type="dxa"/>
            <w:shd w:val="clear" w:color="auto" w:fill="auto"/>
            <w:vAlign w:val="center"/>
          </w:tcPr>
          <w:p w14:paraId="4B5387D1" w14:textId="77777777" w:rsidR="002B6964" w:rsidRPr="00BF7EF1" w:rsidRDefault="00BF293C">
            <w:pPr>
              <w:rPr>
                <w:rFonts w:ascii="宋体" w:hAnsi="宋体" w:cs="宋体"/>
                <w:szCs w:val="21"/>
              </w:rPr>
            </w:pPr>
            <w:r w:rsidRPr="00BF7EF1">
              <w:rPr>
                <w:rFonts w:ascii="宋体" w:hAnsi="宋体" w:cs="宋体"/>
                <w:szCs w:val="21"/>
              </w:rPr>
              <w:t>2</w:t>
            </w:r>
          </w:p>
        </w:tc>
        <w:tc>
          <w:tcPr>
            <w:tcW w:w="6514" w:type="dxa"/>
            <w:shd w:val="clear" w:color="auto" w:fill="auto"/>
            <w:vAlign w:val="center"/>
          </w:tcPr>
          <w:p w14:paraId="4B5387D2" w14:textId="77777777" w:rsidR="002B6964" w:rsidRPr="00BF7EF1" w:rsidRDefault="00BF293C">
            <w:pPr>
              <w:rPr>
                <w:rFonts w:ascii="宋体" w:hAnsi="宋体" w:cs="宋体"/>
                <w:szCs w:val="21"/>
              </w:rPr>
            </w:pPr>
            <w:r w:rsidRPr="00BF7EF1">
              <w:rPr>
                <w:rFonts w:ascii="宋体" w:hAnsi="宋体" w:cs="宋体" w:hint="eastAsia"/>
                <w:szCs w:val="21"/>
              </w:rPr>
              <w:t>法定代表人证明书原件或法定代表人授权委托书原件</w:t>
            </w:r>
          </w:p>
        </w:tc>
        <w:tc>
          <w:tcPr>
            <w:tcW w:w="1237" w:type="dxa"/>
            <w:vAlign w:val="center"/>
          </w:tcPr>
          <w:p w14:paraId="4B5387D3" w14:textId="77777777" w:rsidR="002B6964" w:rsidRPr="00BF7EF1" w:rsidRDefault="00BF293C">
            <w:pPr>
              <w:rPr>
                <w:rFonts w:ascii="宋体" w:hAnsi="宋体" w:cs="宋体"/>
                <w:szCs w:val="21"/>
              </w:rPr>
            </w:pPr>
            <w:r w:rsidRPr="00BF7EF1">
              <w:rPr>
                <w:rFonts w:ascii="宋体" w:hAnsi="宋体" w:cs="宋体"/>
                <w:szCs w:val="21"/>
              </w:rPr>
              <w:t xml:space="preserve">    </w:t>
            </w:r>
          </w:p>
        </w:tc>
      </w:tr>
      <w:tr w:rsidR="002B6964" w:rsidRPr="00BF7EF1" w14:paraId="4B5387D8" w14:textId="77777777" w:rsidTr="001407BD">
        <w:trPr>
          <w:trHeight w:val="727"/>
          <w:jc w:val="center"/>
        </w:trPr>
        <w:tc>
          <w:tcPr>
            <w:tcW w:w="682" w:type="dxa"/>
            <w:shd w:val="clear" w:color="auto" w:fill="auto"/>
            <w:vAlign w:val="center"/>
          </w:tcPr>
          <w:p w14:paraId="4B5387D5" w14:textId="77777777" w:rsidR="002B6964" w:rsidRPr="00BF7EF1" w:rsidRDefault="00BF293C">
            <w:pPr>
              <w:rPr>
                <w:rFonts w:ascii="宋体" w:hAnsi="宋体" w:cs="宋体"/>
                <w:szCs w:val="21"/>
              </w:rPr>
            </w:pPr>
            <w:r w:rsidRPr="00BF7EF1">
              <w:rPr>
                <w:rFonts w:ascii="宋体" w:hAnsi="宋体" w:cs="宋体" w:hint="eastAsia"/>
                <w:szCs w:val="21"/>
              </w:rPr>
              <w:t>3</w:t>
            </w:r>
          </w:p>
        </w:tc>
        <w:tc>
          <w:tcPr>
            <w:tcW w:w="6514" w:type="dxa"/>
            <w:shd w:val="clear" w:color="auto" w:fill="auto"/>
            <w:vAlign w:val="center"/>
          </w:tcPr>
          <w:p w14:paraId="4B5387D6" w14:textId="2ADA8353" w:rsidR="002B6964" w:rsidRPr="00BF7EF1" w:rsidRDefault="007749E7">
            <w:pPr>
              <w:rPr>
                <w:rFonts w:ascii="宋体" w:hAnsi="宋体" w:cs="宋体"/>
                <w:szCs w:val="21"/>
              </w:rPr>
            </w:pPr>
            <w:r w:rsidRPr="005B1C63">
              <w:rPr>
                <w:rFonts w:ascii="宋体" w:hAnsi="宋体" w:cs="宋体" w:hint="eastAsia"/>
                <w:szCs w:val="21"/>
              </w:rPr>
              <w:t>具有国家能源局南方监管局颁发的承装（修、试）电力设施许可五级以上资质，准许从事承装（修、试）电力实施业务</w:t>
            </w:r>
            <w:r>
              <w:rPr>
                <w:rFonts w:ascii="宋体" w:hAnsi="宋体" w:cs="宋体" w:hint="eastAsia"/>
                <w:szCs w:val="21"/>
              </w:rPr>
              <w:t>；且</w:t>
            </w:r>
            <w:proofErr w:type="gramStart"/>
            <w:r>
              <w:rPr>
                <w:rFonts w:ascii="宋体" w:hAnsi="宋体" w:cs="宋体" w:hint="eastAsia"/>
                <w:szCs w:val="21"/>
              </w:rPr>
              <w:t>具有</w:t>
            </w:r>
            <w:r w:rsidRPr="005B1C63">
              <w:rPr>
                <w:rFonts w:ascii="宋体" w:hAnsi="宋体" w:cs="宋体" w:hint="eastAsia"/>
                <w:szCs w:val="21"/>
              </w:rPr>
              <w:t>具有</w:t>
            </w:r>
            <w:proofErr w:type="gramEnd"/>
            <w:r w:rsidRPr="005B1C63">
              <w:rPr>
                <w:rFonts w:ascii="宋体" w:hAnsi="宋体" w:cs="宋体" w:hint="eastAsia"/>
                <w:szCs w:val="21"/>
              </w:rPr>
              <w:t>国家住房和城乡建设部颁发的电力行业（变电工程，送电工程）专业乙级以上资质，可从事资质证书许可范围内相应的建设工程总承包业务及项目管理和相关的技术与管理服务</w:t>
            </w:r>
            <w:r>
              <w:rPr>
                <w:rFonts w:ascii="宋体" w:hAnsi="宋体" w:cs="宋体" w:hint="eastAsia"/>
                <w:szCs w:val="21"/>
              </w:rPr>
              <w:t>。</w:t>
            </w:r>
          </w:p>
        </w:tc>
        <w:tc>
          <w:tcPr>
            <w:tcW w:w="1237" w:type="dxa"/>
            <w:vAlign w:val="center"/>
          </w:tcPr>
          <w:p w14:paraId="4B5387D7" w14:textId="77777777" w:rsidR="002B6964" w:rsidRPr="00BF7EF1" w:rsidRDefault="002B6964">
            <w:pPr>
              <w:rPr>
                <w:rFonts w:ascii="宋体" w:hAnsi="宋体" w:cs="宋体"/>
                <w:szCs w:val="21"/>
              </w:rPr>
            </w:pPr>
          </w:p>
        </w:tc>
      </w:tr>
      <w:tr w:rsidR="002B6964" w:rsidRPr="00BF7EF1" w14:paraId="4B5387DC" w14:textId="77777777" w:rsidTr="001407BD">
        <w:trPr>
          <w:trHeight w:val="727"/>
          <w:jc w:val="center"/>
        </w:trPr>
        <w:tc>
          <w:tcPr>
            <w:tcW w:w="682" w:type="dxa"/>
            <w:vAlign w:val="center"/>
          </w:tcPr>
          <w:p w14:paraId="4B5387D9" w14:textId="77777777" w:rsidR="002B6964" w:rsidRPr="00BF7EF1" w:rsidRDefault="00BF293C">
            <w:pPr>
              <w:rPr>
                <w:rFonts w:ascii="宋体" w:hAnsi="宋体"/>
                <w:bCs/>
                <w:szCs w:val="21"/>
              </w:rPr>
            </w:pPr>
            <w:r w:rsidRPr="00BF7EF1">
              <w:rPr>
                <w:rFonts w:ascii="宋体" w:hAnsi="宋体" w:hint="eastAsia"/>
                <w:bCs/>
                <w:szCs w:val="21"/>
              </w:rPr>
              <w:t>4</w:t>
            </w:r>
          </w:p>
        </w:tc>
        <w:tc>
          <w:tcPr>
            <w:tcW w:w="6514" w:type="dxa"/>
            <w:vAlign w:val="center"/>
          </w:tcPr>
          <w:p w14:paraId="4B5387DA" w14:textId="77777777" w:rsidR="002B6964" w:rsidRPr="00BF7EF1" w:rsidRDefault="00BF293C">
            <w:pPr>
              <w:rPr>
                <w:rFonts w:ascii="宋体" w:hAnsi="宋体" w:cs="宋体"/>
                <w:bCs/>
                <w:szCs w:val="21"/>
              </w:rPr>
            </w:pPr>
            <w:r w:rsidRPr="00BF7EF1">
              <w:rPr>
                <w:rFonts w:ascii="宋体" w:hAnsi="宋体" w:cs="宋体" w:hint="eastAsia"/>
                <w:bCs/>
                <w:szCs w:val="21"/>
              </w:rPr>
              <w:t>有效的</w:t>
            </w:r>
            <w:r w:rsidRPr="00BF7EF1">
              <w:rPr>
                <w:rFonts w:ascii="宋体" w:hAnsi="宋体" w:cs="宋体"/>
                <w:bCs/>
                <w:szCs w:val="21"/>
              </w:rPr>
              <w:t>安全生产许可证</w:t>
            </w:r>
            <w:r w:rsidRPr="00BF7EF1">
              <w:rPr>
                <w:rFonts w:ascii="宋体" w:hAnsi="宋体" w:cs="宋体" w:hint="eastAsia"/>
                <w:bCs/>
                <w:szCs w:val="21"/>
              </w:rPr>
              <w:t>（复印件盖章）</w:t>
            </w:r>
          </w:p>
        </w:tc>
        <w:tc>
          <w:tcPr>
            <w:tcW w:w="1237" w:type="dxa"/>
            <w:vAlign w:val="center"/>
          </w:tcPr>
          <w:p w14:paraId="4B5387DB" w14:textId="77777777" w:rsidR="002B6964" w:rsidRPr="00BF7EF1" w:rsidRDefault="002B6964">
            <w:pPr>
              <w:spacing w:line="360" w:lineRule="auto"/>
              <w:rPr>
                <w:rFonts w:ascii="宋体" w:hAnsi="宋体"/>
                <w:b/>
                <w:szCs w:val="21"/>
              </w:rPr>
            </w:pPr>
          </w:p>
        </w:tc>
      </w:tr>
      <w:tr w:rsidR="002B6964" w:rsidRPr="00BF7EF1" w14:paraId="4B5387E0" w14:textId="77777777" w:rsidTr="001407BD">
        <w:trPr>
          <w:trHeight w:val="727"/>
          <w:jc w:val="center"/>
        </w:trPr>
        <w:tc>
          <w:tcPr>
            <w:tcW w:w="682" w:type="dxa"/>
            <w:vAlign w:val="center"/>
          </w:tcPr>
          <w:p w14:paraId="4B5387DD" w14:textId="77777777" w:rsidR="002B6964" w:rsidRPr="00BF7EF1" w:rsidRDefault="00BF293C">
            <w:pPr>
              <w:rPr>
                <w:rFonts w:ascii="宋体" w:hAnsi="宋体"/>
                <w:bCs/>
                <w:szCs w:val="21"/>
              </w:rPr>
            </w:pPr>
            <w:r w:rsidRPr="00BF7EF1">
              <w:rPr>
                <w:rFonts w:ascii="宋体" w:hAnsi="宋体" w:hint="eastAsia"/>
                <w:bCs/>
                <w:szCs w:val="21"/>
              </w:rPr>
              <w:t>5</w:t>
            </w:r>
          </w:p>
        </w:tc>
        <w:tc>
          <w:tcPr>
            <w:tcW w:w="6514" w:type="dxa"/>
            <w:vAlign w:val="center"/>
          </w:tcPr>
          <w:p w14:paraId="4B5387DE" w14:textId="7E888B85" w:rsidR="002B6964" w:rsidRPr="00BF7EF1" w:rsidRDefault="00BF293C">
            <w:pPr>
              <w:rPr>
                <w:rFonts w:ascii="宋体" w:hAnsi="宋体" w:cs="宋体"/>
                <w:bCs/>
                <w:szCs w:val="21"/>
              </w:rPr>
            </w:pPr>
            <w:r w:rsidRPr="00BF7EF1">
              <w:rPr>
                <w:rFonts w:ascii="宋体" w:hAnsi="宋体" w:cs="宋体" w:hint="eastAsia"/>
                <w:szCs w:val="21"/>
              </w:rPr>
              <w:t>近3年内(20</w:t>
            </w:r>
            <w:r w:rsidR="00BF7EF1">
              <w:rPr>
                <w:rFonts w:ascii="宋体" w:hAnsi="宋体" w:cs="宋体"/>
                <w:szCs w:val="21"/>
              </w:rPr>
              <w:t>15</w:t>
            </w:r>
            <w:r w:rsidRPr="00BF7EF1">
              <w:rPr>
                <w:rFonts w:ascii="宋体" w:hAnsi="宋体" w:cs="宋体" w:hint="eastAsia"/>
                <w:szCs w:val="21"/>
              </w:rPr>
              <w:t>年1月1日至今) 完成过质量合格的类</w:t>
            </w:r>
            <w:proofErr w:type="gramStart"/>
            <w:r w:rsidRPr="00BF7EF1">
              <w:rPr>
                <w:rFonts w:ascii="宋体" w:hAnsi="宋体" w:cs="宋体" w:hint="eastAsia"/>
                <w:szCs w:val="21"/>
              </w:rPr>
              <w:t>似项目</w:t>
            </w:r>
            <w:proofErr w:type="gramEnd"/>
            <w:r w:rsidRPr="00BF7EF1">
              <w:rPr>
                <w:rFonts w:ascii="宋体" w:hAnsi="宋体" w:cs="宋体" w:hint="eastAsia"/>
                <w:szCs w:val="21"/>
              </w:rPr>
              <w:t>施工业绩（需提供合同和验收报告等相关证明材料复印件）</w:t>
            </w:r>
          </w:p>
        </w:tc>
        <w:tc>
          <w:tcPr>
            <w:tcW w:w="1237" w:type="dxa"/>
            <w:vAlign w:val="center"/>
          </w:tcPr>
          <w:p w14:paraId="4B5387DF" w14:textId="77777777" w:rsidR="002B6964" w:rsidRPr="00BF7EF1" w:rsidRDefault="002B6964">
            <w:pPr>
              <w:spacing w:line="360" w:lineRule="auto"/>
              <w:rPr>
                <w:rFonts w:ascii="宋体" w:hAnsi="宋体"/>
                <w:b/>
                <w:szCs w:val="21"/>
              </w:rPr>
            </w:pPr>
          </w:p>
        </w:tc>
      </w:tr>
      <w:tr w:rsidR="002B6964" w:rsidRPr="00BF7EF1" w14:paraId="4B5387E4" w14:textId="77777777" w:rsidTr="001407BD">
        <w:trPr>
          <w:trHeight w:val="727"/>
          <w:jc w:val="center"/>
        </w:trPr>
        <w:tc>
          <w:tcPr>
            <w:tcW w:w="682" w:type="dxa"/>
            <w:vAlign w:val="center"/>
          </w:tcPr>
          <w:p w14:paraId="4B5387E1" w14:textId="77777777" w:rsidR="002B6964" w:rsidRPr="00BF7EF1" w:rsidRDefault="002B6964">
            <w:pPr>
              <w:rPr>
                <w:rFonts w:ascii="宋体" w:hAnsi="宋体"/>
                <w:bCs/>
                <w:szCs w:val="21"/>
              </w:rPr>
            </w:pPr>
          </w:p>
        </w:tc>
        <w:tc>
          <w:tcPr>
            <w:tcW w:w="6514" w:type="dxa"/>
            <w:vAlign w:val="center"/>
          </w:tcPr>
          <w:p w14:paraId="4B5387E2" w14:textId="77777777" w:rsidR="002B6964" w:rsidRPr="00BF7EF1" w:rsidRDefault="00BF293C">
            <w:pPr>
              <w:rPr>
                <w:rFonts w:ascii="宋体" w:hAnsi="宋体"/>
                <w:szCs w:val="21"/>
              </w:rPr>
            </w:pPr>
            <w:r w:rsidRPr="00BF7EF1">
              <w:rPr>
                <w:rFonts w:ascii="宋体" w:hAnsi="宋体" w:cs="宋体" w:hint="eastAsia"/>
                <w:b/>
                <w:bCs/>
                <w:szCs w:val="21"/>
              </w:rPr>
              <w:t>评审结论（</w:t>
            </w:r>
            <w:r w:rsidRPr="00BF7EF1">
              <w:rPr>
                <w:rFonts w:ascii="宋体" w:hAnsi="宋体" w:hint="eastAsia"/>
                <w:szCs w:val="21"/>
              </w:rPr>
              <w:t>通过/不通过</w:t>
            </w:r>
            <w:r w:rsidRPr="00BF7EF1">
              <w:rPr>
                <w:rFonts w:ascii="宋体" w:hAnsi="宋体" w:cs="宋体" w:hint="eastAsia"/>
                <w:b/>
                <w:bCs/>
                <w:szCs w:val="21"/>
              </w:rPr>
              <w:t>）</w:t>
            </w:r>
          </w:p>
        </w:tc>
        <w:tc>
          <w:tcPr>
            <w:tcW w:w="1237" w:type="dxa"/>
            <w:vAlign w:val="center"/>
          </w:tcPr>
          <w:p w14:paraId="4B5387E3" w14:textId="77777777" w:rsidR="002B6964" w:rsidRPr="00BF7EF1" w:rsidRDefault="002B6964">
            <w:pPr>
              <w:spacing w:line="360" w:lineRule="auto"/>
              <w:rPr>
                <w:rFonts w:ascii="宋体" w:hAnsi="宋体"/>
                <w:b/>
                <w:szCs w:val="21"/>
              </w:rPr>
            </w:pPr>
          </w:p>
        </w:tc>
      </w:tr>
    </w:tbl>
    <w:p w14:paraId="4B5387E5" w14:textId="77777777" w:rsidR="002B6964" w:rsidRPr="00BF7EF1" w:rsidRDefault="00BF293C">
      <w:pPr>
        <w:spacing w:line="400" w:lineRule="exact"/>
        <w:rPr>
          <w:rFonts w:ascii="宋体" w:hAnsi="宋体"/>
          <w:szCs w:val="21"/>
        </w:rPr>
      </w:pPr>
      <w:r w:rsidRPr="00BF7EF1">
        <w:rPr>
          <w:rFonts w:ascii="宋体" w:hAnsi="宋体" w:hint="eastAsia"/>
          <w:szCs w:val="21"/>
        </w:rPr>
        <w:t>注：</w:t>
      </w:r>
    </w:p>
    <w:p w14:paraId="4B5387E6" w14:textId="7B8D5F73" w:rsidR="002B6964" w:rsidRPr="00BF7EF1" w:rsidRDefault="00BF293C" w:rsidP="00D75AFC">
      <w:pPr>
        <w:numPr>
          <w:ilvl w:val="0"/>
          <w:numId w:val="4"/>
        </w:numPr>
        <w:adjustRightInd w:val="0"/>
        <w:snapToGrid w:val="0"/>
        <w:spacing w:line="400" w:lineRule="exact"/>
        <w:rPr>
          <w:rFonts w:ascii="宋体" w:hAnsi="宋体"/>
          <w:szCs w:val="21"/>
        </w:rPr>
      </w:pPr>
      <w:r w:rsidRPr="00BF7EF1">
        <w:rPr>
          <w:rFonts w:ascii="宋体" w:hAnsi="宋体" w:hint="eastAsia"/>
          <w:szCs w:val="21"/>
        </w:rPr>
        <w:t>投标人分栏中填写“√”表示该项符合竞选文件要求，“×”表示该项不符合竞选文件要求，“○”表示无该项内容；</w:t>
      </w:r>
    </w:p>
    <w:p w14:paraId="4B5387E7" w14:textId="77777777" w:rsidR="002B6964" w:rsidRPr="00BF7EF1" w:rsidRDefault="00BF293C" w:rsidP="00D75AFC">
      <w:pPr>
        <w:numPr>
          <w:ilvl w:val="0"/>
          <w:numId w:val="4"/>
        </w:numPr>
        <w:adjustRightInd w:val="0"/>
        <w:snapToGrid w:val="0"/>
        <w:spacing w:line="400" w:lineRule="exact"/>
        <w:rPr>
          <w:rFonts w:ascii="宋体" w:hAnsi="宋体"/>
          <w:szCs w:val="21"/>
        </w:rPr>
      </w:pPr>
      <w:r w:rsidRPr="00BF7EF1">
        <w:rPr>
          <w:rFonts w:ascii="宋体" w:hAnsi="宋体" w:hint="eastAsia"/>
          <w:szCs w:val="21"/>
        </w:rPr>
        <w:t>经评标委员会审核后，出现一个“×”的结论为“不通过”，即</w:t>
      </w:r>
      <w:proofErr w:type="gramStart"/>
      <w:r w:rsidRPr="00BF7EF1">
        <w:rPr>
          <w:rFonts w:ascii="宋体" w:hAnsi="宋体" w:hint="eastAsia"/>
          <w:szCs w:val="21"/>
        </w:rPr>
        <w:t>按废标处理</w:t>
      </w:r>
      <w:proofErr w:type="gramEnd"/>
      <w:r w:rsidRPr="00BF7EF1">
        <w:rPr>
          <w:rFonts w:ascii="宋体" w:hAnsi="宋体" w:hint="eastAsia"/>
          <w:szCs w:val="21"/>
        </w:rPr>
        <w:t>。</w:t>
      </w:r>
    </w:p>
    <w:p w14:paraId="4B5387E8" w14:textId="77777777" w:rsidR="002B6964" w:rsidRPr="00BF7EF1" w:rsidRDefault="00BF293C" w:rsidP="00D75AFC">
      <w:pPr>
        <w:numPr>
          <w:ilvl w:val="0"/>
          <w:numId w:val="4"/>
        </w:numPr>
        <w:adjustRightInd w:val="0"/>
        <w:snapToGrid w:val="0"/>
        <w:spacing w:line="400" w:lineRule="exact"/>
        <w:rPr>
          <w:rFonts w:ascii="宋体" w:hAnsi="宋体"/>
          <w:szCs w:val="21"/>
        </w:rPr>
      </w:pPr>
      <w:r w:rsidRPr="00BF7EF1">
        <w:rPr>
          <w:rFonts w:ascii="宋体" w:hAnsi="宋体" w:hint="eastAsia"/>
          <w:szCs w:val="21"/>
        </w:rPr>
        <w:t>表中全部条件满足为“通过”，同意进入下一阶段评审。</w:t>
      </w:r>
    </w:p>
    <w:p w14:paraId="4B5387E9" w14:textId="77777777" w:rsidR="002B6964" w:rsidRPr="00BF7EF1" w:rsidRDefault="00BF293C" w:rsidP="00D75AFC">
      <w:pPr>
        <w:numPr>
          <w:ilvl w:val="0"/>
          <w:numId w:val="4"/>
        </w:numPr>
        <w:adjustRightInd w:val="0"/>
        <w:snapToGrid w:val="0"/>
        <w:spacing w:line="400" w:lineRule="exact"/>
        <w:rPr>
          <w:rFonts w:ascii="宋体" w:hAnsi="宋体"/>
          <w:szCs w:val="21"/>
        </w:rPr>
      </w:pPr>
      <w:r w:rsidRPr="00BF7EF1">
        <w:rPr>
          <w:rFonts w:ascii="宋体" w:hAnsi="宋体" w:hint="eastAsia"/>
          <w:szCs w:val="21"/>
        </w:rPr>
        <w:t>如对本表中某种情形的评委意见不一致时，以评标委员会过半数成员的意见作为评标委员会对该情形的认定结论。</w:t>
      </w:r>
    </w:p>
    <w:p w14:paraId="4B5387EA" w14:textId="77777777" w:rsidR="002B6964" w:rsidRPr="00BF7EF1" w:rsidRDefault="002B6964">
      <w:pPr>
        <w:adjustRightInd w:val="0"/>
        <w:snapToGrid w:val="0"/>
        <w:spacing w:line="400" w:lineRule="exact"/>
        <w:rPr>
          <w:rFonts w:ascii="宋体" w:hAnsi="宋体"/>
          <w:szCs w:val="21"/>
        </w:rPr>
      </w:pPr>
    </w:p>
    <w:p w14:paraId="4B5387EB" w14:textId="77777777" w:rsidR="002B6964" w:rsidRPr="00BF7EF1" w:rsidRDefault="00BF293C">
      <w:pPr>
        <w:spacing w:line="400" w:lineRule="exact"/>
        <w:ind w:left="420"/>
        <w:rPr>
          <w:rFonts w:ascii="宋体" w:hAnsi="宋体"/>
          <w:bCs/>
          <w:szCs w:val="21"/>
        </w:rPr>
      </w:pPr>
      <w:r w:rsidRPr="00BF7EF1">
        <w:rPr>
          <w:rFonts w:ascii="宋体" w:hAnsi="宋体" w:hint="eastAsia"/>
          <w:bCs/>
          <w:szCs w:val="21"/>
        </w:rPr>
        <w:t xml:space="preserve">评委签名：    </w:t>
      </w:r>
    </w:p>
    <w:p w14:paraId="4B5387EC" w14:textId="77777777" w:rsidR="002B6964" w:rsidRPr="00BF7EF1" w:rsidRDefault="00BF293C">
      <w:pPr>
        <w:spacing w:line="400" w:lineRule="exact"/>
        <w:ind w:left="420"/>
        <w:rPr>
          <w:rFonts w:ascii="宋体" w:hAnsi="宋体"/>
          <w:bCs/>
          <w:szCs w:val="21"/>
        </w:rPr>
      </w:pPr>
      <w:r w:rsidRPr="00BF7EF1">
        <w:rPr>
          <w:rFonts w:ascii="宋体" w:hAnsi="宋体" w:hint="eastAsia"/>
          <w:bCs/>
          <w:szCs w:val="21"/>
        </w:rPr>
        <w:t xml:space="preserve">                                                                            </w:t>
      </w:r>
    </w:p>
    <w:p w14:paraId="4B5387ED" w14:textId="77777777" w:rsidR="002B6964" w:rsidRPr="00BF7EF1" w:rsidRDefault="00BF293C">
      <w:pPr>
        <w:spacing w:line="400" w:lineRule="exact"/>
        <w:ind w:left="420"/>
        <w:rPr>
          <w:rFonts w:ascii="宋体" w:hAnsi="宋体"/>
          <w:szCs w:val="21"/>
        </w:rPr>
      </w:pPr>
      <w:r w:rsidRPr="00BF7EF1">
        <w:rPr>
          <w:rFonts w:ascii="宋体" w:hAnsi="宋体" w:hint="eastAsia"/>
          <w:bCs/>
          <w:szCs w:val="21"/>
        </w:rPr>
        <w:t>日 期：</w:t>
      </w:r>
      <w:r w:rsidRPr="00BF7EF1">
        <w:rPr>
          <w:rFonts w:ascii="宋体" w:hAnsi="宋体" w:hint="eastAsia"/>
          <w:szCs w:val="21"/>
        </w:rPr>
        <w:t xml:space="preserve">    年   月   日</w:t>
      </w:r>
    </w:p>
    <w:p w14:paraId="4B5387EE" w14:textId="77777777" w:rsidR="002B6964" w:rsidRPr="00BF7EF1" w:rsidRDefault="00BF293C">
      <w:pPr>
        <w:rPr>
          <w:rFonts w:ascii="宋体" w:hAnsi="宋体" w:cs="仿宋"/>
          <w:szCs w:val="21"/>
        </w:rPr>
      </w:pPr>
      <w:r w:rsidRPr="00BF7EF1">
        <w:rPr>
          <w:rFonts w:ascii="宋体" w:hAnsi="宋体" w:cs="仿宋"/>
          <w:szCs w:val="21"/>
        </w:rPr>
        <w:br w:type="page"/>
      </w:r>
    </w:p>
    <w:p w14:paraId="4B5387EF" w14:textId="77777777" w:rsidR="002B6964" w:rsidRPr="00BF7EF1" w:rsidRDefault="00BF293C">
      <w:pPr>
        <w:spacing w:line="400" w:lineRule="exact"/>
        <w:rPr>
          <w:rFonts w:ascii="宋体" w:hAnsi="宋体"/>
          <w:szCs w:val="21"/>
        </w:rPr>
      </w:pPr>
      <w:r w:rsidRPr="00BF7EF1">
        <w:rPr>
          <w:rFonts w:ascii="宋体" w:hAnsi="宋体" w:cs="Arial" w:hint="eastAsia"/>
          <w:color w:val="000000"/>
          <w:sz w:val="30"/>
          <w:szCs w:val="30"/>
        </w:rPr>
        <w:lastRenderedPageBreak/>
        <w:t>附件6</w:t>
      </w:r>
    </w:p>
    <w:p w14:paraId="4B5387F0" w14:textId="77777777" w:rsidR="002B6964" w:rsidRPr="00BF7EF1" w:rsidRDefault="00BF293C">
      <w:pPr>
        <w:jc w:val="center"/>
        <w:rPr>
          <w:rFonts w:ascii="宋体" w:hAnsi="宋体" w:cs="宋体"/>
          <w:b/>
          <w:bCs/>
          <w:sz w:val="24"/>
        </w:rPr>
      </w:pPr>
      <w:r w:rsidRPr="00BF7EF1">
        <w:rPr>
          <w:rFonts w:ascii="宋体" w:hAnsi="宋体" w:cs="宋体" w:hint="eastAsia"/>
          <w:b/>
          <w:bCs/>
          <w:sz w:val="36"/>
          <w:szCs w:val="36"/>
        </w:rPr>
        <w:t>投标文件有效性审查表</w:t>
      </w:r>
    </w:p>
    <w:p w14:paraId="4B5387F1" w14:textId="77777777" w:rsidR="002B6964" w:rsidRPr="00BF7EF1" w:rsidRDefault="002B6964">
      <w:pPr>
        <w:rPr>
          <w:rFonts w:ascii="宋体" w:hAnsi="宋体"/>
          <w:bCs/>
          <w:szCs w:val="21"/>
        </w:rPr>
      </w:pPr>
    </w:p>
    <w:p w14:paraId="4B5387F2" w14:textId="2620F41B" w:rsidR="002B6964" w:rsidRPr="00BF7EF1" w:rsidRDefault="00BF293C">
      <w:pPr>
        <w:spacing w:line="360" w:lineRule="auto"/>
        <w:rPr>
          <w:rFonts w:ascii="宋体" w:hAnsi="宋体"/>
          <w:bCs/>
          <w:szCs w:val="21"/>
        </w:rPr>
      </w:pPr>
      <w:r w:rsidRPr="00BF7EF1">
        <w:rPr>
          <w:rFonts w:ascii="宋体" w:hAnsi="宋体" w:hint="eastAsia"/>
          <w:bCs/>
          <w:szCs w:val="21"/>
        </w:rPr>
        <w:t>项目名称：</w:t>
      </w:r>
      <w:r w:rsidR="00D96A80">
        <w:rPr>
          <w:rFonts w:ascii="宋体" w:hAnsi="宋体" w:hint="eastAsia"/>
          <w:bCs/>
          <w:szCs w:val="21"/>
        </w:rPr>
        <w:t>广州大学城临时商业北区</w:t>
      </w:r>
      <w:proofErr w:type="gramStart"/>
      <w:r w:rsidR="00D96A80">
        <w:rPr>
          <w:rFonts w:ascii="宋体" w:hAnsi="宋体" w:hint="eastAsia"/>
          <w:bCs/>
          <w:szCs w:val="21"/>
        </w:rPr>
        <w:t>高压房</w:t>
      </w:r>
      <w:proofErr w:type="gramEnd"/>
      <w:r w:rsidR="00D96A80">
        <w:rPr>
          <w:rFonts w:ascii="宋体" w:hAnsi="宋体" w:hint="eastAsia"/>
          <w:bCs/>
          <w:szCs w:val="21"/>
        </w:rPr>
        <w:t>进线电缆故障点维修工程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B6964" w:rsidRPr="00BF7EF1" w14:paraId="4B5387F6" w14:textId="77777777">
        <w:trPr>
          <w:trHeight w:val="544"/>
          <w:jc w:val="center"/>
        </w:trPr>
        <w:tc>
          <w:tcPr>
            <w:tcW w:w="652" w:type="dxa"/>
            <w:vAlign w:val="center"/>
          </w:tcPr>
          <w:p w14:paraId="4B5387F3" w14:textId="77777777" w:rsidR="002B6964" w:rsidRPr="00BF7EF1" w:rsidRDefault="00BF293C">
            <w:pPr>
              <w:rPr>
                <w:rFonts w:ascii="宋体" w:hAnsi="宋体"/>
                <w:b/>
                <w:szCs w:val="21"/>
              </w:rPr>
            </w:pPr>
            <w:r w:rsidRPr="00BF7EF1">
              <w:rPr>
                <w:rFonts w:ascii="宋体" w:hAnsi="宋体" w:cs="宋体" w:hint="eastAsia"/>
                <w:b/>
                <w:bCs/>
                <w:szCs w:val="21"/>
              </w:rPr>
              <w:t>序号</w:t>
            </w:r>
          </w:p>
        </w:tc>
        <w:tc>
          <w:tcPr>
            <w:tcW w:w="6225" w:type="dxa"/>
            <w:vAlign w:val="center"/>
          </w:tcPr>
          <w:p w14:paraId="4B5387F4" w14:textId="77777777" w:rsidR="002B6964" w:rsidRPr="00BF7EF1" w:rsidRDefault="00BF293C" w:rsidP="00BF293C">
            <w:pPr>
              <w:jc w:val="center"/>
              <w:rPr>
                <w:rFonts w:ascii="宋体" w:hAnsi="宋体"/>
                <w:b/>
                <w:szCs w:val="21"/>
              </w:rPr>
            </w:pPr>
            <w:r w:rsidRPr="00BF7EF1">
              <w:rPr>
                <w:rFonts w:ascii="宋体" w:hAnsi="宋体" w:cs="宋体" w:hint="eastAsia"/>
                <w:b/>
                <w:bCs/>
                <w:szCs w:val="21"/>
              </w:rPr>
              <w:t>评审内容</w:t>
            </w:r>
          </w:p>
        </w:tc>
        <w:tc>
          <w:tcPr>
            <w:tcW w:w="1183" w:type="dxa"/>
            <w:vAlign w:val="center"/>
          </w:tcPr>
          <w:p w14:paraId="4B5387F5" w14:textId="77777777" w:rsidR="002B6964" w:rsidRPr="00BF7EF1" w:rsidRDefault="00BF293C">
            <w:pPr>
              <w:rPr>
                <w:rFonts w:ascii="宋体" w:hAnsi="宋体"/>
                <w:b/>
                <w:szCs w:val="21"/>
              </w:rPr>
            </w:pPr>
            <w:r w:rsidRPr="00BF7EF1">
              <w:rPr>
                <w:rFonts w:ascii="宋体" w:hAnsi="宋体" w:cs="宋体" w:hint="eastAsia"/>
                <w:b/>
                <w:bCs/>
                <w:szCs w:val="21"/>
              </w:rPr>
              <w:t>投标人</w:t>
            </w:r>
          </w:p>
        </w:tc>
      </w:tr>
      <w:tr w:rsidR="002B6964" w:rsidRPr="00BF7EF1" w14:paraId="4B5387FA" w14:textId="77777777">
        <w:trPr>
          <w:trHeight w:val="544"/>
          <w:jc w:val="center"/>
        </w:trPr>
        <w:tc>
          <w:tcPr>
            <w:tcW w:w="652" w:type="dxa"/>
            <w:shd w:val="clear" w:color="auto" w:fill="auto"/>
            <w:vAlign w:val="center"/>
          </w:tcPr>
          <w:p w14:paraId="4B5387F7" w14:textId="77777777" w:rsidR="002B6964" w:rsidRPr="00BF7EF1" w:rsidRDefault="00BF293C">
            <w:pPr>
              <w:rPr>
                <w:rFonts w:ascii="宋体" w:hAnsi="宋体"/>
                <w:bCs/>
                <w:szCs w:val="21"/>
              </w:rPr>
            </w:pPr>
            <w:r w:rsidRPr="00BF7EF1">
              <w:rPr>
                <w:rFonts w:ascii="宋体" w:hAnsi="宋体" w:cs="宋体" w:hint="eastAsia"/>
                <w:szCs w:val="21"/>
              </w:rPr>
              <w:t>1</w:t>
            </w:r>
          </w:p>
        </w:tc>
        <w:tc>
          <w:tcPr>
            <w:tcW w:w="6225" w:type="dxa"/>
            <w:shd w:val="clear" w:color="auto" w:fill="auto"/>
            <w:vAlign w:val="center"/>
          </w:tcPr>
          <w:p w14:paraId="4B5387F8" w14:textId="7993C50C" w:rsidR="002B6964" w:rsidRPr="00BF7EF1" w:rsidRDefault="00BF293C">
            <w:pPr>
              <w:rPr>
                <w:rFonts w:ascii="宋体" w:hAnsi="宋体"/>
                <w:szCs w:val="21"/>
              </w:rPr>
            </w:pPr>
            <w:r w:rsidRPr="00BF7EF1">
              <w:rPr>
                <w:rFonts w:ascii="宋体" w:hAnsi="宋体" w:hint="eastAsia"/>
                <w:szCs w:val="21"/>
              </w:rPr>
              <w:t>投标文件未按竞选文件的规定密封、盖章和签署；</w:t>
            </w:r>
          </w:p>
        </w:tc>
        <w:tc>
          <w:tcPr>
            <w:tcW w:w="1183" w:type="dxa"/>
            <w:vAlign w:val="center"/>
          </w:tcPr>
          <w:p w14:paraId="4B5387F9" w14:textId="77777777" w:rsidR="002B6964" w:rsidRPr="00BF7EF1" w:rsidRDefault="002B6964">
            <w:pPr>
              <w:spacing w:line="360" w:lineRule="auto"/>
              <w:rPr>
                <w:rFonts w:ascii="宋体" w:hAnsi="宋体"/>
                <w:b/>
                <w:szCs w:val="21"/>
              </w:rPr>
            </w:pPr>
          </w:p>
        </w:tc>
      </w:tr>
      <w:tr w:rsidR="002B6964" w:rsidRPr="00BF7EF1" w14:paraId="4B5387FE" w14:textId="77777777">
        <w:trPr>
          <w:trHeight w:val="544"/>
          <w:jc w:val="center"/>
        </w:trPr>
        <w:tc>
          <w:tcPr>
            <w:tcW w:w="652" w:type="dxa"/>
            <w:shd w:val="clear" w:color="auto" w:fill="auto"/>
            <w:vAlign w:val="center"/>
          </w:tcPr>
          <w:p w14:paraId="4B5387FB" w14:textId="77777777" w:rsidR="002B6964" w:rsidRPr="00BF7EF1" w:rsidRDefault="00BF293C">
            <w:pPr>
              <w:rPr>
                <w:rFonts w:ascii="宋体" w:hAnsi="宋体"/>
                <w:bCs/>
                <w:szCs w:val="21"/>
              </w:rPr>
            </w:pPr>
            <w:r w:rsidRPr="00BF7EF1">
              <w:rPr>
                <w:rFonts w:ascii="宋体" w:hAnsi="宋体" w:cs="宋体" w:hint="eastAsia"/>
                <w:szCs w:val="21"/>
              </w:rPr>
              <w:t>2</w:t>
            </w:r>
          </w:p>
        </w:tc>
        <w:tc>
          <w:tcPr>
            <w:tcW w:w="6225" w:type="dxa"/>
            <w:shd w:val="clear" w:color="auto" w:fill="auto"/>
            <w:vAlign w:val="center"/>
          </w:tcPr>
          <w:p w14:paraId="4B5387FC" w14:textId="34FB4A62" w:rsidR="002B6964" w:rsidRPr="00BF7EF1" w:rsidRDefault="00BF293C">
            <w:pPr>
              <w:rPr>
                <w:rFonts w:ascii="宋体" w:hAnsi="宋体"/>
                <w:szCs w:val="21"/>
              </w:rPr>
            </w:pPr>
            <w:r w:rsidRPr="00BF7EF1">
              <w:rPr>
                <w:rFonts w:ascii="宋体" w:hAnsi="宋体" w:hint="eastAsia"/>
                <w:szCs w:val="21"/>
              </w:rPr>
              <w:t>投标文件未按竞选文件规定的格式填写，内容不全或关键字迹模糊、无法</w:t>
            </w:r>
            <w:proofErr w:type="gramStart"/>
            <w:r w:rsidRPr="00BF7EF1">
              <w:rPr>
                <w:rFonts w:ascii="宋体" w:hAnsi="宋体" w:hint="eastAsia"/>
                <w:szCs w:val="21"/>
              </w:rPr>
              <w:t>辩认</w:t>
            </w:r>
            <w:proofErr w:type="gramEnd"/>
            <w:r w:rsidRPr="00BF7EF1">
              <w:rPr>
                <w:rFonts w:ascii="宋体" w:hAnsi="宋体" w:hint="eastAsia"/>
                <w:szCs w:val="21"/>
              </w:rPr>
              <w:t>；</w:t>
            </w:r>
          </w:p>
        </w:tc>
        <w:tc>
          <w:tcPr>
            <w:tcW w:w="1183" w:type="dxa"/>
            <w:vAlign w:val="center"/>
          </w:tcPr>
          <w:p w14:paraId="4B5387FD" w14:textId="77777777" w:rsidR="002B6964" w:rsidRPr="00BF7EF1" w:rsidRDefault="002B6964">
            <w:pPr>
              <w:spacing w:line="360" w:lineRule="auto"/>
              <w:rPr>
                <w:rFonts w:ascii="宋体" w:hAnsi="宋体"/>
                <w:b/>
                <w:szCs w:val="21"/>
              </w:rPr>
            </w:pPr>
          </w:p>
        </w:tc>
      </w:tr>
      <w:tr w:rsidR="002B6964" w:rsidRPr="00BF7EF1" w14:paraId="4B538802" w14:textId="77777777">
        <w:trPr>
          <w:trHeight w:val="544"/>
          <w:jc w:val="center"/>
        </w:trPr>
        <w:tc>
          <w:tcPr>
            <w:tcW w:w="652" w:type="dxa"/>
            <w:shd w:val="clear" w:color="auto" w:fill="auto"/>
            <w:vAlign w:val="center"/>
          </w:tcPr>
          <w:p w14:paraId="4B5387FF" w14:textId="77777777" w:rsidR="002B6964" w:rsidRPr="00BF7EF1" w:rsidRDefault="00BF293C">
            <w:pPr>
              <w:rPr>
                <w:rFonts w:ascii="宋体" w:hAnsi="宋体"/>
                <w:bCs/>
                <w:szCs w:val="21"/>
              </w:rPr>
            </w:pPr>
            <w:r w:rsidRPr="00BF7EF1">
              <w:rPr>
                <w:rFonts w:ascii="宋体" w:hAnsi="宋体" w:cs="宋体" w:hint="eastAsia"/>
                <w:szCs w:val="21"/>
              </w:rPr>
              <w:t>3</w:t>
            </w:r>
          </w:p>
        </w:tc>
        <w:tc>
          <w:tcPr>
            <w:tcW w:w="6225" w:type="dxa"/>
            <w:shd w:val="clear" w:color="auto" w:fill="auto"/>
            <w:vAlign w:val="center"/>
          </w:tcPr>
          <w:p w14:paraId="4B538800" w14:textId="2761502B" w:rsidR="002B6964" w:rsidRPr="00BF7EF1" w:rsidRDefault="00BF293C">
            <w:pPr>
              <w:rPr>
                <w:rFonts w:ascii="宋体" w:hAnsi="宋体"/>
                <w:szCs w:val="21"/>
              </w:rPr>
            </w:pPr>
            <w:r w:rsidRPr="00BF7EF1">
              <w:rPr>
                <w:rFonts w:ascii="宋体" w:hAnsi="宋体" w:cs="宋体" w:hint="eastAsia"/>
                <w:szCs w:val="21"/>
              </w:rPr>
              <w:t>对同一竞选项目出现两个或以上的投标报价，且没声明哪个有效；</w:t>
            </w:r>
          </w:p>
        </w:tc>
        <w:tc>
          <w:tcPr>
            <w:tcW w:w="1183" w:type="dxa"/>
            <w:vAlign w:val="center"/>
          </w:tcPr>
          <w:p w14:paraId="4B538801" w14:textId="77777777" w:rsidR="002B6964" w:rsidRPr="00BF7EF1" w:rsidRDefault="002B6964">
            <w:pPr>
              <w:spacing w:line="360" w:lineRule="auto"/>
              <w:rPr>
                <w:rFonts w:ascii="宋体" w:hAnsi="宋体"/>
                <w:b/>
                <w:szCs w:val="21"/>
              </w:rPr>
            </w:pPr>
          </w:p>
        </w:tc>
      </w:tr>
      <w:tr w:rsidR="002B6964" w:rsidRPr="00BF7EF1" w14:paraId="4B538806" w14:textId="77777777">
        <w:trPr>
          <w:trHeight w:val="544"/>
          <w:jc w:val="center"/>
        </w:trPr>
        <w:tc>
          <w:tcPr>
            <w:tcW w:w="652" w:type="dxa"/>
            <w:shd w:val="clear" w:color="auto" w:fill="auto"/>
            <w:vAlign w:val="center"/>
          </w:tcPr>
          <w:p w14:paraId="4B538803" w14:textId="77777777" w:rsidR="002B6964" w:rsidRPr="00BF7EF1" w:rsidRDefault="00BF293C">
            <w:pPr>
              <w:rPr>
                <w:rFonts w:ascii="宋体" w:hAnsi="宋体"/>
                <w:bCs/>
                <w:szCs w:val="21"/>
              </w:rPr>
            </w:pPr>
            <w:r w:rsidRPr="00BF7EF1">
              <w:rPr>
                <w:rFonts w:ascii="宋体" w:hAnsi="宋体" w:cs="宋体" w:hint="eastAsia"/>
                <w:szCs w:val="21"/>
              </w:rPr>
              <w:t>4</w:t>
            </w:r>
          </w:p>
        </w:tc>
        <w:tc>
          <w:tcPr>
            <w:tcW w:w="6225" w:type="dxa"/>
            <w:shd w:val="clear" w:color="auto" w:fill="auto"/>
            <w:vAlign w:val="center"/>
          </w:tcPr>
          <w:p w14:paraId="4B538804" w14:textId="77777777" w:rsidR="002B6964" w:rsidRPr="00BF7EF1" w:rsidRDefault="00BF293C">
            <w:pPr>
              <w:rPr>
                <w:rFonts w:ascii="宋体" w:hAnsi="宋体"/>
                <w:szCs w:val="21"/>
              </w:rPr>
            </w:pPr>
            <w:r w:rsidRPr="00BF7EF1">
              <w:rPr>
                <w:rFonts w:ascii="宋体" w:hAnsi="宋体" w:cs="宋体" w:hint="eastAsia"/>
                <w:szCs w:val="21"/>
              </w:rPr>
              <w:t>投标总报价低于企业自身成本；</w:t>
            </w:r>
          </w:p>
        </w:tc>
        <w:tc>
          <w:tcPr>
            <w:tcW w:w="1183" w:type="dxa"/>
            <w:vAlign w:val="center"/>
          </w:tcPr>
          <w:p w14:paraId="4B538805" w14:textId="77777777" w:rsidR="002B6964" w:rsidRPr="00BF7EF1" w:rsidRDefault="002B6964">
            <w:pPr>
              <w:tabs>
                <w:tab w:val="left" w:pos="553"/>
              </w:tabs>
              <w:spacing w:line="360" w:lineRule="auto"/>
              <w:rPr>
                <w:rFonts w:ascii="宋体" w:hAnsi="宋体"/>
                <w:b/>
                <w:szCs w:val="21"/>
              </w:rPr>
            </w:pPr>
          </w:p>
        </w:tc>
      </w:tr>
      <w:tr w:rsidR="002B6964" w:rsidRPr="00BF7EF1" w14:paraId="4B53880A" w14:textId="77777777">
        <w:trPr>
          <w:trHeight w:val="544"/>
          <w:jc w:val="center"/>
        </w:trPr>
        <w:tc>
          <w:tcPr>
            <w:tcW w:w="652" w:type="dxa"/>
            <w:shd w:val="clear" w:color="auto" w:fill="auto"/>
            <w:vAlign w:val="center"/>
          </w:tcPr>
          <w:p w14:paraId="4B538807" w14:textId="77777777" w:rsidR="002B6964" w:rsidRPr="00BF7EF1" w:rsidRDefault="00BF293C">
            <w:pPr>
              <w:rPr>
                <w:rFonts w:ascii="宋体" w:hAnsi="宋体"/>
                <w:bCs/>
                <w:szCs w:val="21"/>
              </w:rPr>
            </w:pPr>
            <w:r w:rsidRPr="00BF7EF1">
              <w:rPr>
                <w:rFonts w:ascii="宋体" w:hAnsi="宋体" w:cs="宋体" w:hint="eastAsia"/>
                <w:szCs w:val="21"/>
              </w:rPr>
              <w:t>5</w:t>
            </w:r>
          </w:p>
        </w:tc>
        <w:tc>
          <w:tcPr>
            <w:tcW w:w="6225" w:type="dxa"/>
            <w:shd w:val="clear" w:color="auto" w:fill="auto"/>
            <w:vAlign w:val="center"/>
          </w:tcPr>
          <w:p w14:paraId="4B538808" w14:textId="77777777" w:rsidR="002B6964" w:rsidRPr="00BF7EF1" w:rsidRDefault="00BF293C">
            <w:pPr>
              <w:rPr>
                <w:rFonts w:ascii="宋体" w:hAnsi="宋体"/>
                <w:szCs w:val="21"/>
              </w:rPr>
            </w:pPr>
            <w:r w:rsidRPr="00BF7EF1">
              <w:rPr>
                <w:rFonts w:ascii="宋体" w:hAnsi="宋体" w:cs="宋体" w:hint="eastAsia"/>
                <w:szCs w:val="21"/>
              </w:rPr>
              <w:t>投标报价超过</w:t>
            </w:r>
            <w:r w:rsidRPr="00BF7EF1">
              <w:rPr>
                <w:rFonts w:ascii="宋体" w:hAnsi="宋体" w:hint="eastAsia"/>
                <w:szCs w:val="21"/>
              </w:rPr>
              <w:t>采购限价</w:t>
            </w:r>
            <w:r w:rsidRPr="00BF7EF1">
              <w:rPr>
                <w:rFonts w:ascii="宋体" w:hAnsi="宋体" w:cs="宋体" w:hint="eastAsia"/>
                <w:szCs w:val="21"/>
              </w:rPr>
              <w:t>；</w:t>
            </w:r>
          </w:p>
        </w:tc>
        <w:tc>
          <w:tcPr>
            <w:tcW w:w="1183" w:type="dxa"/>
            <w:vAlign w:val="center"/>
          </w:tcPr>
          <w:p w14:paraId="4B538809" w14:textId="77777777" w:rsidR="002B6964" w:rsidRPr="00BF7EF1" w:rsidRDefault="002B6964">
            <w:pPr>
              <w:spacing w:line="360" w:lineRule="auto"/>
              <w:rPr>
                <w:rFonts w:ascii="宋体" w:hAnsi="宋体"/>
                <w:b/>
                <w:szCs w:val="21"/>
              </w:rPr>
            </w:pPr>
          </w:p>
        </w:tc>
      </w:tr>
      <w:tr w:rsidR="002B6964" w:rsidRPr="00BF7EF1" w14:paraId="4B53880E" w14:textId="77777777">
        <w:trPr>
          <w:trHeight w:val="544"/>
          <w:jc w:val="center"/>
        </w:trPr>
        <w:tc>
          <w:tcPr>
            <w:tcW w:w="652" w:type="dxa"/>
            <w:shd w:val="clear" w:color="auto" w:fill="auto"/>
            <w:vAlign w:val="center"/>
          </w:tcPr>
          <w:p w14:paraId="4B53880B" w14:textId="77777777" w:rsidR="002B6964" w:rsidRPr="00BF7EF1" w:rsidRDefault="00BF293C">
            <w:pPr>
              <w:rPr>
                <w:rFonts w:ascii="宋体" w:hAnsi="宋体"/>
                <w:bCs/>
                <w:szCs w:val="21"/>
              </w:rPr>
            </w:pPr>
            <w:r w:rsidRPr="00BF7EF1">
              <w:rPr>
                <w:rFonts w:ascii="宋体" w:hAnsi="宋体" w:cs="宋体" w:hint="eastAsia"/>
                <w:szCs w:val="21"/>
              </w:rPr>
              <w:t>6</w:t>
            </w:r>
          </w:p>
        </w:tc>
        <w:tc>
          <w:tcPr>
            <w:tcW w:w="6225" w:type="dxa"/>
            <w:shd w:val="clear" w:color="auto" w:fill="auto"/>
            <w:vAlign w:val="center"/>
          </w:tcPr>
          <w:p w14:paraId="4B53880C" w14:textId="5B4D4ECC" w:rsidR="002B6964" w:rsidRPr="00BF7EF1" w:rsidRDefault="00BF293C">
            <w:pPr>
              <w:rPr>
                <w:rFonts w:ascii="宋体" w:hAnsi="宋体"/>
                <w:szCs w:val="21"/>
              </w:rPr>
            </w:pPr>
            <w:r w:rsidRPr="00BF7EF1">
              <w:rPr>
                <w:rFonts w:ascii="宋体" w:hAnsi="宋体" w:cs="宋体" w:hint="eastAsia"/>
                <w:szCs w:val="21"/>
              </w:rPr>
              <w:t>工期不满足竞选文件要求的；</w:t>
            </w:r>
          </w:p>
        </w:tc>
        <w:tc>
          <w:tcPr>
            <w:tcW w:w="1183" w:type="dxa"/>
            <w:vAlign w:val="center"/>
          </w:tcPr>
          <w:p w14:paraId="4B53880D" w14:textId="77777777" w:rsidR="002B6964" w:rsidRPr="00BF7EF1" w:rsidRDefault="002B6964">
            <w:pPr>
              <w:spacing w:line="360" w:lineRule="auto"/>
              <w:rPr>
                <w:rFonts w:ascii="宋体" w:hAnsi="宋体"/>
                <w:b/>
                <w:szCs w:val="21"/>
              </w:rPr>
            </w:pPr>
          </w:p>
        </w:tc>
      </w:tr>
      <w:tr w:rsidR="002B6964" w:rsidRPr="00BF7EF1" w14:paraId="4B538812" w14:textId="77777777">
        <w:trPr>
          <w:trHeight w:val="544"/>
          <w:jc w:val="center"/>
        </w:trPr>
        <w:tc>
          <w:tcPr>
            <w:tcW w:w="652" w:type="dxa"/>
            <w:shd w:val="clear" w:color="auto" w:fill="auto"/>
            <w:vAlign w:val="center"/>
          </w:tcPr>
          <w:p w14:paraId="4B53880F" w14:textId="77777777" w:rsidR="002B6964" w:rsidRPr="00BF7EF1" w:rsidRDefault="00BF293C">
            <w:pPr>
              <w:rPr>
                <w:rFonts w:ascii="宋体" w:hAnsi="宋体"/>
                <w:bCs/>
                <w:szCs w:val="21"/>
              </w:rPr>
            </w:pPr>
            <w:r w:rsidRPr="00BF7EF1">
              <w:rPr>
                <w:rFonts w:ascii="宋体" w:hAnsi="宋体" w:cs="宋体" w:hint="eastAsia"/>
                <w:szCs w:val="21"/>
              </w:rPr>
              <w:t>7</w:t>
            </w:r>
          </w:p>
        </w:tc>
        <w:tc>
          <w:tcPr>
            <w:tcW w:w="6225" w:type="dxa"/>
            <w:shd w:val="clear" w:color="auto" w:fill="auto"/>
            <w:vAlign w:val="center"/>
          </w:tcPr>
          <w:p w14:paraId="4B538810" w14:textId="3FD4C565" w:rsidR="002B6964" w:rsidRPr="00BF7EF1" w:rsidRDefault="00BF293C">
            <w:pPr>
              <w:rPr>
                <w:rFonts w:ascii="宋体" w:hAnsi="宋体"/>
                <w:szCs w:val="21"/>
              </w:rPr>
            </w:pPr>
            <w:r w:rsidRPr="00BF7EF1">
              <w:rPr>
                <w:rFonts w:ascii="宋体" w:hAnsi="宋体" w:cs="宋体" w:hint="eastAsia"/>
                <w:szCs w:val="21"/>
              </w:rPr>
              <w:t>施工方案或施工组织设计未响应竞选文件中已明确必须要作实质性响应的内容；</w:t>
            </w:r>
          </w:p>
        </w:tc>
        <w:tc>
          <w:tcPr>
            <w:tcW w:w="1183" w:type="dxa"/>
            <w:vAlign w:val="center"/>
          </w:tcPr>
          <w:p w14:paraId="4B538811" w14:textId="77777777" w:rsidR="002B6964" w:rsidRPr="00BF7EF1" w:rsidRDefault="002B6964">
            <w:pPr>
              <w:spacing w:line="360" w:lineRule="auto"/>
              <w:rPr>
                <w:rFonts w:ascii="宋体" w:hAnsi="宋体"/>
                <w:b/>
                <w:szCs w:val="21"/>
              </w:rPr>
            </w:pPr>
          </w:p>
        </w:tc>
      </w:tr>
      <w:tr w:rsidR="002B6964" w:rsidRPr="00BF7EF1" w14:paraId="4B538816" w14:textId="77777777">
        <w:trPr>
          <w:trHeight w:val="544"/>
          <w:jc w:val="center"/>
        </w:trPr>
        <w:tc>
          <w:tcPr>
            <w:tcW w:w="652" w:type="dxa"/>
            <w:shd w:val="clear" w:color="auto" w:fill="auto"/>
            <w:vAlign w:val="center"/>
          </w:tcPr>
          <w:p w14:paraId="4B538813" w14:textId="77777777" w:rsidR="002B6964" w:rsidRPr="00BF7EF1" w:rsidRDefault="00BF293C">
            <w:pPr>
              <w:rPr>
                <w:rFonts w:ascii="宋体" w:hAnsi="宋体"/>
                <w:bCs/>
                <w:szCs w:val="21"/>
              </w:rPr>
            </w:pPr>
            <w:r w:rsidRPr="00BF7EF1">
              <w:rPr>
                <w:rFonts w:ascii="宋体" w:hAnsi="宋体" w:cs="宋体" w:hint="eastAsia"/>
                <w:szCs w:val="21"/>
              </w:rPr>
              <w:t>8</w:t>
            </w:r>
          </w:p>
        </w:tc>
        <w:tc>
          <w:tcPr>
            <w:tcW w:w="6225" w:type="dxa"/>
            <w:shd w:val="clear" w:color="auto" w:fill="auto"/>
            <w:vAlign w:val="center"/>
          </w:tcPr>
          <w:p w14:paraId="4B538814" w14:textId="60A59300" w:rsidR="002B6964" w:rsidRPr="00BF7EF1" w:rsidRDefault="00BF293C">
            <w:pPr>
              <w:rPr>
                <w:rFonts w:ascii="宋体" w:hAnsi="宋体"/>
                <w:szCs w:val="21"/>
              </w:rPr>
            </w:pPr>
            <w:r w:rsidRPr="00BF7EF1">
              <w:rPr>
                <w:rFonts w:ascii="宋体" w:hAnsi="宋体" w:cs="宋体" w:hint="eastAsia"/>
                <w:szCs w:val="21"/>
              </w:rPr>
              <w:t>投标文件附有采购人不能接受的条件；</w:t>
            </w:r>
          </w:p>
        </w:tc>
        <w:tc>
          <w:tcPr>
            <w:tcW w:w="1183" w:type="dxa"/>
            <w:vAlign w:val="center"/>
          </w:tcPr>
          <w:p w14:paraId="4B538815" w14:textId="77777777" w:rsidR="002B6964" w:rsidRPr="00BF7EF1" w:rsidRDefault="002B6964">
            <w:pPr>
              <w:spacing w:line="360" w:lineRule="auto"/>
              <w:rPr>
                <w:rFonts w:ascii="宋体" w:hAnsi="宋体"/>
                <w:b/>
                <w:szCs w:val="21"/>
              </w:rPr>
            </w:pPr>
          </w:p>
        </w:tc>
      </w:tr>
      <w:tr w:rsidR="002B6964" w:rsidRPr="00BF7EF1" w14:paraId="4B53881A" w14:textId="77777777">
        <w:trPr>
          <w:trHeight w:val="544"/>
          <w:jc w:val="center"/>
        </w:trPr>
        <w:tc>
          <w:tcPr>
            <w:tcW w:w="652" w:type="dxa"/>
            <w:shd w:val="clear" w:color="auto" w:fill="auto"/>
            <w:vAlign w:val="center"/>
          </w:tcPr>
          <w:p w14:paraId="4B538817" w14:textId="77777777" w:rsidR="002B6964" w:rsidRPr="00BF7EF1" w:rsidRDefault="00BF293C">
            <w:pPr>
              <w:rPr>
                <w:rFonts w:ascii="宋体" w:hAnsi="宋体"/>
                <w:bCs/>
                <w:szCs w:val="21"/>
              </w:rPr>
            </w:pPr>
            <w:r w:rsidRPr="00BF7EF1">
              <w:rPr>
                <w:rFonts w:ascii="宋体" w:hAnsi="宋体" w:cs="宋体" w:hint="eastAsia"/>
                <w:szCs w:val="21"/>
              </w:rPr>
              <w:t>9</w:t>
            </w:r>
          </w:p>
        </w:tc>
        <w:tc>
          <w:tcPr>
            <w:tcW w:w="6225" w:type="dxa"/>
            <w:shd w:val="clear" w:color="auto" w:fill="auto"/>
            <w:vAlign w:val="center"/>
          </w:tcPr>
          <w:p w14:paraId="4B538818" w14:textId="4B0542A3" w:rsidR="002B6964" w:rsidRPr="00BF7EF1" w:rsidRDefault="00BF293C">
            <w:pPr>
              <w:rPr>
                <w:rFonts w:ascii="宋体" w:hAnsi="宋体"/>
                <w:szCs w:val="21"/>
              </w:rPr>
            </w:pPr>
            <w:r w:rsidRPr="00BF7EF1">
              <w:rPr>
                <w:rFonts w:ascii="宋体" w:hAnsi="宋体" w:cs="宋体" w:hint="eastAsia"/>
                <w:szCs w:val="21"/>
              </w:rPr>
              <w:t>不符合竞选文件中规定的其他实质性要求。</w:t>
            </w:r>
          </w:p>
        </w:tc>
        <w:tc>
          <w:tcPr>
            <w:tcW w:w="1183" w:type="dxa"/>
            <w:vAlign w:val="center"/>
          </w:tcPr>
          <w:p w14:paraId="4B538819" w14:textId="77777777" w:rsidR="002B6964" w:rsidRPr="00BF7EF1" w:rsidRDefault="002B6964">
            <w:pPr>
              <w:spacing w:line="360" w:lineRule="auto"/>
              <w:rPr>
                <w:rFonts w:ascii="宋体" w:hAnsi="宋体"/>
                <w:b/>
                <w:szCs w:val="21"/>
              </w:rPr>
            </w:pPr>
          </w:p>
        </w:tc>
      </w:tr>
      <w:tr w:rsidR="002B6964" w:rsidRPr="00BF7EF1" w14:paraId="4B53881E" w14:textId="77777777">
        <w:trPr>
          <w:trHeight w:val="544"/>
          <w:jc w:val="center"/>
        </w:trPr>
        <w:tc>
          <w:tcPr>
            <w:tcW w:w="652" w:type="dxa"/>
            <w:vAlign w:val="center"/>
          </w:tcPr>
          <w:p w14:paraId="4B53881B" w14:textId="77777777" w:rsidR="002B6964" w:rsidRPr="00BF7EF1" w:rsidRDefault="002B6964">
            <w:pPr>
              <w:rPr>
                <w:rFonts w:ascii="宋体" w:hAnsi="宋体"/>
                <w:bCs/>
                <w:szCs w:val="21"/>
              </w:rPr>
            </w:pPr>
          </w:p>
        </w:tc>
        <w:tc>
          <w:tcPr>
            <w:tcW w:w="6225" w:type="dxa"/>
            <w:vAlign w:val="center"/>
          </w:tcPr>
          <w:p w14:paraId="4B53881C" w14:textId="77777777" w:rsidR="002B6964" w:rsidRPr="00BF7EF1" w:rsidRDefault="00BF293C">
            <w:pPr>
              <w:rPr>
                <w:rFonts w:ascii="宋体" w:hAnsi="宋体"/>
                <w:szCs w:val="21"/>
              </w:rPr>
            </w:pPr>
            <w:r w:rsidRPr="00BF7EF1">
              <w:rPr>
                <w:rFonts w:ascii="宋体" w:hAnsi="宋体" w:cs="宋体" w:hint="eastAsia"/>
                <w:b/>
                <w:bCs/>
                <w:szCs w:val="21"/>
              </w:rPr>
              <w:t>评审结论（</w:t>
            </w:r>
            <w:r w:rsidRPr="00BF7EF1">
              <w:rPr>
                <w:rFonts w:ascii="宋体" w:hAnsi="宋体" w:hint="eastAsia"/>
                <w:szCs w:val="21"/>
              </w:rPr>
              <w:t>通过/不通过</w:t>
            </w:r>
            <w:r w:rsidRPr="00BF7EF1">
              <w:rPr>
                <w:rFonts w:ascii="宋体" w:hAnsi="宋体" w:cs="宋体" w:hint="eastAsia"/>
                <w:b/>
                <w:bCs/>
                <w:szCs w:val="21"/>
              </w:rPr>
              <w:t>）</w:t>
            </w:r>
          </w:p>
        </w:tc>
        <w:tc>
          <w:tcPr>
            <w:tcW w:w="1183" w:type="dxa"/>
            <w:vAlign w:val="center"/>
          </w:tcPr>
          <w:p w14:paraId="4B53881D" w14:textId="77777777" w:rsidR="002B6964" w:rsidRPr="00BF7EF1" w:rsidRDefault="002B6964">
            <w:pPr>
              <w:spacing w:line="360" w:lineRule="auto"/>
              <w:rPr>
                <w:rFonts w:ascii="宋体" w:hAnsi="宋体"/>
                <w:b/>
                <w:szCs w:val="21"/>
              </w:rPr>
            </w:pPr>
          </w:p>
        </w:tc>
      </w:tr>
    </w:tbl>
    <w:p w14:paraId="4B53881F" w14:textId="77777777" w:rsidR="002B6964" w:rsidRPr="00BF7EF1" w:rsidRDefault="00BF293C">
      <w:pPr>
        <w:spacing w:line="400" w:lineRule="exact"/>
        <w:rPr>
          <w:rFonts w:ascii="宋体" w:hAnsi="宋体"/>
          <w:szCs w:val="21"/>
        </w:rPr>
      </w:pPr>
      <w:r w:rsidRPr="00BF7EF1">
        <w:rPr>
          <w:rFonts w:ascii="宋体" w:hAnsi="宋体" w:hint="eastAsia"/>
          <w:szCs w:val="21"/>
        </w:rPr>
        <w:t>注：</w:t>
      </w:r>
    </w:p>
    <w:p w14:paraId="4B538820" w14:textId="07D61E10" w:rsidR="002B6964" w:rsidRPr="00BF7EF1" w:rsidRDefault="00BF293C" w:rsidP="00D75AFC">
      <w:pPr>
        <w:numPr>
          <w:ilvl w:val="0"/>
          <w:numId w:val="4"/>
        </w:numPr>
        <w:adjustRightInd w:val="0"/>
        <w:snapToGrid w:val="0"/>
        <w:spacing w:line="400" w:lineRule="exact"/>
        <w:rPr>
          <w:rFonts w:ascii="宋体" w:hAnsi="宋体"/>
          <w:szCs w:val="21"/>
        </w:rPr>
      </w:pPr>
      <w:r w:rsidRPr="00BF7EF1">
        <w:rPr>
          <w:rFonts w:ascii="宋体" w:hAnsi="宋体" w:hint="eastAsia"/>
          <w:szCs w:val="21"/>
        </w:rPr>
        <w:t>投标人分栏中填写“√”表示该项符合竞选文件要求，“×”表示该项不符合竞选文件要求，“○”表示无该项内容；</w:t>
      </w:r>
    </w:p>
    <w:p w14:paraId="4B538821" w14:textId="77777777" w:rsidR="002B6964" w:rsidRPr="00BF7EF1" w:rsidRDefault="00BF293C" w:rsidP="00D75AFC">
      <w:pPr>
        <w:numPr>
          <w:ilvl w:val="0"/>
          <w:numId w:val="4"/>
        </w:numPr>
        <w:adjustRightInd w:val="0"/>
        <w:snapToGrid w:val="0"/>
        <w:spacing w:line="400" w:lineRule="exact"/>
        <w:rPr>
          <w:rFonts w:ascii="宋体" w:hAnsi="宋体"/>
          <w:szCs w:val="21"/>
        </w:rPr>
      </w:pPr>
      <w:r w:rsidRPr="00BF7EF1">
        <w:rPr>
          <w:rFonts w:ascii="宋体" w:hAnsi="宋体" w:hint="eastAsia"/>
          <w:szCs w:val="21"/>
        </w:rPr>
        <w:t>经评标委员会审核后，出现一个“×”的结论为“不通过”，即</w:t>
      </w:r>
      <w:proofErr w:type="gramStart"/>
      <w:r w:rsidRPr="00BF7EF1">
        <w:rPr>
          <w:rFonts w:ascii="宋体" w:hAnsi="宋体" w:hint="eastAsia"/>
          <w:szCs w:val="21"/>
        </w:rPr>
        <w:t>按废标处理</w:t>
      </w:r>
      <w:proofErr w:type="gramEnd"/>
      <w:r w:rsidRPr="00BF7EF1">
        <w:rPr>
          <w:rFonts w:ascii="宋体" w:hAnsi="宋体" w:hint="eastAsia"/>
          <w:szCs w:val="21"/>
        </w:rPr>
        <w:t>。</w:t>
      </w:r>
    </w:p>
    <w:p w14:paraId="4B538822" w14:textId="77777777" w:rsidR="002B6964" w:rsidRPr="00BF7EF1" w:rsidRDefault="00BF293C" w:rsidP="00D75AFC">
      <w:pPr>
        <w:numPr>
          <w:ilvl w:val="0"/>
          <w:numId w:val="4"/>
        </w:numPr>
        <w:adjustRightInd w:val="0"/>
        <w:snapToGrid w:val="0"/>
        <w:spacing w:line="400" w:lineRule="exact"/>
        <w:rPr>
          <w:rFonts w:ascii="宋体" w:hAnsi="宋体"/>
          <w:szCs w:val="21"/>
        </w:rPr>
      </w:pPr>
      <w:r w:rsidRPr="00BF7EF1">
        <w:rPr>
          <w:rFonts w:ascii="宋体" w:hAnsi="宋体" w:hint="eastAsia"/>
          <w:szCs w:val="21"/>
        </w:rPr>
        <w:t>表中全部条件满足为“通过”，同意进入下一阶段评审。</w:t>
      </w:r>
    </w:p>
    <w:p w14:paraId="4B538823" w14:textId="77777777" w:rsidR="002B6964" w:rsidRPr="00BF7EF1" w:rsidRDefault="00BF293C" w:rsidP="00D75AFC">
      <w:pPr>
        <w:numPr>
          <w:ilvl w:val="0"/>
          <w:numId w:val="4"/>
        </w:numPr>
        <w:adjustRightInd w:val="0"/>
        <w:snapToGrid w:val="0"/>
        <w:spacing w:line="400" w:lineRule="exact"/>
        <w:rPr>
          <w:rFonts w:ascii="宋体" w:hAnsi="宋体"/>
          <w:szCs w:val="21"/>
        </w:rPr>
      </w:pPr>
      <w:r w:rsidRPr="00BF7EF1">
        <w:rPr>
          <w:rFonts w:ascii="宋体" w:hAnsi="宋体" w:hint="eastAsia"/>
          <w:szCs w:val="21"/>
        </w:rPr>
        <w:t>如对本表中某种情形的评委意见不一致时，以评标委员会过半数成员的意见作为评标委员会对该情形的认定结论。</w:t>
      </w:r>
    </w:p>
    <w:p w14:paraId="4B538824" w14:textId="77777777" w:rsidR="002B6964" w:rsidRPr="00BF7EF1" w:rsidRDefault="00BF293C">
      <w:pPr>
        <w:spacing w:line="400" w:lineRule="exact"/>
        <w:ind w:left="420"/>
        <w:rPr>
          <w:rFonts w:ascii="宋体" w:hAnsi="宋体"/>
          <w:bCs/>
          <w:szCs w:val="21"/>
        </w:rPr>
      </w:pPr>
      <w:r w:rsidRPr="00BF7EF1">
        <w:rPr>
          <w:rFonts w:ascii="宋体" w:hAnsi="宋体" w:hint="eastAsia"/>
          <w:bCs/>
          <w:szCs w:val="21"/>
        </w:rPr>
        <w:t xml:space="preserve">评委签名：                                                                                </w:t>
      </w:r>
    </w:p>
    <w:p w14:paraId="4B538825" w14:textId="77777777" w:rsidR="002B6964" w:rsidRPr="00BF7EF1" w:rsidRDefault="00BF293C">
      <w:pPr>
        <w:spacing w:line="400" w:lineRule="exact"/>
        <w:ind w:left="420"/>
        <w:rPr>
          <w:rFonts w:ascii="宋体" w:hAnsi="宋体"/>
          <w:szCs w:val="21"/>
        </w:rPr>
      </w:pPr>
      <w:r w:rsidRPr="00BF7EF1">
        <w:rPr>
          <w:rFonts w:ascii="宋体" w:hAnsi="宋体" w:hint="eastAsia"/>
          <w:bCs/>
          <w:szCs w:val="21"/>
        </w:rPr>
        <w:t>日 期：</w:t>
      </w:r>
      <w:r w:rsidRPr="00BF7EF1">
        <w:rPr>
          <w:rFonts w:ascii="宋体" w:hAnsi="宋体" w:hint="eastAsia"/>
          <w:szCs w:val="21"/>
        </w:rPr>
        <w:t xml:space="preserve">    年   月   日</w:t>
      </w:r>
    </w:p>
    <w:p w14:paraId="4B538826" w14:textId="77777777" w:rsidR="002B6964" w:rsidRPr="00BF7EF1" w:rsidRDefault="00BF293C">
      <w:pPr>
        <w:spacing w:line="360" w:lineRule="auto"/>
        <w:rPr>
          <w:rFonts w:ascii="宋体" w:hAnsi="宋体" w:cs="宋体"/>
          <w:sz w:val="24"/>
        </w:rPr>
      </w:pPr>
      <w:r w:rsidRPr="00BF7EF1">
        <w:rPr>
          <w:rFonts w:ascii="宋体" w:hAnsi="宋体"/>
          <w:sz w:val="28"/>
          <w:szCs w:val="28"/>
        </w:rPr>
        <w:br w:type="page"/>
      </w:r>
      <w:r w:rsidRPr="00BF7EF1">
        <w:rPr>
          <w:rFonts w:ascii="宋体" w:hAnsi="宋体" w:hint="eastAsia"/>
          <w:sz w:val="32"/>
          <w:szCs w:val="32"/>
        </w:rPr>
        <w:lastRenderedPageBreak/>
        <w:t>附件</w:t>
      </w:r>
      <w:r w:rsidRPr="00BF7EF1">
        <w:rPr>
          <w:rFonts w:ascii="宋体" w:hAnsi="宋体"/>
          <w:sz w:val="32"/>
          <w:szCs w:val="32"/>
        </w:rPr>
        <w:t>7</w:t>
      </w:r>
      <w:r w:rsidRPr="00BF7EF1">
        <w:rPr>
          <w:rFonts w:ascii="宋体" w:hAnsi="宋体" w:hint="eastAsia"/>
          <w:sz w:val="32"/>
          <w:szCs w:val="32"/>
        </w:rPr>
        <w:t>、</w:t>
      </w:r>
      <w:r w:rsidRPr="00BF7EF1">
        <w:rPr>
          <w:rFonts w:ascii="宋体" w:hAnsi="宋体" w:hint="eastAsia"/>
          <w:sz w:val="32"/>
          <w:szCs w:val="32"/>
        </w:rPr>
        <w:tab/>
      </w:r>
    </w:p>
    <w:p w14:paraId="4B538827" w14:textId="4A28F015" w:rsidR="002B6964" w:rsidRPr="00BF7EF1" w:rsidRDefault="00BF293C">
      <w:pPr>
        <w:spacing w:line="360" w:lineRule="auto"/>
        <w:jc w:val="center"/>
        <w:rPr>
          <w:rFonts w:ascii="宋体" w:hAnsi="宋体" w:cs="宋体"/>
          <w:b/>
          <w:sz w:val="30"/>
          <w:szCs w:val="30"/>
        </w:rPr>
      </w:pPr>
      <w:r w:rsidRPr="00BF7EF1">
        <w:rPr>
          <w:rFonts w:ascii="宋体" w:hAnsi="宋体" w:cs="宋体" w:hint="eastAsia"/>
          <w:b/>
          <w:sz w:val="30"/>
          <w:szCs w:val="30"/>
        </w:rPr>
        <w:t>公开竞选供应商信用评价</w:t>
      </w:r>
    </w:p>
    <w:p w14:paraId="4B538828" w14:textId="77777777" w:rsidR="002B6964" w:rsidRPr="00BF7EF1" w:rsidRDefault="002B6964">
      <w:pPr>
        <w:spacing w:line="360" w:lineRule="auto"/>
        <w:rPr>
          <w:rFonts w:ascii="宋体" w:hAnsi="宋体" w:cs="宋体"/>
          <w:sz w:val="24"/>
        </w:rPr>
      </w:pPr>
    </w:p>
    <w:p w14:paraId="4B538829" w14:textId="1F8F25CE" w:rsidR="002B6964" w:rsidRPr="00BF7EF1" w:rsidRDefault="00BF293C">
      <w:pPr>
        <w:spacing w:line="360" w:lineRule="auto"/>
        <w:ind w:firstLineChars="200" w:firstLine="480"/>
        <w:rPr>
          <w:rFonts w:ascii="宋体" w:hAnsi="宋体" w:cs="宋体"/>
          <w:sz w:val="24"/>
        </w:rPr>
      </w:pPr>
      <w:proofErr w:type="gramStart"/>
      <w:r w:rsidRPr="00BF7EF1">
        <w:rPr>
          <w:rFonts w:ascii="宋体" w:hAnsi="宋体" w:cs="宋体" w:hint="eastAsia"/>
          <w:sz w:val="24"/>
        </w:rPr>
        <w:t>一</w:t>
      </w:r>
      <w:proofErr w:type="gramEnd"/>
      <w:r w:rsidRPr="00BF7EF1">
        <w:rPr>
          <w:rFonts w:ascii="宋体" w:hAnsi="宋体" w:cs="宋体" w:hint="eastAsia"/>
          <w:sz w:val="24"/>
        </w:rPr>
        <w:t>.、</w:t>
      </w:r>
      <w:r w:rsidRPr="00BF7EF1">
        <w:rPr>
          <w:rFonts w:ascii="宋体" w:hAnsi="宋体" w:cs="宋体" w:hint="eastAsia"/>
          <w:b/>
          <w:sz w:val="24"/>
        </w:rPr>
        <w:t>信用评价</w:t>
      </w:r>
      <w:r w:rsidRPr="00BF7EF1">
        <w:rPr>
          <w:rFonts w:ascii="宋体" w:hAnsi="宋体" w:cs="宋体" w:hint="eastAsia"/>
          <w:sz w:val="24"/>
        </w:rPr>
        <w:t>，是指采购人对参加公开竞选采购的供应商的诚信度和履约进行鉴别和打分。</w:t>
      </w:r>
    </w:p>
    <w:p w14:paraId="4B53882A" w14:textId="77777777"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二</w:t>
      </w:r>
      <w:r w:rsidRPr="00BF7EF1">
        <w:rPr>
          <w:rFonts w:ascii="宋体" w:hAnsi="宋体" w:cs="宋体"/>
          <w:sz w:val="24"/>
        </w:rPr>
        <w:t>.、</w:t>
      </w:r>
      <w:r w:rsidRPr="00BF7EF1">
        <w:rPr>
          <w:rFonts w:ascii="宋体" w:hAnsi="宋体" w:cs="宋体" w:hint="eastAsia"/>
          <w:b/>
          <w:sz w:val="24"/>
        </w:rPr>
        <w:t>供应商信用评价内容</w:t>
      </w:r>
    </w:p>
    <w:p w14:paraId="4B53882B" w14:textId="77777777"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供应商信用综合评价根据《供应商信用指标和评价标准》（附件</w:t>
      </w:r>
      <w:r w:rsidRPr="00BF7EF1">
        <w:rPr>
          <w:rFonts w:ascii="宋体" w:hAnsi="宋体" w:cs="宋体"/>
          <w:sz w:val="24"/>
        </w:rPr>
        <w:t>8</w:t>
      </w:r>
      <w:r w:rsidRPr="00BF7EF1">
        <w:rPr>
          <w:rFonts w:ascii="宋体" w:hAnsi="宋体" w:cs="宋体" w:hint="eastAsia"/>
          <w:sz w:val="24"/>
        </w:rPr>
        <w:t>）进行评价。信用综合评价内容为评价年度周期内供应商的信用表现，包括良好行为和不良行为两个方面。</w:t>
      </w:r>
    </w:p>
    <w:p w14:paraId="4B53882C" w14:textId="77777777" w:rsidR="002B6964" w:rsidRPr="00BF7EF1" w:rsidRDefault="00BF293C">
      <w:pPr>
        <w:spacing w:line="360" w:lineRule="auto"/>
        <w:ind w:firstLineChars="200" w:firstLine="482"/>
        <w:rPr>
          <w:rFonts w:ascii="宋体" w:hAnsi="宋体" w:cs="宋体"/>
          <w:b/>
          <w:sz w:val="24"/>
        </w:rPr>
      </w:pPr>
      <w:r w:rsidRPr="00BF7EF1">
        <w:rPr>
          <w:rFonts w:ascii="宋体" w:hAnsi="宋体" w:cs="宋体" w:hint="eastAsia"/>
          <w:b/>
          <w:sz w:val="24"/>
        </w:rPr>
        <w:t>三、评价结果应用</w:t>
      </w:r>
    </w:p>
    <w:p w14:paraId="4B53882D" w14:textId="51AA10F3"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（一）公开竞选采购项目可在各评标办法中应用供应商信用评价评标。</w:t>
      </w:r>
    </w:p>
    <w:p w14:paraId="4B53882E" w14:textId="04590E33"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二）采用经评审的最低价投标法评标的，在推荐中标候选人时，应对通过资格和有效性评审的投标人按照评标价进行排序，即：评标价＝有效报价×(1－信用系数），信用系数计取方法见附件1，供应商第一次参与投标的，信用系数按0计算。当出现二个或二个以上投标人的评标价的取值相同时，由评委会随机抽取确定。</w:t>
      </w:r>
    </w:p>
    <w:p w14:paraId="4B53882F" w14:textId="77777777"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（三）综合评分法</w:t>
      </w:r>
    </w:p>
    <w:p w14:paraId="4B538830" w14:textId="77777777"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4B538831" w14:textId="77777777"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2、当出现二个或二个以上投标人的总得分相同时，由评委会随机抽取确定。</w:t>
      </w:r>
    </w:p>
    <w:p w14:paraId="4B538832" w14:textId="77777777" w:rsidR="002B6964" w:rsidRPr="00BF7EF1" w:rsidRDefault="00BF293C">
      <w:pPr>
        <w:spacing w:line="360" w:lineRule="auto"/>
        <w:ind w:left="482"/>
        <w:rPr>
          <w:rFonts w:ascii="宋体" w:hAnsi="宋体" w:cs="宋体"/>
          <w:b/>
          <w:sz w:val="24"/>
        </w:rPr>
      </w:pPr>
      <w:r w:rsidRPr="00BF7EF1">
        <w:rPr>
          <w:rFonts w:ascii="宋体" w:hAnsi="宋体" w:cs="宋体" w:hint="eastAsia"/>
          <w:b/>
          <w:sz w:val="24"/>
        </w:rPr>
        <w:t>四、违约处理</w:t>
      </w:r>
    </w:p>
    <w:p w14:paraId="4B538835" w14:textId="488BFD43"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（一）</w:t>
      </w:r>
      <w:r w:rsidRPr="00BF7EF1">
        <w:rPr>
          <w:rFonts w:ascii="宋体" w:hAnsi="宋体" w:cs="宋体" w:hint="eastAsia"/>
          <w:sz w:val="24"/>
        </w:rPr>
        <w:tab/>
        <w:t>排序第1位的供应</w:t>
      </w:r>
      <w:proofErr w:type="gramStart"/>
      <w:r w:rsidRPr="00BF7EF1">
        <w:rPr>
          <w:rFonts w:ascii="宋体" w:hAnsi="宋体" w:cs="宋体" w:hint="eastAsia"/>
          <w:sz w:val="24"/>
        </w:rPr>
        <w:t>商出现</w:t>
      </w:r>
      <w:proofErr w:type="gramEnd"/>
      <w:r w:rsidRPr="00BF7EF1">
        <w:rPr>
          <w:rFonts w:ascii="宋体" w:hAnsi="宋体" w:cs="宋体" w:hint="eastAsia"/>
          <w:sz w:val="24"/>
        </w:rPr>
        <w:t>以下情形的，将暂停其公开竞选资格6个月：中标、确定为合同供方/承包人后，无正当理由拒绝履行合同和有关承诺的，或擅自变更、中止（终止）合同的。</w:t>
      </w:r>
    </w:p>
    <w:p w14:paraId="4B538836" w14:textId="3D7FD7E5"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（二）供应</w:t>
      </w:r>
      <w:proofErr w:type="gramStart"/>
      <w:r w:rsidRPr="00BF7EF1">
        <w:rPr>
          <w:rFonts w:ascii="宋体" w:hAnsi="宋体" w:cs="宋体" w:hint="eastAsia"/>
          <w:sz w:val="24"/>
        </w:rPr>
        <w:t>商出现</w:t>
      </w:r>
      <w:proofErr w:type="gramEnd"/>
      <w:r w:rsidRPr="00BF7EF1">
        <w:rPr>
          <w:rFonts w:ascii="宋体" w:hAnsi="宋体" w:cs="宋体" w:hint="eastAsia"/>
          <w:sz w:val="24"/>
        </w:rPr>
        <w:t>下列情形之一的，采购人有权暂停其公开竞选资格1年：</w:t>
      </w:r>
    </w:p>
    <w:p w14:paraId="4B538837" w14:textId="77777777"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1、实际提供的有关产品性能指标或技术服务能力或施工质量明显低于报价响应时承诺的；</w:t>
      </w:r>
    </w:p>
    <w:p w14:paraId="4B538838" w14:textId="77777777"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3、一年内供应商在采购项目中累计履约评价为不合格2次的；</w:t>
      </w:r>
    </w:p>
    <w:p w14:paraId="4B538839" w14:textId="6C8A3CE3"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3、供应商提供虚假材料或与其它供应商恶意串通谋取成交的；</w:t>
      </w:r>
    </w:p>
    <w:p w14:paraId="4B53883A" w14:textId="0E4EC25C"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4、发生其他违规或违约情况，造成严重损害的；</w:t>
      </w:r>
    </w:p>
    <w:p w14:paraId="4B53883B" w14:textId="7E82FA7E"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lastRenderedPageBreak/>
        <w:t>5、其它经采购人认定的。</w:t>
      </w:r>
    </w:p>
    <w:p w14:paraId="4B53883C" w14:textId="77777777" w:rsidR="002B6964" w:rsidRPr="00BF7EF1" w:rsidRDefault="00BF293C">
      <w:pPr>
        <w:spacing w:line="360" w:lineRule="auto"/>
        <w:rPr>
          <w:rFonts w:ascii="宋体" w:hAnsi="宋体" w:cs="宋体"/>
          <w:sz w:val="24"/>
        </w:rPr>
      </w:pPr>
      <w:r w:rsidRPr="00BF7EF1">
        <w:rPr>
          <w:rFonts w:ascii="宋体" w:hAnsi="宋体" w:cs="宋体"/>
          <w:sz w:val="24"/>
        </w:rPr>
        <w:br w:type="page"/>
      </w:r>
    </w:p>
    <w:p w14:paraId="4B53883D" w14:textId="77777777" w:rsidR="002B6964" w:rsidRPr="00BF7EF1" w:rsidRDefault="00BF293C">
      <w:pPr>
        <w:spacing w:line="360" w:lineRule="auto"/>
        <w:rPr>
          <w:rFonts w:ascii="宋体" w:hAnsi="宋体"/>
          <w:sz w:val="32"/>
          <w:szCs w:val="32"/>
        </w:rPr>
      </w:pPr>
      <w:r w:rsidRPr="00BF7EF1">
        <w:rPr>
          <w:rFonts w:ascii="宋体" w:hAnsi="宋体" w:hint="eastAsia"/>
          <w:sz w:val="32"/>
          <w:szCs w:val="32"/>
        </w:rPr>
        <w:lastRenderedPageBreak/>
        <w:t>附件</w:t>
      </w:r>
      <w:r w:rsidRPr="00BF7EF1">
        <w:rPr>
          <w:rFonts w:ascii="宋体" w:hAnsi="宋体"/>
          <w:sz w:val="32"/>
          <w:szCs w:val="32"/>
        </w:rPr>
        <w:t>8</w:t>
      </w:r>
    </w:p>
    <w:p w14:paraId="4B53883E" w14:textId="77777777" w:rsidR="002B6964" w:rsidRPr="00BF7EF1" w:rsidRDefault="00BF293C">
      <w:pPr>
        <w:jc w:val="center"/>
        <w:rPr>
          <w:rFonts w:ascii="宋体" w:hAnsi="宋体" w:cs="宋体"/>
          <w:b/>
          <w:bCs/>
          <w:sz w:val="30"/>
          <w:szCs w:val="30"/>
        </w:rPr>
      </w:pPr>
      <w:r w:rsidRPr="00BF7EF1">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B6964" w:rsidRPr="00BF7EF1" w14:paraId="4B538842" w14:textId="77777777">
        <w:trPr>
          <w:trHeight w:val="450"/>
          <w:jc w:val="center"/>
        </w:trPr>
        <w:tc>
          <w:tcPr>
            <w:tcW w:w="1246" w:type="dxa"/>
            <w:vAlign w:val="center"/>
          </w:tcPr>
          <w:p w14:paraId="4B53883F" w14:textId="77777777" w:rsidR="002B6964" w:rsidRPr="00BF7EF1" w:rsidRDefault="00BF293C">
            <w:pPr>
              <w:pStyle w:val="11"/>
              <w:widowControl w:val="0"/>
              <w:jc w:val="center"/>
              <w:rPr>
                <w:rFonts w:ascii="宋体" w:eastAsia="宋体" w:hAnsi="宋体" w:cs="宋体"/>
                <w:color w:val="000000"/>
                <w:sz w:val="21"/>
                <w:szCs w:val="21"/>
              </w:rPr>
            </w:pPr>
            <w:r w:rsidRPr="00BF7EF1">
              <w:rPr>
                <w:rFonts w:ascii="宋体" w:eastAsia="宋体" w:hAnsi="宋体" w:cs="宋体" w:hint="eastAsia"/>
                <w:color w:val="000000"/>
                <w:sz w:val="21"/>
                <w:szCs w:val="21"/>
              </w:rPr>
              <w:t>项目</w:t>
            </w:r>
          </w:p>
        </w:tc>
        <w:tc>
          <w:tcPr>
            <w:tcW w:w="4175" w:type="dxa"/>
            <w:vAlign w:val="center"/>
          </w:tcPr>
          <w:p w14:paraId="4B538840" w14:textId="77777777" w:rsidR="002B6964" w:rsidRPr="00BF7EF1" w:rsidRDefault="00BF293C">
            <w:pPr>
              <w:pStyle w:val="11"/>
              <w:widowControl w:val="0"/>
              <w:jc w:val="center"/>
              <w:rPr>
                <w:rFonts w:ascii="宋体" w:eastAsia="宋体" w:hAnsi="宋体" w:cs="宋体"/>
                <w:color w:val="000000"/>
                <w:sz w:val="21"/>
                <w:szCs w:val="21"/>
              </w:rPr>
            </w:pPr>
            <w:r w:rsidRPr="00BF7EF1">
              <w:rPr>
                <w:rFonts w:ascii="宋体" w:eastAsia="宋体" w:hAnsi="宋体" w:cs="宋体" w:hint="eastAsia"/>
                <w:color w:val="000000"/>
                <w:sz w:val="21"/>
                <w:szCs w:val="21"/>
              </w:rPr>
              <w:t>子项</w:t>
            </w:r>
          </w:p>
        </w:tc>
        <w:tc>
          <w:tcPr>
            <w:tcW w:w="3812" w:type="dxa"/>
            <w:vAlign w:val="center"/>
          </w:tcPr>
          <w:p w14:paraId="4B538841" w14:textId="77777777" w:rsidR="002B6964" w:rsidRPr="00BF7EF1" w:rsidRDefault="00BF293C">
            <w:pPr>
              <w:pStyle w:val="11"/>
              <w:widowControl w:val="0"/>
              <w:jc w:val="center"/>
              <w:rPr>
                <w:rFonts w:ascii="宋体" w:eastAsia="宋体" w:hAnsi="宋体" w:cs="宋体"/>
                <w:color w:val="000000"/>
                <w:sz w:val="21"/>
                <w:szCs w:val="21"/>
              </w:rPr>
            </w:pPr>
            <w:r w:rsidRPr="00BF7EF1">
              <w:rPr>
                <w:rFonts w:ascii="宋体" w:eastAsia="宋体" w:hAnsi="宋体" w:cs="宋体" w:hint="eastAsia"/>
                <w:color w:val="000000"/>
                <w:sz w:val="21"/>
                <w:szCs w:val="21"/>
              </w:rPr>
              <w:t>评价标准</w:t>
            </w:r>
          </w:p>
        </w:tc>
      </w:tr>
      <w:tr w:rsidR="002B6964" w:rsidRPr="00BF7EF1" w14:paraId="4B538846" w14:textId="77777777">
        <w:trPr>
          <w:trHeight w:val="428"/>
          <w:jc w:val="center"/>
        </w:trPr>
        <w:tc>
          <w:tcPr>
            <w:tcW w:w="1246" w:type="dxa"/>
            <w:shd w:val="clear" w:color="auto" w:fill="auto"/>
            <w:vAlign w:val="center"/>
          </w:tcPr>
          <w:p w14:paraId="4B538843"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良好行为</w:t>
            </w:r>
          </w:p>
        </w:tc>
        <w:tc>
          <w:tcPr>
            <w:tcW w:w="4175" w:type="dxa"/>
            <w:shd w:val="clear" w:color="auto" w:fill="auto"/>
            <w:vAlign w:val="center"/>
          </w:tcPr>
          <w:p w14:paraId="4B538844" w14:textId="77777777" w:rsidR="002B6964" w:rsidRPr="00BF7EF1" w:rsidRDefault="00BF293C">
            <w:pPr>
              <w:widowControl/>
              <w:spacing w:line="260" w:lineRule="exact"/>
              <w:rPr>
                <w:rFonts w:ascii="宋体" w:hAnsi="宋体"/>
                <w:szCs w:val="21"/>
              </w:rPr>
            </w:pPr>
            <w:r w:rsidRPr="00BF7EF1">
              <w:rPr>
                <w:rFonts w:ascii="宋体" w:hAnsi="宋体"/>
                <w:szCs w:val="21"/>
              </w:rPr>
              <w:t>供应商按约定履行合同受到奖励的</w:t>
            </w:r>
          </w:p>
        </w:tc>
        <w:tc>
          <w:tcPr>
            <w:tcW w:w="3812" w:type="dxa"/>
            <w:shd w:val="clear" w:color="auto" w:fill="auto"/>
            <w:vAlign w:val="center"/>
          </w:tcPr>
          <w:p w14:paraId="4B538845" w14:textId="77777777" w:rsidR="002B6964" w:rsidRPr="00BF7EF1" w:rsidRDefault="00BF293C">
            <w:pPr>
              <w:widowControl/>
              <w:spacing w:line="260" w:lineRule="exact"/>
              <w:rPr>
                <w:rFonts w:ascii="宋体" w:hAnsi="宋体" w:cs="宋体"/>
                <w:color w:val="000000"/>
                <w:szCs w:val="21"/>
              </w:rPr>
            </w:pPr>
            <w:r w:rsidRPr="00BF7EF1">
              <w:rPr>
                <w:rFonts w:ascii="宋体" w:hAnsi="宋体" w:cs="宋体"/>
                <w:color w:val="000000"/>
                <w:szCs w:val="21"/>
              </w:rPr>
              <w:t>每发生1次，</w:t>
            </w:r>
            <w:proofErr w:type="gramStart"/>
            <w:r w:rsidRPr="00BF7EF1">
              <w:rPr>
                <w:rFonts w:ascii="宋体" w:hAnsi="宋体" w:cs="宋体"/>
                <w:color w:val="000000"/>
                <w:szCs w:val="21"/>
              </w:rPr>
              <w:t>自认定</w:t>
            </w:r>
            <w:proofErr w:type="gramEnd"/>
            <w:r w:rsidRPr="00BF7EF1">
              <w:rPr>
                <w:rFonts w:ascii="宋体" w:hAnsi="宋体" w:cs="宋体"/>
                <w:color w:val="000000"/>
                <w:szCs w:val="21"/>
              </w:rPr>
              <w:t>之日起一年内信用系数加2%，</w:t>
            </w:r>
          </w:p>
        </w:tc>
      </w:tr>
      <w:tr w:rsidR="002B6964" w:rsidRPr="00BF7EF1" w14:paraId="4B53884A" w14:textId="77777777">
        <w:trPr>
          <w:trHeight w:val="133"/>
          <w:jc w:val="center"/>
        </w:trPr>
        <w:tc>
          <w:tcPr>
            <w:tcW w:w="1246" w:type="dxa"/>
            <w:vMerge w:val="restart"/>
            <w:vAlign w:val="center"/>
          </w:tcPr>
          <w:p w14:paraId="4B538847"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不良行为</w:t>
            </w:r>
          </w:p>
        </w:tc>
        <w:tc>
          <w:tcPr>
            <w:tcW w:w="4175" w:type="dxa"/>
            <w:vAlign w:val="center"/>
          </w:tcPr>
          <w:p w14:paraId="4B538848"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4B538849"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严重不良行为，每发生1次，</w:t>
            </w:r>
            <w:proofErr w:type="gramStart"/>
            <w:r w:rsidRPr="00BF7EF1">
              <w:rPr>
                <w:rFonts w:ascii="宋体" w:eastAsia="宋体" w:hAnsi="宋体" w:cs="宋体" w:hint="eastAsia"/>
                <w:color w:val="000000"/>
                <w:sz w:val="21"/>
                <w:szCs w:val="21"/>
              </w:rPr>
              <w:t>自认定</w:t>
            </w:r>
            <w:proofErr w:type="gramEnd"/>
            <w:r w:rsidRPr="00BF7EF1">
              <w:rPr>
                <w:rFonts w:ascii="宋体" w:eastAsia="宋体" w:hAnsi="宋体" w:cs="宋体" w:hint="eastAsia"/>
                <w:color w:val="000000"/>
                <w:sz w:val="21"/>
                <w:szCs w:val="21"/>
              </w:rPr>
              <w:t>之日起一年内信用系数扣5%</w:t>
            </w:r>
          </w:p>
        </w:tc>
      </w:tr>
      <w:tr w:rsidR="002B6964" w:rsidRPr="00BF7EF1" w14:paraId="4B53884E" w14:textId="77777777">
        <w:trPr>
          <w:trHeight w:val="133"/>
          <w:jc w:val="center"/>
        </w:trPr>
        <w:tc>
          <w:tcPr>
            <w:tcW w:w="1246" w:type="dxa"/>
            <w:vMerge/>
            <w:vAlign w:val="center"/>
          </w:tcPr>
          <w:p w14:paraId="4B53884B"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4C"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4B53884D" w14:textId="77777777" w:rsidR="002B6964" w:rsidRPr="00BF7EF1" w:rsidRDefault="002B6964">
            <w:pPr>
              <w:pStyle w:val="11"/>
              <w:widowControl w:val="0"/>
              <w:jc w:val="both"/>
              <w:rPr>
                <w:rFonts w:ascii="宋体" w:eastAsia="宋体" w:hAnsi="宋体" w:cs="宋体"/>
                <w:color w:val="000000"/>
                <w:sz w:val="21"/>
                <w:szCs w:val="21"/>
              </w:rPr>
            </w:pPr>
          </w:p>
        </w:tc>
      </w:tr>
      <w:tr w:rsidR="002B6964" w:rsidRPr="00BF7EF1" w14:paraId="4B538852" w14:textId="77777777">
        <w:trPr>
          <w:trHeight w:val="133"/>
          <w:jc w:val="center"/>
        </w:trPr>
        <w:tc>
          <w:tcPr>
            <w:tcW w:w="1246" w:type="dxa"/>
            <w:vMerge/>
            <w:vAlign w:val="center"/>
          </w:tcPr>
          <w:p w14:paraId="4B53884F"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50" w14:textId="01D0A106"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4B538851" w14:textId="77777777" w:rsidR="002B6964" w:rsidRPr="00BF7EF1" w:rsidRDefault="002B6964">
            <w:pPr>
              <w:pStyle w:val="11"/>
              <w:widowControl w:val="0"/>
              <w:jc w:val="both"/>
              <w:rPr>
                <w:rFonts w:ascii="宋体" w:eastAsia="宋体" w:hAnsi="宋体" w:cs="宋体"/>
                <w:color w:val="000000"/>
                <w:sz w:val="21"/>
                <w:szCs w:val="21"/>
              </w:rPr>
            </w:pPr>
          </w:p>
        </w:tc>
      </w:tr>
      <w:tr w:rsidR="002B6964" w:rsidRPr="00BF7EF1" w14:paraId="4B538856" w14:textId="77777777">
        <w:trPr>
          <w:trHeight w:val="133"/>
          <w:jc w:val="center"/>
        </w:trPr>
        <w:tc>
          <w:tcPr>
            <w:tcW w:w="1246" w:type="dxa"/>
            <w:vMerge/>
            <w:vAlign w:val="center"/>
          </w:tcPr>
          <w:p w14:paraId="4B538853"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54"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中标、成交后，将合同转包给其他供应商的；</w:t>
            </w:r>
          </w:p>
        </w:tc>
        <w:tc>
          <w:tcPr>
            <w:tcW w:w="3812" w:type="dxa"/>
            <w:vMerge/>
            <w:vAlign w:val="center"/>
          </w:tcPr>
          <w:p w14:paraId="4B538855" w14:textId="77777777" w:rsidR="002B6964" w:rsidRPr="00BF7EF1" w:rsidRDefault="002B6964">
            <w:pPr>
              <w:pStyle w:val="11"/>
              <w:widowControl w:val="0"/>
              <w:jc w:val="both"/>
              <w:rPr>
                <w:rFonts w:ascii="宋体" w:eastAsia="宋体" w:hAnsi="宋体" w:cs="宋体"/>
                <w:color w:val="000000"/>
                <w:sz w:val="21"/>
                <w:szCs w:val="21"/>
              </w:rPr>
            </w:pPr>
          </w:p>
        </w:tc>
      </w:tr>
      <w:tr w:rsidR="002B6964" w:rsidRPr="00BF7EF1" w14:paraId="4B53885A" w14:textId="77777777">
        <w:trPr>
          <w:trHeight w:val="705"/>
          <w:jc w:val="center"/>
        </w:trPr>
        <w:tc>
          <w:tcPr>
            <w:tcW w:w="1246" w:type="dxa"/>
            <w:vMerge/>
            <w:vAlign w:val="center"/>
          </w:tcPr>
          <w:p w14:paraId="4B538857"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58"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中标、成交后，将合同擅自分包给其他供应商的；</w:t>
            </w:r>
          </w:p>
        </w:tc>
        <w:tc>
          <w:tcPr>
            <w:tcW w:w="3812" w:type="dxa"/>
            <w:vAlign w:val="center"/>
          </w:tcPr>
          <w:p w14:paraId="4B538859"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一般不良行为，每发生1次，</w:t>
            </w:r>
            <w:proofErr w:type="gramStart"/>
            <w:r w:rsidRPr="00BF7EF1">
              <w:rPr>
                <w:rFonts w:ascii="宋体" w:eastAsia="宋体" w:hAnsi="宋体" w:cs="宋体" w:hint="eastAsia"/>
                <w:color w:val="000000"/>
                <w:sz w:val="21"/>
                <w:szCs w:val="21"/>
              </w:rPr>
              <w:t>自认定</w:t>
            </w:r>
            <w:proofErr w:type="gramEnd"/>
            <w:r w:rsidRPr="00BF7EF1">
              <w:rPr>
                <w:rFonts w:ascii="宋体" w:eastAsia="宋体" w:hAnsi="宋体" w:cs="宋体" w:hint="eastAsia"/>
                <w:color w:val="000000"/>
                <w:sz w:val="21"/>
                <w:szCs w:val="21"/>
              </w:rPr>
              <w:t>之日起一年内信用系数扣2%</w:t>
            </w:r>
          </w:p>
        </w:tc>
      </w:tr>
      <w:tr w:rsidR="002B6964" w:rsidRPr="00BF7EF1" w14:paraId="4B53885E" w14:textId="77777777">
        <w:trPr>
          <w:trHeight w:val="205"/>
          <w:jc w:val="center"/>
        </w:trPr>
        <w:tc>
          <w:tcPr>
            <w:tcW w:w="1246" w:type="dxa"/>
            <w:vMerge/>
            <w:vAlign w:val="center"/>
          </w:tcPr>
          <w:p w14:paraId="4B53885B"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5C"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4B53885D"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轻微不良行为，每发生1次，</w:t>
            </w:r>
            <w:proofErr w:type="gramStart"/>
            <w:r w:rsidRPr="00BF7EF1">
              <w:rPr>
                <w:rFonts w:ascii="宋体" w:eastAsia="宋体" w:hAnsi="宋体" w:cs="宋体" w:hint="eastAsia"/>
                <w:color w:val="000000"/>
                <w:sz w:val="21"/>
                <w:szCs w:val="21"/>
              </w:rPr>
              <w:t>自认定</w:t>
            </w:r>
            <w:proofErr w:type="gramEnd"/>
            <w:r w:rsidRPr="00BF7EF1">
              <w:rPr>
                <w:rFonts w:ascii="宋体" w:eastAsia="宋体" w:hAnsi="宋体" w:cs="宋体" w:hint="eastAsia"/>
                <w:color w:val="000000"/>
                <w:sz w:val="21"/>
                <w:szCs w:val="21"/>
              </w:rPr>
              <w:t>之日起一年内信用系数扣1.25%</w:t>
            </w:r>
          </w:p>
        </w:tc>
      </w:tr>
      <w:tr w:rsidR="002B6964" w:rsidRPr="00BF7EF1" w14:paraId="4B538862" w14:textId="77777777">
        <w:trPr>
          <w:trHeight w:val="205"/>
          <w:jc w:val="center"/>
        </w:trPr>
        <w:tc>
          <w:tcPr>
            <w:tcW w:w="1246" w:type="dxa"/>
            <w:vMerge/>
            <w:vAlign w:val="center"/>
          </w:tcPr>
          <w:p w14:paraId="4B53885F"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60"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供应商因未按约定履行合同受到违约处罚的。</w:t>
            </w:r>
          </w:p>
        </w:tc>
        <w:tc>
          <w:tcPr>
            <w:tcW w:w="3812" w:type="dxa"/>
            <w:vMerge/>
            <w:vAlign w:val="center"/>
          </w:tcPr>
          <w:p w14:paraId="4B538861" w14:textId="77777777" w:rsidR="002B6964" w:rsidRPr="00BF7EF1" w:rsidRDefault="002B6964">
            <w:pPr>
              <w:pStyle w:val="11"/>
              <w:widowControl w:val="0"/>
              <w:jc w:val="both"/>
              <w:rPr>
                <w:rFonts w:ascii="宋体" w:eastAsia="宋体" w:hAnsi="宋体" w:cs="宋体"/>
                <w:color w:val="000000"/>
                <w:sz w:val="21"/>
                <w:szCs w:val="21"/>
              </w:rPr>
            </w:pPr>
          </w:p>
        </w:tc>
      </w:tr>
    </w:tbl>
    <w:p w14:paraId="4B538863" w14:textId="77777777" w:rsidR="002B6964" w:rsidRPr="00BF7EF1" w:rsidRDefault="002B6964">
      <w:pPr>
        <w:widowControl/>
        <w:rPr>
          <w:rFonts w:ascii="宋体" w:hAnsi="宋体" w:cs="宋体"/>
        </w:rPr>
      </w:pPr>
    </w:p>
    <w:p w14:paraId="4B538864" w14:textId="77777777" w:rsidR="002B6964" w:rsidRPr="00BF7EF1" w:rsidRDefault="00BF293C">
      <w:pPr>
        <w:spacing w:line="360" w:lineRule="auto"/>
        <w:rPr>
          <w:rFonts w:ascii="宋体" w:hAnsi="宋体" w:cs="宋体"/>
        </w:rPr>
      </w:pPr>
      <w:r w:rsidRPr="00BF7EF1">
        <w:rPr>
          <w:rFonts w:ascii="宋体" w:hAnsi="宋体" w:cs="宋体"/>
        </w:rPr>
        <w:t>备注：</w:t>
      </w:r>
    </w:p>
    <w:p w14:paraId="4B538865" w14:textId="77777777" w:rsidR="002B6964" w:rsidRPr="00BF7EF1" w:rsidRDefault="00BF293C" w:rsidP="00D75AFC">
      <w:pPr>
        <w:numPr>
          <w:ilvl w:val="0"/>
          <w:numId w:val="5"/>
        </w:numPr>
        <w:spacing w:line="360" w:lineRule="auto"/>
        <w:rPr>
          <w:rFonts w:ascii="宋体" w:hAnsi="宋体" w:cs="宋体"/>
        </w:rPr>
      </w:pPr>
      <w:r w:rsidRPr="00BF7EF1">
        <w:rPr>
          <w:rFonts w:ascii="宋体" w:hAnsi="宋体" w:cs="宋体"/>
        </w:rPr>
        <w:t>供应商信用系数每个评价年度周期的初评按0计算。</w:t>
      </w:r>
    </w:p>
    <w:p w14:paraId="4B538866" w14:textId="77777777" w:rsidR="002B6964" w:rsidRPr="00BF7EF1" w:rsidRDefault="00BF293C" w:rsidP="00D75AFC">
      <w:pPr>
        <w:numPr>
          <w:ilvl w:val="0"/>
          <w:numId w:val="5"/>
        </w:numPr>
        <w:spacing w:line="360" w:lineRule="auto"/>
        <w:rPr>
          <w:rFonts w:ascii="宋体" w:hAnsi="宋体" w:cs="宋体"/>
          <w:color w:val="000000"/>
          <w:szCs w:val="21"/>
        </w:rPr>
      </w:pPr>
      <w:r w:rsidRPr="00BF7EF1">
        <w:rPr>
          <w:rFonts w:ascii="宋体" w:hAnsi="宋体" w:cs="宋体"/>
          <w:color w:val="000000"/>
          <w:szCs w:val="21"/>
        </w:rPr>
        <w:t>经</w:t>
      </w:r>
      <w:r w:rsidRPr="00BF7EF1">
        <w:rPr>
          <w:rFonts w:ascii="宋体" w:hAnsi="宋体" w:cs="宋体" w:hint="eastAsia"/>
          <w:color w:val="000000"/>
          <w:szCs w:val="21"/>
        </w:rPr>
        <w:t>采购人</w:t>
      </w:r>
      <w:r w:rsidRPr="00BF7EF1">
        <w:rPr>
          <w:rFonts w:ascii="宋体" w:hAnsi="宋体" w:cs="宋体"/>
          <w:color w:val="000000"/>
          <w:szCs w:val="21"/>
        </w:rPr>
        <w:t>批准认定的同</w:t>
      </w:r>
      <w:proofErr w:type="gramStart"/>
      <w:r w:rsidRPr="00BF7EF1">
        <w:rPr>
          <w:rFonts w:ascii="宋体" w:hAnsi="宋体" w:cs="宋体"/>
          <w:color w:val="000000"/>
          <w:szCs w:val="21"/>
        </w:rPr>
        <w:t>一供应</w:t>
      </w:r>
      <w:proofErr w:type="gramEnd"/>
      <w:r w:rsidRPr="00BF7EF1">
        <w:rPr>
          <w:rFonts w:ascii="宋体" w:hAnsi="宋体" w:cs="宋体"/>
          <w:color w:val="000000"/>
          <w:szCs w:val="21"/>
        </w:rPr>
        <w:t>商良好行为或不良行为，在评价年度周期内信用系数可累加计算。</w:t>
      </w:r>
    </w:p>
    <w:p w14:paraId="4B538867" w14:textId="10A93FC7" w:rsidR="007749E7" w:rsidRDefault="00BF293C">
      <w:pPr>
        <w:spacing w:line="360" w:lineRule="auto"/>
        <w:rPr>
          <w:rFonts w:ascii="宋体" w:hAnsi="宋体" w:cs="宋体"/>
          <w:color w:val="000000"/>
          <w:szCs w:val="21"/>
        </w:rPr>
      </w:pPr>
      <w:r w:rsidRPr="00BF7EF1">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48007429" w14:textId="77777777" w:rsidR="007749E7" w:rsidRDefault="007749E7">
      <w:pPr>
        <w:widowControl/>
        <w:jc w:val="left"/>
        <w:rPr>
          <w:rFonts w:ascii="宋体" w:hAnsi="宋体" w:cs="宋体"/>
          <w:color w:val="000000"/>
          <w:szCs w:val="21"/>
        </w:rPr>
      </w:pPr>
      <w:r>
        <w:rPr>
          <w:rFonts w:ascii="宋体" w:hAnsi="宋体" w:cs="宋体"/>
          <w:color w:val="000000"/>
          <w:szCs w:val="21"/>
        </w:rPr>
        <w:br w:type="page"/>
      </w:r>
    </w:p>
    <w:p w14:paraId="42A24E73" w14:textId="42F3410B" w:rsidR="007749E7" w:rsidRPr="00BF7EF1" w:rsidRDefault="007749E7" w:rsidP="007749E7">
      <w:pPr>
        <w:spacing w:line="360" w:lineRule="auto"/>
        <w:rPr>
          <w:rFonts w:ascii="宋体" w:hAnsi="宋体"/>
          <w:sz w:val="32"/>
          <w:szCs w:val="32"/>
        </w:rPr>
      </w:pPr>
      <w:r w:rsidRPr="00BF7EF1">
        <w:rPr>
          <w:rFonts w:ascii="宋体" w:hAnsi="宋体" w:hint="eastAsia"/>
          <w:sz w:val="32"/>
          <w:szCs w:val="32"/>
        </w:rPr>
        <w:lastRenderedPageBreak/>
        <w:t>附件</w:t>
      </w:r>
      <w:r>
        <w:rPr>
          <w:rFonts w:ascii="宋体" w:hAnsi="宋体"/>
          <w:sz w:val="32"/>
          <w:szCs w:val="32"/>
        </w:rPr>
        <w:t>9</w:t>
      </w:r>
    </w:p>
    <w:p w14:paraId="535EE03A" w14:textId="77777777" w:rsidR="007749E7" w:rsidRDefault="007749E7" w:rsidP="007749E7">
      <w:pPr>
        <w:pStyle w:val="3"/>
        <w:spacing w:after="0" w:line="360" w:lineRule="auto"/>
        <w:ind w:left="730" w:hangingChars="202" w:hanging="730"/>
        <w:rPr>
          <w:rFonts w:ascii="宋体" w:hAnsi="宋体" w:cs="宋体"/>
          <w:b/>
          <w:sz w:val="36"/>
          <w:szCs w:val="36"/>
        </w:rPr>
      </w:pPr>
    </w:p>
    <w:p w14:paraId="61B2E747" w14:textId="297D9F8E" w:rsidR="007749E7" w:rsidRDefault="007749E7" w:rsidP="007749E7">
      <w:pPr>
        <w:pStyle w:val="3"/>
        <w:spacing w:after="0" w:line="360" w:lineRule="auto"/>
        <w:ind w:left="730" w:hangingChars="202" w:hanging="730"/>
        <w:jc w:val="center"/>
        <w:rPr>
          <w:rFonts w:ascii="宋体" w:cs="宋体"/>
          <w:b/>
          <w:sz w:val="36"/>
          <w:szCs w:val="36"/>
        </w:rPr>
      </w:pPr>
      <w:r>
        <w:rPr>
          <w:rFonts w:ascii="宋体" w:hAnsi="宋体" w:cs="宋体" w:hint="eastAsia"/>
          <w:b/>
          <w:sz w:val="36"/>
          <w:szCs w:val="36"/>
        </w:rPr>
        <w:t>关于资格的声明函</w:t>
      </w:r>
    </w:p>
    <w:p w14:paraId="275F845B" w14:textId="77777777" w:rsidR="007749E7" w:rsidRDefault="007749E7" w:rsidP="007749E7">
      <w:pPr>
        <w:spacing w:line="360" w:lineRule="auto"/>
        <w:jc w:val="center"/>
        <w:rPr>
          <w:rFonts w:ascii="宋体" w:cs="宋体"/>
          <w:szCs w:val="21"/>
        </w:rPr>
      </w:pPr>
    </w:p>
    <w:p w14:paraId="166570AD" w14:textId="77777777" w:rsidR="007749E7" w:rsidRDefault="007749E7" w:rsidP="007749E7">
      <w:pPr>
        <w:spacing w:line="360" w:lineRule="auto"/>
        <w:rPr>
          <w:rFonts w:ascii="宋体" w:cs="宋体"/>
          <w:sz w:val="24"/>
          <w:u w:val="single"/>
        </w:rPr>
      </w:pPr>
      <w:r>
        <w:rPr>
          <w:rFonts w:ascii="宋体" w:hAnsi="宋体" w:cs="宋体" w:hint="eastAsia"/>
          <w:sz w:val="24"/>
        </w:rPr>
        <w:t>致：广州大学城投资经营管理有限公司</w:t>
      </w:r>
    </w:p>
    <w:p w14:paraId="4CA0599D" w14:textId="77777777" w:rsidR="007749E7" w:rsidRDefault="007749E7" w:rsidP="007749E7">
      <w:pPr>
        <w:spacing w:line="360" w:lineRule="auto"/>
        <w:ind w:firstLine="480"/>
        <w:rPr>
          <w:rFonts w:ascii="宋体" w:cs="宋体"/>
          <w:sz w:val="24"/>
        </w:rPr>
      </w:pPr>
      <w:r>
        <w:rPr>
          <w:rFonts w:ascii="宋体" w:hAnsi="宋体" w:cs="宋体" w:hint="eastAsia"/>
          <w:sz w:val="24"/>
        </w:rPr>
        <w:t>关于贵</w:t>
      </w:r>
      <w:proofErr w:type="gramStart"/>
      <w:r>
        <w:rPr>
          <w:rFonts w:ascii="宋体" w:hAnsi="宋体" w:cs="宋体" w:hint="eastAsia"/>
          <w:sz w:val="24"/>
        </w:rPr>
        <w:t>司项目</w:t>
      </w:r>
      <w:proofErr w:type="gramEnd"/>
      <w:r>
        <w:rPr>
          <w:rFonts w:ascii="宋体" w:hAnsi="宋体" w:cs="宋体" w:hint="eastAsia"/>
          <w:sz w:val="24"/>
        </w:rPr>
        <w:t>名称: 广州大学城临时商业北区</w:t>
      </w:r>
      <w:proofErr w:type="gramStart"/>
      <w:r>
        <w:rPr>
          <w:rFonts w:ascii="宋体" w:hAnsi="宋体" w:cs="宋体" w:hint="eastAsia"/>
          <w:sz w:val="24"/>
        </w:rPr>
        <w:t>高压房</w:t>
      </w:r>
      <w:proofErr w:type="gramEnd"/>
      <w:r>
        <w:rPr>
          <w:rFonts w:ascii="宋体" w:hAnsi="宋体" w:cs="宋体" w:hint="eastAsia"/>
          <w:sz w:val="24"/>
        </w:rPr>
        <w:t>进线电缆故障点维修工程的询价文件，我司愿意参加投标响应，提供询价文件中规定的服务，并证明提交的下列文件和说明是准确的和真实的。</w:t>
      </w:r>
    </w:p>
    <w:p w14:paraId="3E9AC1CA" w14:textId="77777777" w:rsidR="007749E7" w:rsidRDefault="007749E7" w:rsidP="007749E7">
      <w:pPr>
        <w:autoSpaceDE w:val="0"/>
        <w:autoSpaceDN w:val="0"/>
        <w:adjustRightInd w:val="0"/>
        <w:spacing w:line="360" w:lineRule="auto"/>
        <w:jc w:val="left"/>
        <w:textAlignment w:val="baseline"/>
        <w:rPr>
          <w:rFonts w:ascii="宋体" w:cs="宋体"/>
          <w:sz w:val="24"/>
        </w:rPr>
      </w:pPr>
      <w:r>
        <w:rPr>
          <w:rFonts w:ascii="宋体" w:hAnsi="宋体" w:cs="宋体" w:hint="eastAsia"/>
          <w:sz w:val="24"/>
        </w:rPr>
        <w:t xml:space="preserve">     1、投标人具有独立承担民事责任能力并在中华人民共和国境内注册的法人或其他组织，提供营业执照副本复印件并加盖公章。</w:t>
      </w:r>
    </w:p>
    <w:p w14:paraId="52092F7C" w14:textId="77777777" w:rsidR="007749E7" w:rsidRDefault="007749E7" w:rsidP="007749E7">
      <w:pPr>
        <w:autoSpaceDE w:val="0"/>
        <w:autoSpaceDN w:val="0"/>
        <w:adjustRightInd w:val="0"/>
        <w:spacing w:line="360" w:lineRule="auto"/>
        <w:ind w:firstLineChars="200" w:firstLine="480"/>
        <w:jc w:val="left"/>
        <w:textAlignment w:val="baseline"/>
        <w:rPr>
          <w:rFonts w:ascii="宋体" w:cs="宋体"/>
          <w:sz w:val="24"/>
        </w:rPr>
      </w:pPr>
      <w:r>
        <w:rPr>
          <w:rFonts w:ascii="宋体" w:hAnsi="宋体" w:cs="宋体" w:hint="eastAsia"/>
          <w:kern w:val="28"/>
          <w:sz w:val="24"/>
        </w:rPr>
        <w:t>2、</w:t>
      </w:r>
      <w:r>
        <w:rPr>
          <w:rFonts w:ascii="宋体" w:hAnsi="宋体" w:cs="宋体" w:hint="eastAsia"/>
          <w:sz w:val="24"/>
        </w:rPr>
        <w:t>投标人</w:t>
      </w:r>
      <w:r>
        <w:rPr>
          <w:rFonts w:ascii="宋体" w:hAnsi="宋体" w:cs="宋体" w:hint="eastAsia"/>
          <w:kern w:val="28"/>
          <w:sz w:val="24"/>
        </w:rPr>
        <w:t>具有在海珠供电局办理电气工作票的资格，包括但不限于“两种人”资格。</w:t>
      </w:r>
    </w:p>
    <w:p w14:paraId="456F7E5D" w14:textId="77777777" w:rsidR="007749E7" w:rsidRDefault="007749E7" w:rsidP="007749E7">
      <w:pPr>
        <w:adjustRightInd w:val="0"/>
        <w:snapToGrid w:val="0"/>
        <w:spacing w:line="360" w:lineRule="auto"/>
        <w:rPr>
          <w:rFonts w:ascii="宋体" w:cs="宋体"/>
          <w:sz w:val="24"/>
          <w:u w:val="single"/>
        </w:rPr>
      </w:pPr>
    </w:p>
    <w:p w14:paraId="614F9937" w14:textId="77777777" w:rsidR="007749E7" w:rsidRDefault="007749E7" w:rsidP="007749E7">
      <w:pPr>
        <w:adjustRightInd w:val="0"/>
        <w:snapToGrid w:val="0"/>
        <w:spacing w:line="360" w:lineRule="auto"/>
        <w:rPr>
          <w:rFonts w:ascii="宋体" w:cs="宋体"/>
          <w:sz w:val="24"/>
        </w:rPr>
      </w:pPr>
      <w:r>
        <w:rPr>
          <w:rFonts w:ascii="宋体" w:hAnsi="宋体" w:cs="宋体" w:hint="eastAsia"/>
          <w:sz w:val="24"/>
        </w:rPr>
        <w:t>投标人名称（盖章）：</w:t>
      </w:r>
      <w:r>
        <w:rPr>
          <w:rFonts w:ascii="宋体" w:hAnsi="宋体" w:cs="宋体" w:hint="eastAsia"/>
          <w:sz w:val="24"/>
          <w:u w:val="single"/>
        </w:rPr>
        <w:t xml:space="preserve">                        </w:t>
      </w:r>
    </w:p>
    <w:p w14:paraId="45B5AE3E" w14:textId="77777777" w:rsidR="007749E7" w:rsidRDefault="007749E7" w:rsidP="007749E7">
      <w:pPr>
        <w:adjustRightInd w:val="0"/>
        <w:snapToGrid w:val="0"/>
        <w:spacing w:line="360" w:lineRule="auto"/>
        <w:rPr>
          <w:rFonts w:ascii="宋体" w:cs="宋体"/>
          <w:sz w:val="24"/>
        </w:rPr>
      </w:pPr>
      <w:r>
        <w:rPr>
          <w:rFonts w:ascii="宋体" w:hAnsi="宋体" w:cs="宋体" w:hint="eastAsia"/>
          <w:sz w:val="24"/>
        </w:rPr>
        <w:t>投标人法定代表人（或法定代表人授权代表）签字：</w:t>
      </w:r>
      <w:r>
        <w:rPr>
          <w:rFonts w:ascii="宋体" w:hAnsi="宋体" w:cs="宋体" w:hint="eastAsia"/>
          <w:sz w:val="24"/>
          <w:u w:val="single"/>
        </w:rPr>
        <w:t xml:space="preserve">                   </w:t>
      </w:r>
    </w:p>
    <w:p w14:paraId="65EA6380" w14:textId="77777777" w:rsidR="007749E7" w:rsidRDefault="007749E7" w:rsidP="007749E7">
      <w:pPr>
        <w:rPr>
          <w:rFonts w:ascii="Calibri"/>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 月</w:t>
      </w:r>
      <w:r>
        <w:rPr>
          <w:rFonts w:ascii="宋体" w:hAnsi="宋体" w:cs="宋体" w:hint="eastAsia"/>
          <w:sz w:val="24"/>
          <w:u w:val="single"/>
        </w:rPr>
        <w:t xml:space="preserve">    </w:t>
      </w:r>
      <w:r>
        <w:rPr>
          <w:rFonts w:ascii="宋体" w:hAnsi="宋体" w:cs="宋体" w:hint="eastAsia"/>
          <w:sz w:val="24"/>
        </w:rPr>
        <w:t xml:space="preserve"> 日</w:t>
      </w:r>
    </w:p>
    <w:p w14:paraId="007E8461" w14:textId="6BF823AD" w:rsidR="002B6964" w:rsidRPr="00BF7EF1" w:rsidRDefault="007749E7" w:rsidP="007749E7">
      <w:pPr>
        <w:spacing w:line="360" w:lineRule="auto"/>
        <w:rPr>
          <w:rFonts w:ascii="宋体" w:hAnsi="宋体"/>
          <w:sz w:val="28"/>
          <w:szCs w:val="28"/>
        </w:rPr>
      </w:pPr>
      <w:r>
        <w:rPr>
          <w:rFonts w:ascii="仿宋" w:eastAsia="仿宋" w:hAnsi="仿宋" w:cs="仿宋"/>
          <w:szCs w:val="21"/>
        </w:rPr>
        <w:br w:type="page"/>
      </w:r>
    </w:p>
    <w:sectPr w:rsidR="002B6964" w:rsidRPr="00BF7EF1">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3886E" w14:textId="77777777" w:rsidR="00483FAE" w:rsidRDefault="00483FAE">
      <w:r>
        <w:separator/>
      </w:r>
    </w:p>
  </w:endnote>
  <w:endnote w:type="continuationSeparator" w:id="0">
    <w:p w14:paraId="4B538870" w14:textId="77777777" w:rsidR="00483FAE" w:rsidRDefault="0048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8868" w14:textId="77777777" w:rsidR="00483FAE" w:rsidRDefault="00483FAE">
    <w:pPr>
      <w:pStyle w:val="ab"/>
      <w:jc w:val="right"/>
    </w:pPr>
    <w:r>
      <w:fldChar w:fldCharType="begin"/>
    </w:r>
    <w:r>
      <w:instrText xml:space="preserve"> PAGE   \* MERGEFORMAT </w:instrText>
    </w:r>
    <w:r>
      <w:fldChar w:fldCharType="separate"/>
    </w:r>
    <w:r>
      <w:rPr>
        <w:lang w:val="zh-CN"/>
      </w:rPr>
      <w:t>7</w:t>
    </w:r>
    <w:r>
      <w:fldChar w:fldCharType="end"/>
    </w:r>
  </w:p>
  <w:p w14:paraId="4B538869" w14:textId="77777777" w:rsidR="00483FAE" w:rsidRDefault="00483F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886A" w14:textId="77777777" w:rsidR="00483FAE" w:rsidRDefault="00483FAE">
      <w:r>
        <w:separator/>
      </w:r>
    </w:p>
  </w:footnote>
  <w:footnote w:type="continuationSeparator" w:id="0">
    <w:p w14:paraId="4B53886C" w14:textId="77777777" w:rsidR="00483FAE" w:rsidRDefault="0048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A2E"/>
    <w:multiLevelType w:val="hybridMultilevel"/>
    <w:tmpl w:val="2946DA36"/>
    <w:lvl w:ilvl="0" w:tplc="373EC55C">
      <w:start w:val="1"/>
      <w:numFmt w:val="decimal"/>
      <w:lvlText w:val="（%1）"/>
      <w:lvlJc w:val="left"/>
      <w:pPr>
        <w:ind w:left="980" w:hanging="420"/>
      </w:pPr>
      <w:rPr>
        <w:rFonts w:ascii="Times New Roman" w:eastAsia="Times New Roman"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 w15:restartNumberingAfterBreak="0">
    <w:nsid w:val="07865435"/>
    <w:multiLevelType w:val="multilevel"/>
    <w:tmpl w:val="B4F4914E"/>
    <w:lvl w:ilvl="0">
      <w:start w:val="1"/>
      <w:numFmt w:val="decimal"/>
      <w:lvlText w:val="%1."/>
      <w:lvlJc w:val="left"/>
      <w:pPr>
        <w:ind w:left="980" w:hanging="420"/>
      </w:pPr>
    </w:lvl>
    <w:lvl w:ilvl="1">
      <w:start w:val="1"/>
      <w:numFmt w:val="decimal"/>
      <w:isLgl/>
      <w:lvlText w:val="%1.%2."/>
      <w:lvlJc w:val="left"/>
      <w:pPr>
        <w:ind w:left="1700" w:hanging="720"/>
      </w:pPr>
      <w:rPr>
        <w:rFonts w:ascii="Times New Roman" w:hAnsi="Times New Roman" w:hint="default"/>
        <w:color w:val="333333"/>
      </w:rPr>
    </w:lvl>
    <w:lvl w:ilvl="2">
      <w:start w:val="1"/>
      <w:numFmt w:val="decimal"/>
      <w:isLgl/>
      <w:lvlText w:val="%1.%2.%3."/>
      <w:lvlJc w:val="left"/>
      <w:pPr>
        <w:ind w:left="2480" w:hanging="1080"/>
      </w:pPr>
      <w:rPr>
        <w:rFonts w:ascii="Times New Roman" w:hAnsi="Times New Roman" w:hint="default"/>
        <w:color w:val="333333"/>
      </w:rPr>
    </w:lvl>
    <w:lvl w:ilvl="3">
      <w:start w:val="1"/>
      <w:numFmt w:val="decimal"/>
      <w:isLgl/>
      <w:lvlText w:val="%1.%2.%3.%4."/>
      <w:lvlJc w:val="left"/>
      <w:pPr>
        <w:ind w:left="3260" w:hanging="1440"/>
      </w:pPr>
      <w:rPr>
        <w:rFonts w:ascii="Times New Roman" w:hAnsi="Times New Roman" w:hint="default"/>
        <w:color w:val="333333"/>
      </w:rPr>
    </w:lvl>
    <w:lvl w:ilvl="4">
      <w:start w:val="1"/>
      <w:numFmt w:val="decimal"/>
      <w:isLgl/>
      <w:lvlText w:val="%1.%2.%3.%4.%5."/>
      <w:lvlJc w:val="left"/>
      <w:pPr>
        <w:ind w:left="3680" w:hanging="1440"/>
      </w:pPr>
      <w:rPr>
        <w:rFonts w:ascii="Times New Roman" w:hAnsi="Times New Roman" w:hint="default"/>
        <w:color w:val="333333"/>
      </w:rPr>
    </w:lvl>
    <w:lvl w:ilvl="5">
      <w:start w:val="1"/>
      <w:numFmt w:val="decimal"/>
      <w:isLgl/>
      <w:lvlText w:val="%1.%2.%3.%4.%5.%6."/>
      <w:lvlJc w:val="left"/>
      <w:pPr>
        <w:ind w:left="4460" w:hanging="1800"/>
      </w:pPr>
      <w:rPr>
        <w:rFonts w:ascii="Times New Roman" w:hAnsi="Times New Roman" w:hint="default"/>
        <w:color w:val="333333"/>
      </w:rPr>
    </w:lvl>
    <w:lvl w:ilvl="6">
      <w:start w:val="1"/>
      <w:numFmt w:val="decimal"/>
      <w:isLgl/>
      <w:lvlText w:val="%1.%2.%3.%4.%5.%6.%7."/>
      <w:lvlJc w:val="left"/>
      <w:pPr>
        <w:ind w:left="5240" w:hanging="2160"/>
      </w:pPr>
      <w:rPr>
        <w:rFonts w:ascii="Times New Roman" w:hAnsi="Times New Roman" w:hint="default"/>
        <w:color w:val="333333"/>
      </w:rPr>
    </w:lvl>
    <w:lvl w:ilvl="7">
      <w:start w:val="1"/>
      <w:numFmt w:val="decimal"/>
      <w:isLgl/>
      <w:lvlText w:val="%1.%2.%3.%4.%5.%6.%7.%8."/>
      <w:lvlJc w:val="left"/>
      <w:pPr>
        <w:ind w:left="6020" w:hanging="2520"/>
      </w:pPr>
      <w:rPr>
        <w:rFonts w:ascii="Times New Roman" w:hAnsi="Times New Roman" w:hint="default"/>
        <w:color w:val="333333"/>
      </w:rPr>
    </w:lvl>
    <w:lvl w:ilvl="8">
      <w:start w:val="1"/>
      <w:numFmt w:val="decimal"/>
      <w:isLgl/>
      <w:lvlText w:val="%1.%2.%3.%4.%5.%6.%7.%8.%9."/>
      <w:lvlJc w:val="left"/>
      <w:pPr>
        <w:ind w:left="6440" w:hanging="2520"/>
      </w:pPr>
      <w:rPr>
        <w:rFonts w:ascii="Times New Roman" w:hAnsi="Times New Roman" w:hint="default"/>
        <w:color w:val="333333"/>
      </w:rPr>
    </w:lvl>
  </w:abstractNum>
  <w:abstractNum w:abstractNumId="3"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15:restartNumberingAfterBreak="0">
    <w:nsid w:val="242F54C4"/>
    <w:multiLevelType w:val="hybridMultilevel"/>
    <w:tmpl w:val="D90E65E8"/>
    <w:lvl w:ilvl="0" w:tplc="0E5AD97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6E718CA"/>
    <w:multiLevelType w:val="hybridMultilevel"/>
    <w:tmpl w:val="875AED20"/>
    <w:lvl w:ilvl="0" w:tplc="758274C4">
      <w:start w:val="1"/>
      <w:numFmt w:val="japaneseCounting"/>
      <w:lvlText w:val="（%1）"/>
      <w:lvlJc w:val="left"/>
      <w:pPr>
        <w:ind w:left="1280" w:hanging="855"/>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2C9514CF"/>
    <w:multiLevelType w:val="hybridMultilevel"/>
    <w:tmpl w:val="56740494"/>
    <w:lvl w:ilvl="0" w:tplc="425C35A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38350D44"/>
    <w:multiLevelType w:val="hybridMultilevel"/>
    <w:tmpl w:val="3A005A22"/>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3B9D3BD4"/>
    <w:multiLevelType w:val="multilevel"/>
    <w:tmpl w:val="D11EEEB8"/>
    <w:lvl w:ilvl="0">
      <w:start w:val="2"/>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647" w:hanging="1080"/>
      </w:pPr>
      <w:rPr>
        <w:rFonts w:hint="default"/>
      </w:rPr>
    </w:lvl>
    <w:lvl w:ilvl="3">
      <w:start w:val="1"/>
      <w:numFmt w:val="decimal"/>
      <w:lvlText w:val="%1.%2.%3.%4."/>
      <w:lvlJc w:val="left"/>
      <w:pPr>
        <w:ind w:left="4380" w:hanging="1440"/>
      </w:pPr>
      <w:rPr>
        <w:rFonts w:hint="default"/>
      </w:rPr>
    </w:lvl>
    <w:lvl w:ilvl="4">
      <w:start w:val="1"/>
      <w:numFmt w:val="decimal"/>
      <w:lvlText w:val="%1.%2.%3.%4.%5."/>
      <w:lvlJc w:val="left"/>
      <w:pPr>
        <w:ind w:left="5360" w:hanging="1440"/>
      </w:pPr>
      <w:rPr>
        <w:rFonts w:hint="default"/>
      </w:rPr>
    </w:lvl>
    <w:lvl w:ilvl="5">
      <w:start w:val="1"/>
      <w:numFmt w:val="decimal"/>
      <w:lvlText w:val="%1.%2.%3.%4.%5.%6."/>
      <w:lvlJc w:val="left"/>
      <w:pPr>
        <w:ind w:left="6700" w:hanging="1800"/>
      </w:pPr>
      <w:rPr>
        <w:rFonts w:hint="default"/>
      </w:rPr>
    </w:lvl>
    <w:lvl w:ilvl="6">
      <w:start w:val="1"/>
      <w:numFmt w:val="decimal"/>
      <w:lvlText w:val="%1.%2.%3.%4.%5.%6.%7."/>
      <w:lvlJc w:val="left"/>
      <w:pPr>
        <w:ind w:left="8040" w:hanging="2160"/>
      </w:pPr>
      <w:rPr>
        <w:rFonts w:hint="default"/>
      </w:rPr>
    </w:lvl>
    <w:lvl w:ilvl="7">
      <w:start w:val="1"/>
      <w:numFmt w:val="decimal"/>
      <w:lvlText w:val="%1.%2.%3.%4.%5.%6.%7.%8."/>
      <w:lvlJc w:val="left"/>
      <w:pPr>
        <w:ind w:left="9380" w:hanging="2520"/>
      </w:pPr>
      <w:rPr>
        <w:rFonts w:hint="default"/>
      </w:rPr>
    </w:lvl>
    <w:lvl w:ilvl="8">
      <w:start w:val="1"/>
      <w:numFmt w:val="decimal"/>
      <w:lvlText w:val="%1.%2.%3.%4.%5.%6.%7.%8.%9."/>
      <w:lvlJc w:val="left"/>
      <w:pPr>
        <w:ind w:left="10360" w:hanging="2520"/>
      </w:pPr>
      <w:rPr>
        <w:rFonts w:hint="default"/>
      </w:rPr>
    </w:lvl>
  </w:abstractNum>
  <w:abstractNum w:abstractNumId="11" w15:restartNumberingAfterBreak="0">
    <w:nsid w:val="3BCD68E7"/>
    <w:multiLevelType w:val="hybridMultilevel"/>
    <w:tmpl w:val="2946DA36"/>
    <w:lvl w:ilvl="0" w:tplc="373EC55C">
      <w:start w:val="1"/>
      <w:numFmt w:val="decimal"/>
      <w:lvlText w:val="（%1）"/>
      <w:lvlJc w:val="left"/>
      <w:pPr>
        <w:ind w:left="980" w:hanging="420"/>
      </w:pPr>
      <w:rPr>
        <w:rFonts w:ascii="Times New Roman" w:eastAsia="Times New Roman"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3F751B81"/>
    <w:multiLevelType w:val="hybridMultilevel"/>
    <w:tmpl w:val="80605686"/>
    <w:lvl w:ilvl="0" w:tplc="B4244B9C">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41215905"/>
    <w:multiLevelType w:val="hybridMultilevel"/>
    <w:tmpl w:val="BEAEBADC"/>
    <w:lvl w:ilvl="0" w:tplc="9A0E9248">
      <w:start w:val="1"/>
      <w:numFmt w:val="decimal"/>
      <w:lvlText w:val="（%1）"/>
      <w:lvlJc w:val="left"/>
      <w:pPr>
        <w:ind w:left="1540" w:hanging="420"/>
      </w:pPr>
      <w:rPr>
        <w:rFonts w:ascii="Times New Roman" w:eastAsia="宋体" w:hAnsi="Times New Roman" w:cs="Times New Roman"/>
      </w:rPr>
    </w:lvl>
    <w:lvl w:ilvl="1" w:tplc="9A0E9248">
      <w:start w:val="1"/>
      <w:numFmt w:val="decimal"/>
      <w:lvlText w:val="（%2）"/>
      <w:lvlJc w:val="left"/>
      <w:pPr>
        <w:ind w:left="1128" w:hanging="420"/>
      </w:pPr>
      <w:rPr>
        <w:rFonts w:ascii="Times New Roman" w:eastAsia="宋体" w:hAnsi="Times New Roman" w:cs="Times New Roman"/>
      </w:r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4" w15:restartNumberingAfterBreak="0">
    <w:nsid w:val="47640483"/>
    <w:multiLevelType w:val="hybridMultilevel"/>
    <w:tmpl w:val="FE3254D6"/>
    <w:lvl w:ilvl="0" w:tplc="B4244B9C">
      <w:start w:val="1"/>
      <w:numFmt w:val="japaneseCounting"/>
      <w:lvlText w:val="（%1）"/>
      <w:lvlJc w:val="left"/>
      <w:pPr>
        <w:ind w:left="1415" w:hanging="855"/>
      </w:pPr>
      <w:rPr>
        <w:rFonts w:hint="default"/>
        <w:lang w:val="en-US"/>
      </w:rPr>
    </w:lvl>
    <w:lvl w:ilvl="1" w:tplc="9A0E9248">
      <w:start w:val="1"/>
      <w:numFmt w:val="decimal"/>
      <w:lvlText w:val="（%2）"/>
      <w:lvlJc w:val="left"/>
      <w:pPr>
        <w:ind w:left="845" w:hanging="420"/>
      </w:pPr>
      <w:rPr>
        <w:rFonts w:ascii="Times New Roman" w:eastAsia="宋体" w:hAnsi="Times New Roman" w:cs="Times New Roman"/>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660A5949"/>
    <w:multiLevelType w:val="hybridMultilevel"/>
    <w:tmpl w:val="36FA767C"/>
    <w:lvl w:ilvl="0" w:tplc="06C06D2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7" w15:restartNumberingAfterBreak="0">
    <w:nsid w:val="693A23FF"/>
    <w:multiLevelType w:val="hybridMultilevel"/>
    <w:tmpl w:val="48067F62"/>
    <w:lvl w:ilvl="0" w:tplc="9A0E9248">
      <w:start w:val="1"/>
      <w:numFmt w:val="decimal"/>
      <w:lvlText w:val="（%1）"/>
      <w:lvlJc w:val="left"/>
      <w:pPr>
        <w:ind w:left="980" w:hanging="420"/>
      </w:pPr>
      <w:rPr>
        <w:rFonts w:ascii="Times New Roman" w:eastAsia="宋体"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7FA77F27"/>
    <w:multiLevelType w:val="hybridMultilevel"/>
    <w:tmpl w:val="FA507A22"/>
    <w:lvl w:ilvl="0" w:tplc="9A72A0BC">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5"/>
  </w:num>
  <w:num w:numId="2">
    <w:abstractNumId w:val="1"/>
  </w:num>
  <w:num w:numId="3">
    <w:abstractNumId w:val="3"/>
  </w:num>
  <w:num w:numId="4">
    <w:abstractNumId w:val="15"/>
  </w:num>
  <w:num w:numId="5">
    <w:abstractNumId w:val="4"/>
  </w:num>
  <w:num w:numId="6">
    <w:abstractNumId w:val="8"/>
  </w:num>
  <w:num w:numId="7">
    <w:abstractNumId w:val="7"/>
  </w:num>
  <w:num w:numId="8">
    <w:abstractNumId w:val="16"/>
  </w:num>
  <w:num w:numId="9">
    <w:abstractNumId w:val="14"/>
  </w:num>
  <w:num w:numId="10">
    <w:abstractNumId w:val="12"/>
  </w:num>
  <w:num w:numId="11">
    <w:abstractNumId w:val="18"/>
  </w:num>
  <w:num w:numId="12">
    <w:abstractNumId w:val="2"/>
  </w:num>
  <w:num w:numId="13">
    <w:abstractNumId w:val="11"/>
  </w:num>
  <w:num w:numId="14">
    <w:abstractNumId w:val="0"/>
  </w:num>
  <w:num w:numId="15">
    <w:abstractNumId w:val="6"/>
  </w:num>
  <w:num w:numId="16">
    <w:abstractNumId w:val="17"/>
  </w:num>
  <w:num w:numId="17">
    <w:abstractNumId w:val="10"/>
  </w:num>
  <w:num w:numId="18">
    <w:abstractNumId w:val="13"/>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6EAB"/>
    <w:rsid w:val="0001269A"/>
    <w:rsid w:val="000248F2"/>
    <w:rsid w:val="00024DB1"/>
    <w:rsid w:val="000261AC"/>
    <w:rsid w:val="000264E7"/>
    <w:rsid w:val="00042FF9"/>
    <w:rsid w:val="00054374"/>
    <w:rsid w:val="00066150"/>
    <w:rsid w:val="00066222"/>
    <w:rsid w:val="000675E8"/>
    <w:rsid w:val="00093128"/>
    <w:rsid w:val="00097540"/>
    <w:rsid w:val="000A00B3"/>
    <w:rsid w:val="000A2487"/>
    <w:rsid w:val="000A75A0"/>
    <w:rsid w:val="000B75B2"/>
    <w:rsid w:val="000D372E"/>
    <w:rsid w:val="000D4516"/>
    <w:rsid w:val="000E277D"/>
    <w:rsid w:val="001013A8"/>
    <w:rsid w:val="00105509"/>
    <w:rsid w:val="001300D3"/>
    <w:rsid w:val="001407BD"/>
    <w:rsid w:val="00155983"/>
    <w:rsid w:val="00172A27"/>
    <w:rsid w:val="00175957"/>
    <w:rsid w:val="00194365"/>
    <w:rsid w:val="001944F5"/>
    <w:rsid w:val="00195617"/>
    <w:rsid w:val="001B2E16"/>
    <w:rsid w:val="001C510A"/>
    <w:rsid w:val="001D769B"/>
    <w:rsid w:val="001F6D6F"/>
    <w:rsid w:val="002117D0"/>
    <w:rsid w:val="00211BF3"/>
    <w:rsid w:val="0021591C"/>
    <w:rsid w:val="00221D47"/>
    <w:rsid w:val="0022476E"/>
    <w:rsid w:val="0026536E"/>
    <w:rsid w:val="00275CA3"/>
    <w:rsid w:val="0029726C"/>
    <w:rsid w:val="002A558D"/>
    <w:rsid w:val="002B6964"/>
    <w:rsid w:val="002D0389"/>
    <w:rsid w:val="002D14AE"/>
    <w:rsid w:val="002E0B01"/>
    <w:rsid w:val="002F6943"/>
    <w:rsid w:val="003202A4"/>
    <w:rsid w:val="0033236B"/>
    <w:rsid w:val="00353699"/>
    <w:rsid w:val="0036491C"/>
    <w:rsid w:val="003932F2"/>
    <w:rsid w:val="00394717"/>
    <w:rsid w:val="003954FA"/>
    <w:rsid w:val="003A61B7"/>
    <w:rsid w:val="003A63C6"/>
    <w:rsid w:val="003D0FFC"/>
    <w:rsid w:val="003D6DDA"/>
    <w:rsid w:val="003F2B4E"/>
    <w:rsid w:val="00426155"/>
    <w:rsid w:val="00456BC1"/>
    <w:rsid w:val="00476BF0"/>
    <w:rsid w:val="00483FAE"/>
    <w:rsid w:val="00494136"/>
    <w:rsid w:val="004A0372"/>
    <w:rsid w:val="004A1A1D"/>
    <w:rsid w:val="004A23D1"/>
    <w:rsid w:val="004A4F9A"/>
    <w:rsid w:val="004C2FC4"/>
    <w:rsid w:val="004E3B04"/>
    <w:rsid w:val="004E5C78"/>
    <w:rsid w:val="0052246D"/>
    <w:rsid w:val="00545D4B"/>
    <w:rsid w:val="005566FF"/>
    <w:rsid w:val="00557322"/>
    <w:rsid w:val="00561290"/>
    <w:rsid w:val="0056721A"/>
    <w:rsid w:val="00567DB5"/>
    <w:rsid w:val="005772A9"/>
    <w:rsid w:val="00585285"/>
    <w:rsid w:val="00592951"/>
    <w:rsid w:val="005969FB"/>
    <w:rsid w:val="005A3568"/>
    <w:rsid w:val="005B2C4E"/>
    <w:rsid w:val="005B6CEE"/>
    <w:rsid w:val="005C3388"/>
    <w:rsid w:val="005E4E7C"/>
    <w:rsid w:val="00607731"/>
    <w:rsid w:val="00611B4E"/>
    <w:rsid w:val="00617D0B"/>
    <w:rsid w:val="00621A9E"/>
    <w:rsid w:val="00637977"/>
    <w:rsid w:val="0064000A"/>
    <w:rsid w:val="006503EF"/>
    <w:rsid w:val="00690C78"/>
    <w:rsid w:val="006A3B53"/>
    <w:rsid w:val="006B36E7"/>
    <w:rsid w:val="006C4583"/>
    <w:rsid w:val="006E54A2"/>
    <w:rsid w:val="00706205"/>
    <w:rsid w:val="00710812"/>
    <w:rsid w:val="00714ACD"/>
    <w:rsid w:val="007216CB"/>
    <w:rsid w:val="0072216A"/>
    <w:rsid w:val="00743DF1"/>
    <w:rsid w:val="00753739"/>
    <w:rsid w:val="00763505"/>
    <w:rsid w:val="007672D2"/>
    <w:rsid w:val="00773E30"/>
    <w:rsid w:val="007749E7"/>
    <w:rsid w:val="00786B2B"/>
    <w:rsid w:val="00792B0F"/>
    <w:rsid w:val="007A2D85"/>
    <w:rsid w:val="007C04CE"/>
    <w:rsid w:val="007C3669"/>
    <w:rsid w:val="007D7DD0"/>
    <w:rsid w:val="007F62C7"/>
    <w:rsid w:val="00814712"/>
    <w:rsid w:val="00815501"/>
    <w:rsid w:val="0084579E"/>
    <w:rsid w:val="00846388"/>
    <w:rsid w:val="00854D07"/>
    <w:rsid w:val="00860A31"/>
    <w:rsid w:val="008638B9"/>
    <w:rsid w:val="00877012"/>
    <w:rsid w:val="00885F0E"/>
    <w:rsid w:val="008872F1"/>
    <w:rsid w:val="00894519"/>
    <w:rsid w:val="008B670C"/>
    <w:rsid w:val="008C26B6"/>
    <w:rsid w:val="008C7560"/>
    <w:rsid w:val="008E3344"/>
    <w:rsid w:val="008F4BC0"/>
    <w:rsid w:val="008F50D8"/>
    <w:rsid w:val="00902C05"/>
    <w:rsid w:val="009159D7"/>
    <w:rsid w:val="00924846"/>
    <w:rsid w:val="00952170"/>
    <w:rsid w:val="0097363A"/>
    <w:rsid w:val="00973949"/>
    <w:rsid w:val="009767C9"/>
    <w:rsid w:val="00983A2A"/>
    <w:rsid w:val="00990E1A"/>
    <w:rsid w:val="009914C9"/>
    <w:rsid w:val="009A2776"/>
    <w:rsid w:val="009A4D34"/>
    <w:rsid w:val="009A525E"/>
    <w:rsid w:val="009C3EE0"/>
    <w:rsid w:val="009C65A2"/>
    <w:rsid w:val="009E12D5"/>
    <w:rsid w:val="009E29EF"/>
    <w:rsid w:val="009E359E"/>
    <w:rsid w:val="009F2719"/>
    <w:rsid w:val="00A047AA"/>
    <w:rsid w:val="00A05921"/>
    <w:rsid w:val="00A32246"/>
    <w:rsid w:val="00A46630"/>
    <w:rsid w:val="00A614CE"/>
    <w:rsid w:val="00A72A5E"/>
    <w:rsid w:val="00A735C6"/>
    <w:rsid w:val="00A81CD4"/>
    <w:rsid w:val="00AA7AB2"/>
    <w:rsid w:val="00AB7FA5"/>
    <w:rsid w:val="00AE0A6A"/>
    <w:rsid w:val="00AE5CBE"/>
    <w:rsid w:val="00B00BE7"/>
    <w:rsid w:val="00B03C03"/>
    <w:rsid w:val="00B27F3C"/>
    <w:rsid w:val="00B43CD4"/>
    <w:rsid w:val="00B47E24"/>
    <w:rsid w:val="00B726C7"/>
    <w:rsid w:val="00B72889"/>
    <w:rsid w:val="00B860C3"/>
    <w:rsid w:val="00B90671"/>
    <w:rsid w:val="00B90B6E"/>
    <w:rsid w:val="00B96B7C"/>
    <w:rsid w:val="00BA4EFF"/>
    <w:rsid w:val="00BB6D96"/>
    <w:rsid w:val="00BC35DC"/>
    <w:rsid w:val="00BD5240"/>
    <w:rsid w:val="00BF293C"/>
    <w:rsid w:val="00BF7EF1"/>
    <w:rsid w:val="00C07BF1"/>
    <w:rsid w:val="00C11059"/>
    <w:rsid w:val="00C174A4"/>
    <w:rsid w:val="00C2645D"/>
    <w:rsid w:val="00C3119C"/>
    <w:rsid w:val="00C514A7"/>
    <w:rsid w:val="00C55E41"/>
    <w:rsid w:val="00C706FF"/>
    <w:rsid w:val="00C74CE8"/>
    <w:rsid w:val="00C90657"/>
    <w:rsid w:val="00C9536A"/>
    <w:rsid w:val="00CA44E0"/>
    <w:rsid w:val="00CD7E92"/>
    <w:rsid w:val="00D03706"/>
    <w:rsid w:val="00D14DB9"/>
    <w:rsid w:val="00D51B1D"/>
    <w:rsid w:val="00D54BC9"/>
    <w:rsid w:val="00D57C42"/>
    <w:rsid w:val="00D633E9"/>
    <w:rsid w:val="00D70E13"/>
    <w:rsid w:val="00D71ED6"/>
    <w:rsid w:val="00D75AFC"/>
    <w:rsid w:val="00D845E0"/>
    <w:rsid w:val="00D857F5"/>
    <w:rsid w:val="00D87D2D"/>
    <w:rsid w:val="00D9132A"/>
    <w:rsid w:val="00D96A80"/>
    <w:rsid w:val="00DA3FC5"/>
    <w:rsid w:val="00DA71C3"/>
    <w:rsid w:val="00DC0A3E"/>
    <w:rsid w:val="00DF1B2F"/>
    <w:rsid w:val="00DF4B6D"/>
    <w:rsid w:val="00E1751F"/>
    <w:rsid w:val="00E354F4"/>
    <w:rsid w:val="00E36D06"/>
    <w:rsid w:val="00E47B3B"/>
    <w:rsid w:val="00E60A10"/>
    <w:rsid w:val="00E63138"/>
    <w:rsid w:val="00E72A40"/>
    <w:rsid w:val="00E97A9C"/>
    <w:rsid w:val="00EA4024"/>
    <w:rsid w:val="00EA4B1F"/>
    <w:rsid w:val="00EC0CD3"/>
    <w:rsid w:val="00EF18C1"/>
    <w:rsid w:val="00F02A17"/>
    <w:rsid w:val="00F05829"/>
    <w:rsid w:val="00F1300D"/>
    <w:rsid w:val="00F42B37"/>
    <w:rsid w:val="00F4376F"/>
    <w:rsid w:val="00F547F7"/>
    <w:rsid w:val="00F71114"/>
    <w:rsid w:val="00F71ADB"/>
    <w:rsid w:val="00F74258"/>
    <w:rsid w:val="00FA0034"/>
    <w:rsid w:val="00FB25F3"/>
    <w:rsid w:val="00FC111B"/>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38610"/>
  <w15:docId w15:val="{6E7A5EA4-294A-4D96-A195-8F55C897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Closing"/>
    <w:basedOn w:val="a"/>
    <w:qFormat/>
    <w:pPr>
      <w:ind w:leftChars="2100" w:left="100"/>
    </w:pPr>
    <w:rPr>
      <w:rFonts w:ascii="宋体"/>
      <w:sz w:val="24"/>
    </w:rPr>
  </w:style>
  <w:style w:type="paragraph" w:styleId="a8">
    <w:name w:val="Plain Text"/>
    <w:basedOn w:val="a"/>
    <w:link w:val="a9"/>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hAnsi="Courier New"/>
      <w:szCs w:val="22"/>
    </w:rPr>
  </w:style>
  <w:style w:type="paragraph" w:customStyle="1" w:styleId="11">
    <w:name w:val="无间隔1"/>
    <w:uiPriority w:val="99"/>
    <w:qFormat/>
    <w:pPr>
      <w:adjustRightInd w:val="0"/>
      <w:snapToGrid w:val="0"/>
    </w:pPr>
    <w:rPr>
      <w:rFonts w:ascii="Tahoma" w:eastAsia="微软雅黑" w:hAnsi="Tahoma"/>
      <w:sz w:val="22"/>
      <w:szCs w:val="22"/>
    </w:rPr>
  </w:style>
  <w:style w:type="character" w:customStyle="1" w:styleId="ac">
    <w:name w:val="页脚 字符"/>
    <w:link w:val="ab"/>
    <w:uiPriority w:val="99"/>
    <w:qFormat/>
    <w:rPr>
      <w:kern w:val="2"/>
      <w:sz w:val="18"/>
      <w:szCs w:val="18"/>
    </w:rPr>
  </w:style>
  <w:style w:type="character" w:customStyle="1" w:styleId="apple-style-span">
    <w:name w:val="apple-style-span"/>
    <w:basedOn w:val="a0"/>
    <w:qFormat/>
  </w:style>
  <w:style w:type="character" w:customStyle="1" w:styleId="ae">
    <w:name w:val="页眉 字符"/>
    <w:link w:val="ad"/>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9">
    <w:name w:val="纯文本 字符"/>
    <w:basedOn w:val="a0"/>
    <w:link w:val="a8"/>
    <w:qFormat/>
    <w:rPr>
      <w:rFonts w:ascii="宋体" w:eastAsia="微软雅黑" w:hAnsi="Courier New" w:cs="Courier New"/>
      <w:sz w:val="22"/>
      <w:szCs w:val="21"/>
    </w:rPr>
  </w:style>
  <w:style w:type="character" w:customStyle="1" w:styleId="a6">
    <w:name w:val="批注文字 字符"/>
    <w:basedOn w:val="a0"/>
    <w:link w:val="a4"/>
    <w:uiPriority w:val="99"/>
    <w:semiHidden/>
    <w:qFormat/>
    <w:rPr>
      <w:kern w:val="2"/>
      <w:sz w:val="21"/>
      <w:szCs w:val="24"/>
    </w:rPr>
  </w:style>
  <w:style w:type="character" w:customStyle="1" w:styleId="a5">
    <w:name w:val="批注主题 字符"/>
    <w:basedOn w:val="a6"/>
    <w:link w:val="a3"/>
    <w:uiPriority w:val="99"/>
    <w:semiHidden/>
    <w:qFormat/>
    <w:rPr>
      <w:b/>
      <w:bCs/>
      <w:kern w:val="2"/>
      <w:sz w:val="21"/>
      <w:szCs w:val="24"/>
    </w:rPr>
  </w:style>
  <w:style w:type="paragraph" w:styleId="af2">
    <w:name w:val="List Paragraph"/>
    <w:basedOn w:val="a"/>
    <w:uiPriority w:val="99"/>
    <w:rsid w:val="00093128"/>
    <w:pPr>
      <w:ind w:firstLineChars="200" w:firstLine="420"/>
    </w:pPr>
  </w:style>
  <w:style w:type="paragraph" w:styleId="af3">
    <w:name w:val="Revision"/>
    <w:hidden/>
    <w:uiPriority w:val="99"/>
    <w:semiHidden/>
    <w:rsid w:val="000675E8"/>
    <w:rPr>
      <w:kern w:val="2"/>
      <w:sz w:val="21"/>
      <w:szCs w:val="24"/>
    </w:rPr>
  </w:style>
  <w:style w:type="paragraph" w:styleId="3">
    <w:name w:val="Body Text 3"/>
    <w:basedOn w:val="a"/>
    <w:link w:val="31"/>
    <w:uiPriority w:val="99"/>
    <w:semiHidden/>
    <w:unhideWhenUsed/>
    <w:rsid w:val="007749E7"/>
    <w:pPr>
      <w:spacing w:after="120"/>
    </w:pPr>
    <w:rPr>
      <w:rFonts w:ascii="Calibri" w:hAnsi="Calibri"/>
      <w:sz w:val="16"/>
      <w:szCs w:val="16"/>
    </w:rPr>
  </w:style>
  <w:style w:type="character" w:customStyle="1" w:styleId="30">
    <w:name w:val="正文文本 3 字符"/>
    <w:basedOn w:val="a0"/>
    <w:uiPriority w:val="99"/>
    <w:semiHidden/>
    <w:rsid w:val="007749E7"/>
    <w:rPr>
      <w:kern w:val="2"/>
      <w:sz w:val="16"/>
      <w:szCs w:val="16"/>
    </w:rPr>
  </w:style>
  <w:style w:type="character" w:customStyle="1" w:styleId="31">
    <w:name w:val="正文文本 3 字符1"/>
    <w:link w:val="3"/>
    <w:uiPriority w:val="99"/>
    <w:semiHidden/>
    <w:rsid w:val="007749E7"/>
    <w:rPr>
      <w:rFonts w:ascii="Calibri" w:hAnsi="Calibr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29894">
      <w:bodyDiv w:val="1"/>
      <w:marLeft w:val="0"/>
      <w:marRight w:val="0"/>
      <w:marTop w:val="0"/>
      <w:marBottom w:val="0"/>
      <w:divBdr>
        <w:top w:val="none" w:sz="0" w:space="0" w:color="auto"/>
        <w:left w:val="none" w:sz="0" w:space="0" w:color="auto"/>
        <w:bottom w:val="none" w:sz="0" w:space="0" w:color="auto"/>
        <w:right w:val="none" w:sz="0" w:space="0" w:color="auto"/>
      </w:divBdr>
    </w:div>
    <w:div w:id="1499999019">
      <w:bodyDiv w:val="1"/>
      <w:marLeft w:val="0"/>
      <w:marRight w:val="0"/>
      <w:marTop w:val="0"/>
      <w:marBottom w:val="0"/>
      <w:divBdr>
        <w:top w:val="none" w:sz="0" w:space="0" w:color="auto"/>
        <w:left w:val="none" w:sz="0" w:space="0" w:color="auto"/>
        <w:bottom w:val="none" w:sz="0" w:space="0" w:color="auto"/>
        <w:right w:val="none" w:sz="0" w:space="0" w:color="auto"/>
      </w:divBdr>
    </w:div>
    <w:div w:id="173619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1374</Words>
  <Characters>7835</Characters>
  <Application>Microsoft Office Word</Application>
  <DocSecurity>0</DocSecurity>
  <Lines>65</Lines>
  <Paragraphs>18</Paragraphs>
  <ScaleCrop>false</ScaleCrop>
  <Company>aaa</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42</cp:revision>
  <cp:lastPrinted>2011-11-29T08:47:00Z</cp:lastPrinted>
  <dcterms:created xsi:type="dcterms:W3CDTF">2018-02-28T04:01:00Z</dcterms:created>
  <dcterms:modified xsi:type="dcterms:W3CDTF">2018-12-29T07:01:00Z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