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65" w:rsidRDefault="000B116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</w:t>
      </w:r>
      <w:r>
        <w:rPr>
          <w:b/>
          <w:sz w:val="28"/>
          <w:szCs w:val="28"/>
        </w:rPr>
        <w:t>大学城投资经营管理有限公司</w:t>
      </w:r>
    </w:p>
    <w:p w:rsidR="00B229D7" w:rsidRDefault="00DF1B43">
      <w:pPr>
        <w:jc w:val="center"/>
        <w:rPr>
          <w:b/>
          <w:sz w:val="28"/>
          <w:szCs w:val="28"/>
        </w:rPr>
      </w:pPr>
      <w:r w:rsidRPr="00B229D7">
        <w:rPr>
          <w:rFonts w:hint="eastAsia"/>
          <w:b/>
          <w:sz w:val="28"/>
          <w:szCs w:val="28"/>
        </w:rPr>
        <w:t>2018</w:t>
      </w:r>
      <w:r w:rsidRPr="00B229D7">
        <w:rPr>
          <w:rFonts w:hint="eastAsia"/>
          <w:b/>
          <w:sz w:val="28"/>
          <w:szCs w:val="28"/>
        </w:rPr>
        <w:t>年</w:t>
      </w:r>
      <w:r w:rsidRPr="00B229D7">
        <w:rPr>
          <w:rFonts w:hint="eastAsia"/>
          <w:b/>
          <w:sz w:val="28"/>
          <w:szCs w:val="28"/>
        </w:rPr>
        <w:t>11</w:t>
      </w:r>
      <w:r w:rsidRPr="00B229D7">
        <w:rPr>
          <w:rFonts w:hint="eastAsia"/>
          <w:b/>
          <w:sz w:val="28"/>
          <w:szCs w:val="28"/>
        </w:rPr>
        <w:t>月供冷系统设备</w:t>
      </w:r>
      <w:r w:rsidR="009818C0" w:rsidRPr="00B229D7">
        <w:rPr>
          <w:rFonts w:hint="eastAsia"/>
          <w:b/>
          <w:sz w:val="28"/>
          <w:szCs w:val="28"/>
        </w:rPr>
        <w:t>材料</w:t>
      </w:r>
      <w:r w:rsidR="000B1167" w:rsidRPr="00B229D7">
        <w:rPr>
          <w:rFonts w:hint="eastAsia"/>
          <w:b/>
          <w:sz w:val="28"/>
          <w:szCs w:val="28"/>
        </w:rPr>
        <w:t>采购</w:t>
      </w:r>
    </w:p>
    <w:p w:rsidR="00FA1B65" w:rsidRPr="00B229D7" w:rsidRDefault="005644AB">
      <w:pPr>
        <w:jc w:val="center"/>
        <w:rPr>
          <w:b/>
          <w:sz w:val="28"/>
          <w:szCs w:val="28"/>
        </w:rPr>
      </w:pPr>
      <w:r w:rsidRPr="00B229D7">
        <w:rPr>
          <w:rFonts w:hint="eastAsia"/>
          <w:b/>
          <w:sz w:val="28"/>
          <w:szCs w:val="28"/>
        </w:rPr>
        <w:t>竞选公告</w:t>
      </w:r>
    </w:p>
    <w:p w:rsidR="00FA1B65" w:rsidRPr="00B229D7" w:rsidRDefault="00FA1B65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FA1B65" w:rsidRPr="00B229D7" w:rsidRDefault="005644AB">
      <w:pPr>
        <w:pStyle w:val="1"/>
        <w:spacing w:line="360" w:lineRule="auto"/>
        <w:ind w:firstLine="480"/>
      </w:pPr>
      <w:r w:rsidRPr="00B229D7">
        <w:rPr>
          <w:rFonts w:ascii="宋体" w:eastAsia="宋体" w:hAnsi="宋体" w:cs="宋体" w:hint="eastAsia"/>
          <w:sz w:val="24"/>
          <w:szCs w:val="24"/>
        </w:rPr>
        <w:t xml:space="preserve">我司开展 </w:t>
      </w:r>
      <w:r w:rsidR="00DF1B43" w:rsidRPr="00B229D7">
        <w:rPr>
          <w:rFonts w:ascii="宋体" w:eastAsia="宋体" w:hAnsi="宋体" w:cs="宋体" w:hint="eastAsia"/>
          <w:sz w:val="24"/>
          <w:szCs w:val="24"/>
        </w:rPr>
        <w:t>2018年11月供冷系统设备</w:t>
      </w:r>
      <w:r w:rsidR="009818C0" w:rsidRPr="00B229D7">
        <w:rPr>
          <w:rFonts w:ascii="宋体" w:eastAsia="宋体" w:hAnsi="宋体" w:cs="宋体" w:hint="eastAsia"/>
          <w:sz w:val="24"/>
          <w:szCs w:val="24"/>
        </w:rPr>
        <w:t>材料</w:t>
      </w:r>
      <w:r w:rsidRPr="00B229D7">
        <w:rPr>
          <w:rFonts w:ascii="宋体" w:eastAsia="宋体" w:hAnsi="宋体" w:cs="宋体" w:hint="eastAsia"/>
          <w:sz w:val="24"/>
          <w:szCs w:val="24"/>
        </w:rPr>
        <w:t>采购，现进行公开竞选，有关事项公告如下：</w:t>
      </w:r>
    </w:p>
    <w:p w:rsidR="00FA1B65" w:rsidRPr="00B229D7" w:rsidRDefault="005644AB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229D7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FA1B65" w:rsidRPr="00B229D7" w:rsidRDefault="005644AB" w:rsidP="005644A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229D7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DF1B43" w:rsidRPr="00B229D7">
        <w:rPr>
          <w:rFonts w:ascii="宋体" w:eastAsia="宋体" w:hAnsi="宋体" w:cs="宋体" w:hint="eastAsia"/>
          <w:sz w:val="24"/>
          <w:szCs w:val="24"/>
        </w:rPr>
        <w:t>2018年11月供冷系统设备</w:t>
      </w:r>
      <w:r w:rsidR="009818C0" w:rsidRPr="00B229D7">
        <w:rPr>
          <w:rFonts w:ascii="宋体" w:eastAsia="宋体" w:hAnsi="宋体" w:cs="宋体" w:hint="eastAsia"/>
          <w:sz w:val="24"/>
          <w:szCs w:val="24"/>
        </w:rPr>
        <w:t>材料</w:t>
      </w:r>
      <w:r w:rsidR="00DF1B43" w:rsidRPr="00B229D7">
        <w:rPr>
          <w:rFonts w:ascii="宋体" w:eastAsia="宋体" w:hAnsi="宋体" w:cs="宋体" w:hint="eastAsia"/>
          <w:sz w:val="24"/>
          <w:szCs w:val="24"/>
        </w:rPr>
        <w:t>采购</w:t>
      </w:r>
    </w:p>
    <w:p w:rsidR="000B1167" w:rsidRPr="00B229D7" w:rsidRDefault="005644AB" w:rsidP="005644A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229D7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FA1B65" w:rsidRPr="00B229D7" w:rsidRDefault="005644AB" w:rsidP="005644A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229D7">
        <w:rPr>
          <w:rFonts w:ascii="宋体" w:eastAsia="宋体" w:hAnsi="宋体" w:cs="宋体" w:hint="eastAsia"/>
          <w:sz w:val="24"/>
          <w:szCs w:val="24"/>
        </w:rPr>
        <w:t>（三）采购限价：</w:t>
      </w:r>
      <w:r w:rsidR="000B1167" w:rsidRPr="00B229D7">
        <w:rPr>
          <w:rFonts w:asciiTheme="minorEastAsia" w:hAnsiTheme="minorEastAsia" w:cs="宋体" w:hint="eastAsia"/>
          <w:sz w:val="24"/>
          <w:szCs w:val="24"/>
        </w:rPr>
        <w:t>包组一限价人民币</w:t>
      </w:r>
      <w:r w:rsidR="005F7511">
        <w:rPr>
          <w:rFonts w:asciiTheme="minorEastAsia" w:hAnsiTheme="minorEastAsia" w:cs="宋体" w:hint="eastAsia"/>
          <w:sz w:val="24"/>
          <w:szCs w:val="24"/>
        </w:rPr>
        <w:t>10</w:t>
      </w:r>
      <w:r w:rsidR="000B1167" w:rsidRPr="00B229D7">
        <w:rPr>
          <w:rFonts w:asciiTheme="minorEastAsia" w:hAnsiTheme="minorEastAsia" w:cs="宋体" w:hint="eastAsia"/>
          <w:sz w:val="24"/>
          <w:szCs w:val="24"/>
        </w:rPr>
        <w:t>万元，包组二限价人民币</w:t>
      </w:r>
      <w:r w:rsidR="00B229D7" w:rsidRPr="00B229D7">
        <w:rPr>
          <w:rFonts w:asciiTheme="minorEastAsia" w:hAnsiTheme="minorEastAsia" w:cs="宋体" w:hint="eastAsia"/>
          <w:sz w:val="24"/>
          <w:szCs w:val="24"/>
        </w:rPr>
        <w:t>13.5</w:t>
      </w:r>
      <w:r w:rsidR="000B1167" w:rsidRPr="00B229D7">
        <w:rPr>
          <w:rFonts w:asciiTheme="minorEastAsia" w:hAnsiTheme="minorEastAsia" w:cs="宋体" w:hint="eastAsia"/>
          <w:sz w:val="24"/>
          <w:szCs w:val="24"/>
        </w:rPr>
        <w:t>万元（投标报价超过采购限价为无效投标）。</w:t>
      </w:r>
    </w:p>
    <w:p w:rsidR="005644AB" w:rsidRPr="00B229D7" w:rsidRDefault="005644A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229D7">
        <w:rPr>
          <w:rFonts w:ascii="宋体" w:eastAsia="宋体" w:hAnsi="宋体" w:cs="宋体" w:hint="eastAsia"/>
          <w:sz w:val="24"/>
          <w:szCs w:val="24"/>
        </w:rPr>
        <w:t>（四）竞选内容：</w:t>
      </w:r>
    </w:p>
    <w:p w:rsidR="005644AB" w:rsidRPr="00B229D7" w:rsidRDefault="005644AB" w:rsidP="000827F9">
      <w:pPr>
        <w:pStyle w:val="1"/>
        <w:tabs>
          <w:tab w:val="left" w:pos="420"/>
        </w:tabs>
        <w:spacing w:line="360" w:lineRule="auto"/>
        <w:ind w:firstLineChars="275" w:firstLine="660"/>
        <w:rPr>
          <w:rFonts w:ascii="宋体" w:eastAsia="宋体" w:hAnsi="宋体" w:cs="宋体"/>
          <w:sz w:val="24"/>
          <w:szCs w:val="24"/>
        </w:rPr>
      </w:pPr>
      <w:r w:rsidRPr="00B229D7">
        <w:rPr>
          <w:rFonts w:ascii="宋体" w:eastAsia="宋体" w:hAnsi="宋体" w:cs="宋体" w:hint="eastAsia"/>
          <w:sz w:val="24"/>
          <w:szCs w:val="24"/>
        </w:rPr>
        <w:t>包组一：</w:t>
      </w:r>
      <w:r w:rsidR="00A45194" w:rsidRPr="00B229D7">
        <w:rPr>
          <w:rFonts w:ascii="宋体" w:eastAsia="宋体" w:hAnsi="宋体" w:cs="宋体" w:hint="eastAsia"/>
          <w:sz w:val="24"/>
          <w:szCs w:val="24"/>
        </w:rPr>
        <w:t>五金材料类；</w:t>
      </w:r>
    </w:p>
    <w:p w:rsidR="005644AB" w:rsidRDefault="005644AB" w:rsidP="000827F9">
      <w:pPr>
        <w:pStyle w:val="1"/>
        <w:tabs>
          <w:tab w:val="left" w:pos="420"/>
        </w:tabs>
        <w:spacing w:line="360" w:lineRule="auto"/>
        <w:ind w:firstLineChars="275" w:firstLine="660"/>
        <w:rPr>
          <w:rFonts w:ascii="宋体" w:eastAsia="宋体" w:hAnsi="宋体" w:cs="宋体"/>
          <w:sz w:val="24"/>
          <w:szCs w:val="24"/>
        </w:rPr>
      </w:pPr>
      <w:r w:rsidRPr="00B229D7">
        <w:rPr>
          <w:rFonts w:ascii="宋体" w:eastAsia="宋体" w:hAnsi="宋体" w:cs="宋体" w:hint="eastAsia"/>
          <w:sz w:val="24"/>
          <w:szCs w:val="24"/>
        </w:rPr>
        <w:t>包组二：</w:t>
      </w:r>
      <w:r w:rsidR="00B229D7" w:rsidRPr="00B229D7">
        <w:rPr>
          <w:rFonts w:ascii="宋体" w:eastAsia="宋体" w:hAnsi="宋体" w:cs="宋体" w:hint="eastAsia"/>
          <w:sz w:val="24"/>
          <w:szCs w:val="24"/>
        </w:rPr>
        <w:t>模块</w:t>
      </w:r>
      <w:r w:rsidR="00A45194" w:rsidRPr="00B229D7">
        <w:rPr>
          <w:rFonts w:ascii="宋体" w:eastAsia="宋体" w:hAnsi="宋体" w:cs="宋体" w:hint="eastAsia"/>
          <w:sz w:val="24"/>
          <w:szCs w:val="24"/>
        </w:rPr>
        <w:t>材料类；</w:t>
      </w:r>
    </w:p>
    <w:p w:rsidR="00FA1B65" w:rsidRDefault="005644AB" w:rsidP="005644AB">
      <w:pPr>
        <w:pStyle w:val="1"/>
        <w:tabs>
          <w:tab w:val="left" w:pos="420"/>
        </w:tabs>
        <w:spacing w:line="360" w:lineRule="auto"/>
        <w:ind w:firstLineChars="275" w:firstLine="6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5644AB" w:rsidRPr="007A1270" w:rsidRDefault="005644AB" w:rsidP="005644A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7A1270">
        <w:rPr>
          <w:rFonts w:ascii="宋体" w:eastAsia="宋体" w:hAnsi="宋体" w:cs="宋体" w:hint="eastAsia"/>
          <w:sz w:val="24"/>
          <w:szCs w:val="24"/>
        </w:rPr>
        <w:t>投标人可对个别包或全部包进行投标报价，但应对包内所有的采购内容进行投标，不允许只对包内其中部分内容进行投标。</w:t>
      </w:r>
    </w:p>
    <w:p w:rsidR="00FA1B65" w:rsidRDefault="005644AB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、合格投标人资格要求</w:t>
      </w:r>
    </w:p>
    <w:p w:rsidR="00FA1B65" w:rsidRDefault="005644AB" w:rsidP="005644A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FA1B65" w:rsidRDefault="005644AB" w:rsidP="005644A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FA1B65" w:rsidRDefault="005644A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0B1167">
        <w:rPr>
          <w:rFonts w:ascii="宋体" w:eastAsia="宋体" w:hAnsi="宋体" w:cs="宋体" w:hint="eastAsia"/>
          <w:sz w:val="24"/>
          <w:szCs w:val="24"/>
        </w:rPr>
        <w:t>三</w:t>
      </w:r>
      <w:r>
        <w:rPr>
          <w:rFonts w:ascii="宋体" w:eastAsia="宋体" w:hAnsi="宋体" w:cs="宋体" w:hint="eastAsia"/>
          <w:sz w:val="24"/>
          <w:szCs w:val="24"/>
        </w:rPr>
        <w:t>）不接受联合体报价。</w:t>
      </w:r>
    </w:p>
    <w:p w:rsidR="00FA1B65" w:rsidRDefault="005644AB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FA1B65" w:rsidRDefault="005644AB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本项目的竞选公告及相关信息</w:t>
      </w:r>
      <w:r>
        <w:rPr>
          <w:rFonts w:ascii="宋体" w:eastAsia="宋体" w:hAnsi="宋体" w:cs="宋体" w:hint="eastAsia"/>
          <w:sz w:val="24"/>
          <w:szCs w:val="24"/>
        </w:rPr>
        <w:t>公示时间：</w:t>
      </w:r>
      <w:r>
        <w:rPr>
          <w:rFonts w:ascii="宋体" w:eastAsia="宋体" w:hAnsi="宋体" w:cs="宋体"/>
          <w:sz w:val="24"/>
          <w:szCs w:val="24"/>
        </w:rPr>
        <w:t>2018年</w:t>
      </w:r>
      <w:r w:rsidR="00E94F3A">
        <w:rPr>
          <w:rFonts w:ascii="宋体" w:eastAsia="宋体" w:hAnsi="宋体" w:cs="宋体" w:hint="eastAsia"/>
          <w:sz w:val="24"/>
          <w:szCs w:val="24"/>
        </w:rPr>
        <w:t>11</w:t>
      </w:r>
      <w:r>
        <w:rPr>
          <w:rFonts w:ascii="宋体" w:eastAsia="宋体" w:hAnsi="宋体" w:cs="宋体"/>
          <w:sz w:val="24"/>
          <w:szCs w:val="24"/>
        </w:rPr>
        <w:t>月</w:t>
      </w:r>
      <w:r w:rsidR="00E94F3A">
        <w:rPr>
          <w:rFonts w:ascii="宋体" w:eastAsia="宋体" w:hAnsi="宋体" w:cs="宋体" w:hint="eastAsia"/>
          <w:sz w:val="24"/>
          <w:szCs w:val="24"/>
        </w:rPr>
        <w:t>21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>
        <w:rPr>
          <w:rFonts w:ascii="宋体" w:eastAsia="宋体" w:hAnsi="宋体" w:cs="宋体"/>
          <w:sz w:val="24"/>
          <w:szCs w:val="24"/>
        </w:rPr>
        <w:t>2018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E94F3A">
        <w:rPr>
          <w:rFonts w:ascii="宋体" w:eastAsia="宋体" w:hAnsi="宋体" w:cs="宋体" w:hint="eastAsia"/>
          <w:sz w:val="24"/>
          <w:szCs w:val="24"/>
        </w:rPr>
        <w:t>11</w:t>
      </w:r>
      <w:r>
        <w:rPr>
          <w:rFonts w:ascii="宋体" w:eastAsia="宋体" w:hAnsi="宋体" w:cs="宋体"/>
          <w:sz w:val="24"/>
          <w:szCs w:val="24"/>
        </w:rPr>
        <w:t>月</w:t>
      </w:r>
      <w:r w:rsidR="00E94F3A">
        <w:rPr>
          <w:rFonts w:ascii="宋体" w:eastAsia="宋体" w:hAnsi="宋体" w:cs="宋体" w:hint="eastAsia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日，</w:t>
      </w:r>
      <w:r>
        <w:rPr>
          <w:rFonts w:hint="eastAsia"/>
          <w:sz w:val="24"/>
          <w:szCs w:val="24"/>
        </w:rPr>
        <w:t>在广东省招标投标监管网（</w:t>
      </w:r>
      <w:r w:rsidR="00A45194">
        <w:rPr>
          <w:rFonts w:hint="eastAsia"/>
          <w:sz w:val="24"/>
          <w:szCs w:val="24"/>
        </w:rPr>
        <w:t>网址：</w:t>
      </w:r>
      <w:r>
        <w:rPr>
          <w:sz w:val="24"/>
          <w:szCs w:val="24"/>
        </w:rPr>
        <w:t>www.gdzbtb.gov.cn</w:t>
      </w:r>
      <w:r>
        <w:rPr>
          <w:rFonts w:hint="eastAsia"/>
          <w:sz w:val="24"/>
          <w:szCs w:val="24"/>
        </w:rPr>
        <w:t>）、广东建设信息网（网址：</w:t>
      </w:r>
      <w:r>
        <w:rPr>
          <w:sz w:val="24"/>
          <w:szCs w:val="24"/>
        </w:rPr>
        <w:t>http://www.gdcic.net/</w:t>
      </w:r>
      <w:r>
        <w:rPr>
          <w:rFonts w:hint="eastAsia"/>
          <w:sz w:val="24"/>
          <w:szCs w:val="24"/>
        </w:rPr>
        <w:t>）、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网站（网址：</w:t>
      </w:r>
      <w:r>
        <w:rPr>
          <w:sz w:val="24"/>
          <w:szCs w:val="24"/>
        </w:rPr>
        <w:t>https://www.gzuci.com/</w:t>
      </w:r>
      <w:r>
        <w:rPr>
          <w:rFonts w:hint="eastAsia"/>
          <w:sz w:val="24"/>
          <w:szCs w:val="24"/>
        </w:rPr>
        <w:t>）上发布，并视为有效送达。本公告的修改、补充，</w:t>
      </w:r>
      <w:r>
        <w:rPr>
          <w:rFonts w:hint="eastAsia"/>
          <w:sz w:val="24"/>
          <w:szCs w:val="24"/>
        </w:rPr>
        <w:lastRenderedPageBreak/>
        <w:t>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网站发布。本竞选公告在各媒体发布的文本如有不同之处，以在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网站发布的文本为准。项目相关竞选文件等资料请自行在网站下载。</w:t>
      </w:r>
    </w:p>
    <w:p w:rsidR="00FA1B65" w:rsidRDefault="005644AB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4048F9" w:rsidRPr="004048F9" w:rsidRDefault="004048F9" w:rsidP="004048F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获取竞选文件方式：在公示有效期内，工作日北京时间上午9:00至12:00，下午14:00至17:00，可联系采购人获取该项目竞选文件或自行在网站下载（如有）。</w:t>
      </w:r>
    </w:p>
    <w:p w:rsidR="00FA1B65" w:rsidRDefault="005644AB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FA1B65" w:rsidRDefault="005644A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（一）递交投标文件地点：投标人以密封的形式提供投标文件到：广州市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大学城明志街1号信息枢纽楼9楼采购合同部。采购人接受现场递交或邮寄两种方式。</w:t>
      </w:r>
    </w:p>
    <w:p w:rsidR="00FA1B65" w:rsidRDefault="005644AB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（二）投标文件递交截止时间：2</w:t>
      </w:r>
      <w:r>
        <w:rPr>
          <w:rFonts w:ascii="宋体" w:eastAsia="宋体" w:hAnsi="宋体" w:cs="宋体"/>
          <w:sz w:val="24"/>
          <w:szCs w:val="24"/>
        </w:rPr>
        <w:t>018年</w:t>
      </w:r>
      <w:r w:rsidR="00E94F3A">
        <w:rPr>
          <w:rFonts w:ascii="宋体" w:eastAsia="宋体" w:hAnsi="宋体" w:cs="宋体" w:hint="eastAsia"/>
          <w:sz w:val="24"/>
          <w:szCs w:val="24"/>
        </w:rPr>
        <w:t>12</w:t>
      </w:r>
      <w:r>
        <w:rPr>
          <w:rFonts w:ascii="宋体" w:eastAsia="宋体" w:hAnsi="宋体" w:cs="宋体"/>
          <w:sz w:val="24"/>
          <w:szCs w:val="24"/>
        </w:rPr>
        <w:t>月</w:t>
      </w:r>
      <w:r w:rsidR="00E94F3A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日北京时间12</w:t>
      </w:r>
      <w:r>
        <w:rPr>
          <w:rFonts w:ascii="宋体" w:eastAsia="宋体" w:hAnsi="宋体" w:cs="宋体"/>
          <w:sz w:val="24"/>
          <w:szCs w:val="24"/>
        </w:rPr>
        <w:t xml:space="preserve"> 时</w:t>
      </w:r>
      <w:r>
        <w:rPr>
          <w:rFonts w:ascii="宋体" w:eastAsia="宋体" w:hAnsi="宋体" w:cs="宋体" w:hint="eastAsia"/>
          <w:sz w:val="24"/>
          <w:szCs w:val="24"/>
        </w:rPr>
        <w:t xml:space="preserve"> 00分前。未参加报名的投标人递交的投标文件或投标</w:t>
      </w:r>
      <w:r>
        <w:rPr>
          <w:rFonts w:hint="eastAsia"/>
          <w:sz w:val="24"/>
          <w:szCs w:val="24"/>
        </w:rPr>
        <w:t>文件信封未密封，或未在骑缝处盖章或签字，或</w:t>
      </w:r>
      <w:r>
        <w:rPr>
          <w:rFonts w:ascii="宋体" w:eastAsia="宋体" w:hAnsi="宋体" w:cs="宋体" w:hint="eastAsia"/>
          <w:sz w:val="24"/>
          <w:szCs w:val="24"/>
        </w:rPr>
        <w:t>逾期递交采购人有权不予受理。</w:t>
      </w:r>
    </w:p>
    <w:p w:rsidR="00FA1B65" w:rsidRDefault="005644AB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FA1B65" w:rsidRDefault="005644A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0B1167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FA1B65" w:rsidRDefault="005644A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:rsidR="00FA1B65" w:rsidRDefault="005644AB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（三）联系人：詹映静，联系电话：020-</w:t>
      </w:r>
      <w:r w:rsidR="000B1167">
        <w:rPr>
          <w:rFonts w:ascii="宋体" w:eastAsia="宋体" w:hAnsi="宋体" w:cs="宋体" w:hint="eastAsia"/>
          <w:sz w:val="24"/>
          <w:szCs w:val="24"/>
        </w:rPr>
        <w:t>39302060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0B1167">
        <w:rPr>
          <w:rFonts w:ascii="宋体" w:eastAsia="宋体" w:hAnsi="宋体" w:cs="宋体" w:hint="eastAsia"/>
          <w:sz w:val="24"/>
          <w:szCs w:val="24"/>
        </w:rPr>
        <w:t>328062345@qq.com</w:t>
      </w:r>
    </w:p>
    <w:p w:rsidR="00FA1B65" w:rsidRDefault="005644AB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0B1167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FA1B65" w:rsidRDefault="005644AB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2018年</w:t>
      </w:r>
      <w:r w:rsidR="00E94F3A">
        <w:rPr>
          <w:rFonts w:ascii="宋体" w:eastAsia="宋体" w:hAnsi="宋体" w:cs="宋体" w:hint="eastAsia"/>
          <w:sz w:val="24"/>
          <w:szCs w:val="24"/>
        </w:rPr>
        <w:t>11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E94F3A">
        <w:rPr>
          <w:rFonts w:ascii="宋体" w:eastAsia="宋体" w:hAnsi="宋体" w:cs="宋体" w:hint="eastAsia"/>
          <w:sz w:val="24"/>
          <w:szCs w:val="24"/>
        </w:rPr>
        <w:t>21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FA1B65" w:rsidRDefault="00FA1B6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FA1B65" w:rsidRDefault="00FA1B65" w:rsidP="004048F9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sectPr w:rsidR="00FA1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A7C" w:rsidRDefault="00996A7C" w:rsidP="00A45194">
      <w:r>
        <w:separator/>
      </w:r>
    </w:p>
  </w:endnote>
  <w:endnote w:type="continuationSeparator" w:id="0">
    <w:p w:rsidR="00996A7C" w:rsidRDefault="00996A7C" w:rsidP="00A4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A7C" w:rsidRDefault="00996A7C" w:rsidP="00A45194">
      <w:r>
        <w:separator/>
      </w:r>
    </w:p>
  </w:footnote>
  <w:footnote w:type="continuationSeparator" w:id="0">
    <w:p w:rsidR="00996A7C" w:rsidRDefault="00996A7C" w:rsidP="00A45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366B89"/>
    <w:multiLevelType w:val="singleLevel"/>
    <w:tmpl w:val="DE366B8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B2"/>
    <w:rsid w:val="00031973"/>
    <w:rsid w:val="0003253D"/>
    <w:rsid w:val="000404E4"/>
    <w:rsid w:val="00045622"/>
    <w:rsid w:val="00060DCE"/>
    <w:rsid w:val="000827F9"/>
    <w:rsid w:val="00092DCD"/>
    <w:rsid w:val="00094DD1"/>
    <w:rsid w:val="000A601E"/>
    <w:rsid w:val="000B1167"/>
    <w:rsid w:val="000B15E9"/>
    <w:rsid w:val="000C3C94"/>
    <w:rsid w:val="000C7125"/>
    <w:rsid w:val="00117A36"/>
    <w:rsid w:val="00143FF4"/>
    <w:rsid w:val="00153C0B"/>
    <w:rsid w:val="00162C9C"/>
    <w:rsid w:val="00177E25"/>
    <w:rsid w:val="00196A0C"/>
    <w:rsid w:val="001F56EB"/>
    <w:rsid w:val="00204154"/>
    <w:rsid w:val="00213101"/>
    <w:rsid w:val="002137A0"/>
    <w:rsid w:val="00213D9D"/>
    <w:rsid w:val="00225926"/>
    <w:rsid w:val="00231D3E"/>
    <w:rsid w:val="0024028A"/>
    <w:rsid w:val="002422C3"/>
    <w:rsid w:val="00274942"/>
    <w:rsid w:val="002B3CD6"/>
    <w:rsid w:val="002C1173"/>
    <w:rsid w:val="002C3E0D"/>
    <w:rsid w:val="002E1E3C"/>
    <w:rsid w:val="002E3FDA"/>
    <w:rsid w:val="002F0569"/>
    <w:rsid w:val="00312613"/>
    <w:rsid w:val="0031389F"/>
    <w:rsid w:val="00334DCB"/>
    <w:rsid w:val="00367AA7"/>
    <w:rsid w:val="003751A5"/>
    <w:rsid w:val="00375955"/>
    <w:rsid w:val="003C16E7"/>
    <w:rsid w:val="003D2F13"/>
    <w:rsid w:val="003F0653"/>
    <w:rsid w:val="003F63DF"/>
    <w:rsid w:val="004048F9"/>
    <w:rsid w:val="00414435"/>
    <w:rsid w:val="0042292A"/>
    <w:rsid w:val="00475F8D"/>
    <w:rsid w:val="00482597"/>
    <w:rsid w:val="00483E9D"/>
    <w:rsid w:val="00486C65"/>
    <w:rsid w:val="0049340C"/>
    <w:rsid w:val="004A1B26"/>
    <w:rsid w:val="004A2E77"/>
    <w:rsid w:val="004A4E6F"/>
    <w:rsid w:val="004B2B7B"/>
    <w:rsid w:val="004B4BF8"/>
    <w:rsid w:val="004D3600"/>
    <w:rsid w:val="0051241C"/>
    <w:rsid w:val="005209A7"/>
    <w:rsid w:val="00532133"/>
    <w:rsid w:val="005334E6"/>
    <w:rsid w:val="005351A6"/>
    <w:rsid w:val="00546693"/>
    <w:rsid w:val="00555DB0"/>
    <w:rsid w:val="005644AB"/>
    <w:rsid w:val="005863AA"/>
    <w:rsid w:val="005A7F05"/>
    <w:rsid w:val="005B793E"/>
    <w:rsid w:val="005F1C5D"/>
    <w:rsid w:val="005F7511"/>
    <w:rsid w:val="005F76CC"/>
    <w:rsid w:val="006130E7"/>
    <w:rsid w:val="00622B9A"/>
    <w:rsid w:val="0063465A"/>
    <w:rsid w:val="00641F0E"/>
    <w:rsid w:val="00657EC0"/>
    <w:rsid w:val="0066184A"/>
    <w:rsid w:val="00673D25"/>
    <w:rsid w:val="00694B13"/>
    <w:rsid w:val="006A5C21"/>
    <w:rsid w:val="006D4706"/>
    <w:rsid w:val="006D6B16"/>
    <w:rsid w:val="00705606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21023"/>
    <w:rsid w:val="0086347B"/>
    <w:rsid w:val="008640B2"/>
    <w:rsid w:val="00867A80"/>
    <w:rsid w:val="008B1CB7"/>
    <w:rsid w:val="008B459C"/>
    <w:rsid w:val="008C3999"/>
    <w:rsid w:val="008C4AE3"/>
    <w:rsid w:val="008C61C2"/>
    <w:rsid w:val="008D3E17"/>
    <w:rsid w:val="008E4F92"/>
    <w:rsid w:val="008E5E77"/>
    <w:rsid w:val="00901CB2"/>
    <w:rsid w:val="00924FA3"/>
    <w:rsid w:val="00940834"/>
    <w:rsid w:val="00946083"/>
    <w:rsid w:val="00947500"/>
    <w:rsid w:val="009644E6"/>
    <w:rsid w:val="00965853"/>
    <w:rsid w:val="009818C0"/>
    <w:rsid w:val="00996A7C"/>
    <w:rsid w:val="009A7CB4"/>
    <w:rsid w:val="009E0649"/>
    <w:rsid w:val="009E1DA8"/>
    <w:rsid w:val="009F51B1"/>
    <w:rsid w:val="00A04482"/>
    <w:rsid w:val="00A131AF"/>
    <w:rsid w:val="00A32E58"/>
    <w:rsid w:val="00A402E9"/>
    <w:rsid w:val="00A41C87"/>
    <w:rsid w:val="00A45194"/>
    <w:rsid w:val="00A54D23"/>
    <w:rsid w:val="00A77B23"/>
    <w:rsid w:val="00A842F7"/>
    <w:rsid w:val="00AA2AAA"/>
    <w:rsid w:val="00AB00E0"/>
    <w:rsid w:val="00AC7F8C"/>
    <w:rsid w:val="00AF0D50"/>
    <w:rsid w:val="00B061BF"/>
    <w:rsid w:val="00B229D7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C1DAE"/>
    <w:rsid w:val="00BD0949"/>
    <w:rsid w:val="00BD2912"/>
    <w:rsid w:val="00BE1DBC"/>
    <w:rsid w:val="00C021B4"/>
    <w:rsid w:val="00C51043"/>
    <w:rsid w:val="00C65264"/>
    <w:rsid w:val="00C93EA1"/>
    <w:rsid w:val="00CC3549"/>
    <w:rsid w:val="00CE19ED"/>
    <w:rsid w:val="00CE2852"/>
    <w:rsid w:val="00D52DE1"/>
    <w:rsid w:val="00D53615"/>
    <w:rsid w:val="00D9648A"/>
    <w:rsid w:val="00DA1D11"/>
    <w:rsid w:val="00DB22D3"/>
    <w:rsid w:val="00DC3A0C"/>
    <w:rsid w:val="00DD1D2E"/>
    <w:rsid w:val="00DD2499"/>
    <w:rsid w:val="00DF1B43"/>
    <w:rsid w:val="00E0590B"/>
    <w:rsid w:val="00E81C7D"/>
    <w:rsid w:val="00E94AD4"/>
    <w:rsid w:val="00E94F3A"/>
    <w:rsid w:val="00E95FDA"/>
    <w:rsid w:val="00EA7366"/>
    <w:rsid w:val="00EB0C33"/>
    <w:rsid w:val="00EC223C"/>
    <w:rsid w:val="00EC22C8"/>
    <w:rsid w:val="00EE7F05"/>
    <w:rsid w:val="00F0040E"/>
    <w:rsid w:val="00F36E22"/>
    <w:rsid w:val="00F87642"/>
    <w:rsid w:val="00FA1B65"/>
    <w:rsid w:val="00FC683A"/>
    <w:rsid w:val="00FE76DB"/>
    <w:rsid w:val="0BB57353"/>
    <w:rsid w:val="22A37755"/>
    <w:rsid w:val="2C0C0A98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xdrichtextbox2">
    <w:name w:val="xdrichtextbox2"/>
    <w:basedOn w:val="a0"/>
    <w:qFormat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Revision"/>
    <w:hidden/>
    <w:uiPriority w:val="99"/>
    <w:unhideWhenUsed/>
    <w:rsid w:val="004048F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xdrichtextbox2">
    <w:name w:val="xdrichtextbox2"/>
    <w:basedOn w:val="a0"/>
    <w:qFormat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Revision"/>
    <w:hidden/>
    <w:uiPriority w:val="99"/>
    <w:unhideWhenUsed/>
    <w:rsid w:val="004048F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236452-8231-4349-947D-3D980885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168</Words>
  <Characters>964</Characters>
  <Application>Microsoft Office Word</Application>
  <DocSecurity>0</DocSecurity>
  <Lines>8</Lines>
  <Paragraphs>2</Paragraphs>
  <ScaleCrop>false</ScaleCrop>
  <Company>dxc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19</cp:revision>
  <dcterms:created xsi:type="dcterms:W3CDTF">2018-08-29T06:19:00Z</dcterms:created>
  <dcterms:modified xsi:type="dcterms:W3CDTF">2018-11-21T06:19:00Z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