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EA" w:rsidRPr="00FE77EA" w:rsidRDefault="00C47270" w:rsidP="00C47270">
      <w:pPr>
        <w:adjustRightInd/>
        <w:snapToGrid/>
        <w:spacing w:after="0" w:line="360" w:lineRule="auto"/>
        <w:jc w:val="center"/>
        <w:rPr>
          <w:rFonts w:ascii="宋体" w:eastAsia="宋体" w:hAnsi="宋体" w:cs="Arial"/>
          <w:b/>
          <w:color w:val="000000"/>
          <w:sz w:val="44"/>
          <w:szCs w:val="44"/>
        </w:rPr>
      </w:pPr>
      <w:r>
        <w:rPr>
          <w:rFonts w:ascii="宋体" w:eastAsia="宋体" w:hAnsi="宋体" w:cs="Arial" w:hint="eastAsia"/>
          <w:b/>
          <w:color w:val="000000"/>
          <w:sz w:val="44"/>
          <w:szCs w:val="44"/>
        </w:rPr>
        <w:t>询价文件</w:t>
      </w:r>
    </w:p>
    <w:p w:rsidR="00FE77EA" w:rsidRPr="00C47270" w:rsidRDefault="00FE77EA" w:rsidP="005346C9">
      <w:pPr>
        <w:adjustRightInd/>
        <w:snapToGrid/>
        <w:spacing w:after="0" w:line="360" w:lineRule="auto"/>
        <w:ind w:firstLine="562"/>
        <w:jc w:val="both"/>
        <w:rPr>
          <w:rFonts w:ascii="宋体" w:eastAsia="宋体" w:hAnsi="宋体" w:cs="Arial"/>
          <w:b/>
          <w:color w:val="000000"/>
          <w:sz w:val="28"/>
          <w:szCs w:val="28"/>
        </w:rPr>
      </w:pPr>
      <w:r w:rsidRPr="00C47270">
        <w:rPr>
          <w:rFonts w:ascii="宋体" w:eastAsia="宋体" w:hAnsi="宋体" w:cs="Arial" w:hint="eastAsia"/>
          <w:b/>
          <w:color w:val="000000"/>
          <w:sz w:val="28"/>
          <w:szCs w:val="28"/>
        </w:rPr>
        <w:t>一、项目</w:t>
      </w:r>
      <w:r w:rsidR="00C47270" w:rsidRPr="00C47270">
        <w:rPr>
          <w:rFonts w:ascii="宋体" w:eastAsia="宋体" w:hAnsi="宋体" w:cs="Arial" w:hint="eastAsia"/>
          <w:b/>
          <w:color w:val="000000"/>
          <w:sz w:val="28"/>
          <w:szCs w:val="28"/>
        </w:rPr>
        <w:t>概况</w:t>
      </w:r>
    </w:p>
    <w:p w:rsidR="00FE77EA" w:rsidRPr="00C47270" w:rsidRDefault="00FE77EA" w:rsidP="00C47270">
      <w:pPr>
        <w:spacing w:after="0" w:line="360" w:lineRule="auto"/>
        <w:ind w:firstLineChars="250" w:firstLine="700"/>
        <w:rPr>
          <w:rFonts w:asciiTheme="majorEastAsia" w:eastAsiaTheme="majorEastAsia" w:hAnsiTheme="majorEastAsia" w:cs="Arial"/>
          <w:color w:val="000000"/>
          <w:sz w:val="28"/>
          <w:szCs w:val="28"/>
        </w:rPr>
      </w:pPr>
      <w:r w:rsidRPr="00C47270">
        <w:rPr>
          <w:rFonts w:asciiTheme="majorEastAsia" w:eastAsiaTheme="majorEastAsia" w:hAnsiTheme="majorEastAsia" w:cs="Arial" w:hint="eastAsia"/>
          <w:color w:val="000000"/>
          <w:sz w:val="28"/>
          <w:szCs w:val="28"/>
        </w:rPr>
        <w:t>1、项目名称：大数据业务市场调查服务采购项目</w:t>
      </w:r>
    </w:p>
    <w:p w:rsidR="00FE77EA" w:rsidRPr="00C47270" w:rsidRDefault="00FE77EA" w:rsidP="00C47270">
      <w:pPr>
        <w:spacing w:after="0" w:line="360" w:lineRule="auto"/>
        <w:ind w:firstLineChars="250" w:firstLine="700"/>
        <w:rPr>
          <w:rFonts w:asciiTheme="majorEastAsia" w:eastAsiaTheme="majorEastAsia" w:hAnsiTheme="majorEastAsia" w:cs="Arial"/>
          <w:color w:val="000000"/>
          <w:sz w:val="28"/>
          <w:szCs w:val="28"/>
        </w:rPr>
      </w:pPr>
      <w:r w:rsidRPr="00C47270">
        <w:rPr>
          <w:rFonts w:asciiTheme="majorEastAsia" w:eastAsiaTheme="majorEastAsia" w:hAnsiTheme="majorEastAsia" w:cs="Arial" w:hint="eastAsia"/>
          <w:color w:val="000000"/>
          <w:sz w:val="28"/>
          <w:szCs w:val="28"/>
        </w:rPr>
        <w:t>2、项目地点：广州大学城</w:t>
      </w:r>
    </w:p>
    <w:p w:rsidR="00FE77EA" w:rsidRPr="00C47270" w:rsidRDefault="00FE77EA" w:rsidP="00C47270">
      <w:pPr>
        <w:spacing w:after="0" w:line="360" w:lineRule="auto"/>
        <w:ind w:firstLineChars="250" w:firstLine="700"/>
        <w:rPr>
          <w:rFonts w:asciiTheme="majorEastAsia" w:eastAsiaTheme="majorEastAsia" w:hAnsiTheme="majorEastAsia" w:cs="Arial"/>
          <w:color w:val="000000"/>
          <w:sz w:val="28"/>
          <w:szCs w:val="28"/>
        </w:rPr>
      </w:pPr>
      <w:r w:rsidRPr="00C47270">
        <w:rPr>
          <w:rFonts w:asciiTheme="majorEastAsia" w:eastAsiaTheme="majorEastAsia" w:hAnsiTheme="majorEastAsia" w:cs="Arial" w:hint="eastAsia"/>
          <w:color w:val="000000"/>
          <w:sz w:val="28"/>
          <w:szCs w:val="28"/>
        </w:rPr>
        <w:t>3、</w:t>
      </w:r>
      <w:r w:rsidR="00C47270" w:rsidRPr="00C47270">
        <w:rPr>
          <w:rFonts w:asciiTheme="majorEastAsia" w:eastAsiaTheme="majorEastAsia" w:hAnsiTheme="majorEastAsia" w:cs="Arial" w:hint="eastAsia"/>
          <w:color w:val="000000"/>
          <w:sz w:val="28"/>
          <w:szCs w:val="28"/>
        </w:rPr>
        <w:t>采购预算（最高限价）：人民币20万元整</w:t>
      </w:r>
    </w:p>
    <w:p w:rsidR="00C47270" w:rsidRPr="00C47270" w:rsidRDefault="00C47270" w:rsidP="00C47270">
      <w:pPr>
        <w:spacing w:after="0" w:line="360" w:lineRule="auto"/>
        <w:ind w:firstLineChars="250" w:firstLine="700"/>
        <w:rPr>
          <w:rFonts w:asciiTheme="majorEastAsia" w:eastAsiaTheme="majorEastAsia" w:hAnsiTheme="majorEastAsia" w:cs="Arial"/>
          <w:color w:val="000000"/>
          <w:sz w:val="28"/>
          <w:szCs w:val="28"/>
        </w:rPr>
      </w:pPr>
      <w:r w:rsidRPr="00C47270">
        <w:rPr>
          <w:rFonts w:asciiTheme="majorEastAsia" w:eastAsiaTheme="majorEastAsia" w:hAnsiTheme="majorEastAsia" w:cs="Arial" w:hint="eastAsia"/>
          <w:color w:val="000000"/>
          <w:sz w:val="28"/>
          <w:szCs w:val="28"/>
        </w:rPr>
        <w:t>4、资金来源：企业自筹</w:t>
      </w:r>
    </w:p>
    <w:p w:rsidR="00FE77EA" w:rsidRPr="00C47270" w:rsidRDefault="00FE77EA" w:rsidP="005346C9">
      <w:pPr>
        <w:adjustRightInd/>
        <w:snapToGrid/>
        <w:spacing w:after="0" w:line="360" w:lineRule="auto"/>
        <w:ind w:firstLine="562"/>
        <w:jc w:val="both"/>
        <w:rPr>
          <w:rFonts w:ascii="宋体" w:eastAsia="宋体" w:hAnsi="宋体" w:cs="Arial"/>
          <w:b/>
          <w:color w:val="000000"/>
          <w:sz w:val="28"/>
          <w:szCs w:val="28"/>
        </w:rPr>
      </w:pPr>
      <w:r w:rsidRPr="00C47270">
        <w:rPr>
          <w:rFonts w:ascii="宋体" w:eastAsia="宋体" w:hAnsi="宋体" w:cs="Arial" w:hint="eastAsia"/>
          <w:b/>
          <w:color w:val="000000"/>
          <w:sz w:val="28"/>
          <w:szCs w:val="28"/>
        </w:rPr>
        <w:t>二、项目范围、内容</w:t>
      </w:r>
    </w:p>
    <w:p w:rsidR="00FE77EA" w:rsidRPr="00C47270" w:rsidRDefault="00FE77EA" w:rsidP="00C47270">
      <w:pPr>
        <w:spacing w:after="0" w:line="360" w:lineRule="auto"/>
        <w:ind w:firstLineChars="250" w:firstLine="700"/>
        <w:rPr>
          <w:rFonts w:asciiTheme="majorEastAsia" w:eastAsiaTheme="majorEastAsia" w:hAnsiTheme="majorEastAsia" w:cs="Arial"/>
          <w:color w:val="000000"/>
          <w:sz w:val="28"/>
          <w:szCs w:val="28"/>
        </w:rPr>
      </w:pPr>
      <w:r w:rsidRPr="00C47270">
        <w:rPr>
          <w:rFonts w:asciiTheme="majorEastAsia" w:eastAsiaTheme="majorEastAsia" w:hAnsiTheme="majorEastAsia" w:cs="Arial" w:hint="eastAsia"/>
          <w:color w:val="000000"/>
          <w:sz w:val="28"/>
          <w:szCs w:val="28"/>
        </w:rPr>
        <w:t>本项目拟调查内容主要包括广东尤其是广州IDC数据中心机房的发展形势,包括市场增长情况调查、市场需求情况调查、现有机房规模调查、投资成本调查、市场价格调查、经营模式调查及行业回报率调查等相关内容，市调报告必需包含现有广州市场主要IDC数据中心的价格体系等内容，为我司后续拓展IDC数据机房业务及IDC数据中心建设项目经济测算提供指引。</w:t>
      </w:r>
    </w:p>
    <w:p w:rsidR="00FE77EA" w:rsidRPr="00C47270" w:rsidRDefault="00FE77EA" w:rsidP="005346C9">
      <w:pPr>
        <w:adjustRightInd/>
        <w:snapToGrid/>
        <w:spacing w:after="0" w:line="360" w:lineRule="auto"/>
        <w:ind w:firstLine="560"/>
        <w:jc w:val="both"/>
        <w:rPr>
          <w:rFonts w:ascii="宋体" w:eastAsia="宋体" w:hAnsi="宋体" w:cs="Arial"/>
          <w:b/>
          <w:color w:val="000000"/>
          <w:sz w:val="28"/>
          <w:szCs w:val="28"/>
        </w:rPr>
      </w:pPr>
      <w:r w:rsidRPr="00C47270">
        <w:rPr>
          <w:rFonts w:ascii="宋体" w:eastAsia="宋体" w:hAnsi="宋体" w:cs="Arial" w:hint="eastAsia"/>
          <w:b/>
          <w:color w:val="000000"/>
          <w:sz w:val="28"/>
          <w:szCs w:val="28"/>
        </w:rPr>
        <w:t>三、投标人资格要求：</w:t>
      </w:r>
    </w:p>
    <w:p w:rsidR="00FE77EA" w:rsidRPr="00C47270" w:rsidRDefault="00FE77EA" w:rsidP="005346C9">
      <w:pPr>
        <w:adjustRightInd/>
        <w:snapToGrid/>
        <w:spacing w:after="0" w:line="360" w:lineRule="auto"/>
        <w:ind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1、必须是具有独立承担民事责任能力的在中华人民共和国境内注册的法人，投标时提交有效的企业法人营业执照（或事业法人登记证）副本复印件</w:t>
      </w:r>
      <w:r w:rsidR="00C47270" w:rsidRPr="00C47270">
        <w:rPr>
          <w:rFonts w:ascii="宋体" w:eastAsia="宋体" w:hAnsi="宋体" w:cs="Arial" w:hint="eastAsia"/>
          <w:color w:val="000000"/>
          <w:sz w:val="28"/>
          <w:szCs w:val="28"/>
        </w:rPr>
        <w:t>，</w:t>
      </w:r>
      <w:r w:rsidR="00C47270" w:rsidRPr="00C47270">
        <w:rPr>
          <w:rFonts w:asciiTheme="majorEastAsia" w:eastAsiaTheme="majorEastAsia" w:hAnsiTheme="majorEastAsia" w:cs="Arial" w:hint="eastAsia"/>
          <w:color w:val="000000"/>
          <w:sz w:val="28"/>
          <w:szCs w:val="28"/>
        </w:rPr>
        <w:t>具有市场调查服务等经营范围</w:t>
      </w:r>
      <w:r w:rsidRPr="00C47270">
        <w:rPr>
          <w:rFonts w:ascii="宋体" w:eastAsia="宋体" w:hAnsi="宋体" w:cs="Arial" w:hint="eastAsia"/>
          <w:color w:val="000000"/>
          <w:sz w:val="28"/>
          <w:szCs w:val="28"/>
        </w:rPr>
        <w:t>。</w:t>
      </w:r>
    </w:p>
    <w:p w:rsidR="00FE77EA" w:rsidRPr="00C47270" w:rsidRDefault="00FE77EA" w:rsidP="005346C9">
      <w:pPr>
        <w:adjustRightInd/>
        <w:snapToGrid/>
        <w:spacing w:after="0" w:line="360" w:lineRule="auto"/>
        <w:ind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2、已办理合法税务登记，具有开具相应发票能力。</w:t>
      </w:r>
    </w:p>
    <w:p w:rsidR="00FE77EA" w:rsidRPr="00C47270" w:rsidRDefault="00FE77EA" w:rsidP="005346C9">
      <w:pPr>
        <w:adjustRightInd/>
        <w:snapToGrid/>
        <w:spacing w:after="0" w:line="360" w:lineRule="auto"/>
        <w:ind w:firstLine="562"/>
        <w:jc w:val="both"/>
        <w:rPr>
          <w:rFonts w:ascii="宋体" w:eastAsia="宋体" w:hAnsi="宋体" w:cs="Arial"/>
          <w:b/>
          <w:color w:val="000000"/>
          <w:sz w:val="28"/>
          <w:szCs w:val="28"/>
        </w:rPr>
      </w:pPr>
      <w:r w:rsidRPr="00C47270">
        <w:rPr>
          <w:rFonts w:ascii="宋体" w:eastAsia="宋体" w:hAnsi="宋体" w:cs="Arial" w:hint="eastAsia"/>
          <w:b/>
          <w:color w:val="000000"/>
          <w:sz w:val="28"/>
          <w:szCs w:val="28"/>
        </w:rPr>
        <w:t>四、委托方式：固定总价包干形式</w:t>
      </w:r>
    </w:p>
    <w:p w:rsidR="00FE77EA" w:rsidRPr="00C47270" w:rsidRDefault="00FE77EA" w:rsidP="005346C9">
      <w:pPr>
        <w:adjustRightInd/>
        <w:snapToGrid/>
        <w:spacing w:after="0" w:line="360" w:lineRule="auto"/>
        <w:ind w:firstLine="562"/>
        <w:jc w:val="both"/>
        <w:rPr>
          <w:rFonts w:ascii="宋体" w:eastAsia="宋体" w:hAnsi="宋体" w:cs="Arial"/>
          <w:b/>
          <w:color w:val="000000"/>
          <w:sz w:val="28"/>
          <w:szCs w:val="28"/>
        </w:rPr>
      </w:pPr>
      <w:r w:rsidRPr="00C47270">
        <w:rPr>
          <w:rFonts w:ascii="宋体" w:eastAsia="宋体" w:hAnsi="宋体" w:cs="Arial" w:hint="eastAsia"/>
          <w:b/>
          <w:color w:val="000000"/>
          <w:sz w:val="28"/>
          <w:szCs w:val="28"/>
        </w:rPr>
        <w:t>五、投标文件</w:t>
      </w:r>
    </w:p>
    <w:p w:rsidR="00FE77EA" w:rsidRPr="00C47270" w:rsidRDefault="00FE77EA" w:rsidP="005346C9">
      <w:pPr>
        <w:adjustRightInd/>
        <w:snapToGrid/>
        <w:spacing w:after="0" w:line="360" w:lineRule="auto"/>
        <w:ind w:firstLine="560"/>
        <w:jc w:val="both"/>
        <w:rPr>
          <w:rFonts w:ascii="宋体" w:eastAsia="宋体" w:hAnsi="宋体" w:cs="Arial"/>
          <w:b/>
          <w:color w:val="000000"/>
          <w:sz w:val="28"/>
          <w:szCs w:val="28"/>
        </w:rPr>
      </w:pPr>
      <w:r w:rsidRPr="00C47270">
        <w:rPr>
          <w:rFonts w:ascii="宋体" w:eastAsia="宋体" w:hAnsi="宋体" w:cs="Arial" w:hint="eastAsia"/>
          <w:bCs/>
          <w:color w:val="000000"/>
          <w:sz w:val="28"/>
          <w:szCs w:val="28"/>
        </w:rPr>
        <w:t>根据我司要求的报价格式，按顺序编制页码，进行密封报价（盖章）。投标文件应包含以下内容</w:t>
      </w:r>
    </w:p>
    <w:p w:rsidR="00FE77EA" w:rsidRPr="00C47270" w:rsidRDefault="00FE77EA" w:rsidP="005346C9">
      <w:pPr>
        <w:pStyle w:val="1"/>
        <w:numPr>
          <w:ilvl w:val="0"/>
          <w:numId w:val="1"/>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资格文件：公司营业执照、税务登记证、</w:t>
      </w:r>
      <w:r w:rsidRPr="00C47270">
        <w:rPr>
          <w:rFonts w:asciiTheme="majorEastAsia" w:eastAsiaTheme="majorEastAsia" w:hAnsiTheme="majorEastAsia" w:cs="Arial" w:hint="eastAsia"/>
          <w:color w:val="000000"/>
          <w:sz w:val="28"/>
          <w:szCs w:val="28"/>
        </w:rPr>
        <w:t>涉外调查许可证</w:t>
      </w:r>
      <w:r w:rsidRPr="00C47270">
        <w:rPr>
          <w:rFonts w:ascii="宋体" w:eastAsia="宋体" w:hAnsi="宋体" w:cs="Arial" w:hint="eastAsia"/>
          <w:color w:val="000000"/>
          <w:sz w:val="28"/>
          <w:szCs w:val="28"/>
        </w:rPr>
        <w:t>及投标认为有必要的其他资质等材料复印件（盖章）</w:t>
      </w:r>
    </w:p>
    <w:p w:rsidR="00FE77EA" w:rsidRPr="00C47270" w:rsidRDefault="00FE77EA" w:rsidP="005346C9">
      <w:pPr>
        <w:pStyle w:val="1"/>
        <w:numPr>
          <w:ilvl w:val="0"/>
          <w:numId w:val="1"/>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价格文件：</w:t>
      </w:r>
    </w:p>
    <w:p w:rsidR="00FE77EA" w:rsidRPr="00C47270" w:rsidRDefault="00FE77EA" w:rsidP="005346C9">
      <w:pPr>
        <w:pStyle w:val="1"/>
        <w:numPr>
          <w:ilvl w:val="0"/>
          <w:numId w:val="2"/>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lastRenderedPageBreak/>
        <w:t>服务费用明细</w:t>
      </w:r>
    </w:p>
    <w:p w:rsidR="00FE77EA" w:rsidRPr="00C47270" w:rsidRDefault="00FE77EA" w:rsidP="005346C9">
      <w:pPr>
        <w:pStyle w:val="1"/>
        <w:numPr>
          <w:ilvl w:val="0"/>
          <w:numId w:val="2"/>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包干总报价</w:t>
      </w:r>
    </w:p>
    <w:p w:rsidR="00FE77EA" w:rsidRPr="00C47270" w:rsidRDefault="00FE77EA" w:rsidP="005346C9">
      <w:pPr>
        <w:pStyle w:val="1"/>
        <w:numPr>
          <w:ilvl w:val="0"/>
          <w:numId w:val="1"/>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技术商务文件</w:t>
      </w:r>
    </w:p>
    <w:p w:rsidR="00FE77EA" w:rsidRPr="00C47270" w:rsidRDefault="00FE77EA" w:rsidP="005346C9">
      <w:pPr>
        <w:pStyle w:val="1"/>
        <w:numPr>
          <w:ilvl w:val="0"/>
          <w:numId w:val="3"/>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服务方案，包括且不限于调查方案、调查方法、样本规模、拟调查样本等内容。</w:t>
      </w:r>
    </w:p>
    <w:p w:rsidR="00FE77EA" w:rsidRPr="00C47270" w:rsidRDefault="00FE77EA" w:rsidP="005346C9">
      <w:pPr>
        <w:pStyle w:val="1"/>
        <w:numPr>
          <w:ilvl w:val="0"/>
          <w:numId w:val="3"/>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项目负责人及团队简介。</w:t>
      </w:r>
    </w:p>
    <w:p w:rsidR="00FE77EA" w:rsidRPr="00C47270" w:rsidRDefault="00FE77EA" w:rsidP="005346C9">
      <w:pPr>
        <w:pStyle w:val="1"/>
        <w:numPr>
          <w:ilvl w:val="0"/>
          <w:numId w:val="3"/>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公司自2013年至今完成过相关业绩一览表（格式见附件</w:t>
      </w:r>
      <w:r w:rsidR="00D1370A" w:rsidRPr="00C47270">
        <w:rPr>
          <w:rFonts w:ascii="宋体" w:eastAsia="宋体" w:hAnsi="宋体" w:cs="Arial" w:hint="eastAsia"/>
          <w:color w:val="000000"/>
          <w:sz w:val="28"/>
          <w:szCs w:val="28"/>
        </w:rPr>
        <w:t>1</w:t>
      </w:r>
      <w:r w:rsidRPr="00C47270">
        <w:rPr>
          <w:rFonts w:ascii="宋体" w:eastAsia="宋体" w:hAnsi="宋体" w:cs="Arial" w:hint="eastAsia"/>
          <w:color w:val="000000"/>
          <w:sz w:val="28"/>
          <w:szCs w:val="28"/>
        </w:rPr>
        <w:t>，须提供合同复印件）。</w:t>
      </w:r>
    </w:p>
    <w:p w:rsidR="00FE77EA" w:rsidRPr="00C47270" w:rsidRDefault="00FE77EA" w:rsidP="005346C9">
      <w:pPr>
        <w:adjustRightInd/>
        <w:snapToGrid/>
        <w:spacing w:after="0" w:line="360" w:lineRule="auto"/>
        <w:ind w:firstLine="562"/>
        <w:jc w:val="both"/>
        <w:rPr>
          <w:rFonts w:ascii="宋体" w:eastAsia="宋体" w:hAnsi="宋体" w:cs="Arial"/>
          <w:b/>
          <w:color w:val="000000"/>
          <w:sz w:val="28"/>
          <w:szCs w:val="28"/>
        </w:rPr>
      </w:pPr>
      <w:r w:rsidRPr="00C47270">
        <w:rPr>
          <w:rFonts w:ascii="宋体" w:eastAsia="宋体" w:hAnsi="宋体" w:cs="Arial" w:hint="eastAsia"/>
          <w:b/>
          <w:color w:val="000000"/>
          <w:sz w:val="28"/>
          <w:szCs w:val="28"/>
        </w:rPr>
        <w:t>六、评标方法</w:t>
      </w:r>
    </w:p>
    <w:p w:rsidR="00FE77EA" w:rsidRPr="00C47270" w:rsidRDefault="00FE77EA" w:rsidP="005346C9">
      <w:pPr>
        <w:adjustRightInd/>
        <w:snapToGrid/>
        <w:spacing w:after="0" w:line="360" w:lineRule="auto"/>
        <w:ind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本项目采取综合评分方法选定中标候选人。</w:t>
      </w:r>
    </w:p>
    <w:p w:rsidR="00FE77EA" w:rsidRPr="00C47270" w:rsidRDefault="00FE77EA" w:rsidP="005346C9">
      <w:pPr>
        <w:pStyle w:val="1"/>
        <w:numPr>
          <w:ilvl w:val="0"/>
          <w:numId w:val="4"/>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资格性和符合性审查</w:t>
      </w:r>
    </w:p>
    <w:p w:rsidR="00FE77EA" w:rsidRPr="00C47270" w:rsidRDefault="00FE77EA" w:rsidP="005346C9">
      <w:pPr>
        <w:adjustRightInd/>
        <w:snapToGrid/>
        <w:spacing w:after="0" w:line="360" w:lineRule="auto"/>
        <w:ind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只有全部满足《资格性和有效性审查表》（见附件</w:t>
      </w:r>
      <w:r w:rsidR="00D1370A" w:rsidRPr="00C47270">
        <w:rPr>
          <w:rFonts w:ascii="宋体" w:eastAsia="宋体" w:hAnsi="宋体" w:cs="Arial" w:hint="eastAsia"/>
          <w:color w:val="000000"/>
          <w:sz w:val="28"/>
          <w:szCs w:val="28"/>
        </w:rPr>
        <w:t>2</w:t>
      </w:r>
      <w:r w:rsidRPr="00C47270">
        <w:rPr>
          <w:rFonts w:ascii="宋体" w:eastAsia="宋体" w:hAnsi="宋体" w:cs="Arial" w:hint="eastAsia"/>
          <w:color w:val="000000"/>
          <w:sz w:val="28"/>
          <w:szCs w:val="28"/>
        </w:rPr>
        <w:t>）所列各项要求的投标才是有效投标，只要不满足《资格性和符合性审查表》所列各项要求之一的，将被认定为无效投标。无效投标不能进入技术商务及价格评审。</w:t>
      </w:r>
    </w:p>
    <w:p w:rsidR="00FE77EA" w:rsidRPr="00C47270" w:rsidRDefault="00FE77EA" w:rsidP="005346C9">
      <w:pPr>
        <w:pStyle w:val="1"/>
        <w:numPr>
          <w:ilvl w:val="0"/>
          <w:numId w:val="4"/>
        </w:numPr>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技术商务和价格评审</w:t>
      </w:r>
    </w:p>
    <w:p w:rsidR="00FE77EA" w:rsidRPr="00C47270" w:rsidRDefault="00FE77EA" w:rsidP="005346C9">
      <w:pPr>
        <w:pStyle w:val="1"/>
        <w:numPr>
          <w:ilvl w:val="0"/>
          <w:numId w:val="5"/>
        </w:numPr>
        <w:spacing w:line="360" w:lineRule="auto"/>
        <w:ind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项目评标总分为100分。评分分值（权重）分配如下：</w:t>
      </w:r>
    </w:p>
    <w:tbl>
      <w:tblPr>
        <w:tblW w:w="61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8"/>
        <w:gridCol w:w="1988"/>
        <w:gridCol w:w="2189"/>
      </w:tblGrid>
      <w:tr w:rsidR="00FE77EA" w:rsidTr="00FE77EA">
        <w:trPr>
          <w:trHeight w:val="20"/>
          <w:jc w:val="center"/>
        </w:trPr>
        <w:tc>
          <w:tcPr>
            <w:tcW w:w="1986"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评分项目</w:t>
            </w:r>
          </w:p>
        </w:tc>
        <w:tc>
          <w:tcPr>
            <w:tcW w:w="1986"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价格评分</w:t>
            </w:r>
          </w:p>
        </w:tc>
        <w:tc>
          <w:tcPr>
            <w:tcW w:w="2187"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技术商务评分</w:t>
            </w:r>
          </w:p>
        </w:tc>
      </w:tr>
      <w:tr w:rsidR="00FE77EA" w:rsidTr="00FE77EA">
        <w:trPr>
          <w:trHeight w:val="20"/>
          <w:jc w:val="center"/>
        </w:trPr>
        <w:tc>
          <w:tcPr>
            <w:tcW w:w="1986"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分值</w:t>
            </w:r>
          </w:p>
        </w:tc>
        <w:tc>
          <w:tcPr>
            <w:tcW w:w="1986"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50</w:t>
            </w:r>
          </w:p>
        </w:tc>
        <w:tc>
          <w:tcPr>
            <w:tcW w:w="2187"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50</w:t>
            </w:r>
          </w:p>
        </w:tc>
      </w:tr>
    </w:tbl>
    <w:p w:rsidR="00FE77EA" w:rsidRDefault="00FE77EA" w:rsidP="005346C9">
      <w:pPr>
        <w:adjustRightInd/>
        <w:snapToGrid/>
        <w:spacing w:after="0" w:line="360" w:lineRule="auto"/>
        <w:ind w:firstLine="560"/>
        <w:jc w:val="both"/>
        <w:rPr>
          <w:rFonts w:ascii="宋体" w:eastAsia="宋体" w:hAnsi="宋体" w:cs="Arial"/>
          <w:color w:val="000000"/>
          <w:sz w:val="28"/>
          <w:szCs w:val="28"/>
        </w:rPr>
      </w:pPr>
    </w:p>
    <w:p w:rsidR="00FE77EA" w:rsidRDefault="00FE77EA" w:rsidP="005346C9">
      <w:pPr>
        <w:pStyle w:val="1"/>
        <w:numPr>
          <w:ilvl w:val="0"/>
          <w:numId w:val="5"/>
        </w:numPr>
        <w:spacing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价格评审</w:t>
      </w:r>
    </w:p>
    <w:p w:rsidR="00FE77EA" w:rsidRDefault="00FE77EA" w:rsidP="005346C9">
      <w:pPr>
        <w:adjustRightInd/>
        <w:snapToGrid/>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价格评分：各有效投标供应商的投标报价中，取最低者作为基准价，各有效投标供应商的价格评分统一按照下列公式计算：</w:t>
      </w:r>
    </w:p>
    <w:p w:rsidR="00FE77EA" w:rsidRDefault="00FE77EA" w:rsidP="005346C9">
      <w:pPr>
        <w:adjustRightInd/>
        <w:snapToGrid/>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价格评分＝（基准价÷投标报价）×50。</w:t>
      </w:r>
    </w:p>
    <w:p w:rsidR="00FE77EA" w:rsidRDefault="00FE77EA" w:rsidP="005346C9">
      <w:pPr>
        <w:pStyle w:val="1"/>
        <w:numPr>
          <w:ilvl w:val="0"/>
          <w:numId w:val="5"/>
        </w:numPr>
        <w:spacing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技术商务评审</w:t>
      </w:r>
    </w:p>
    <w:p w:rsidR="00FE77EA" w:rsidRDefault="00FE77EA" w:rsidP="005346C9">
      <w:pPr>
        <w:adjustRightInd/>
        <w:snapToGrid/>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lastRenderedPageBreak/>
        <w:t>技术商务评分分项明细及各单项所占权重详见附件</w:t>
      </w:r>
      <w:r w:rsidR="00D1370A">
        <w:rPr>
          <w:rFonts w:ascii="宋体" w:eastAsia="宋体" w:hAnsi="宋体" w:cs="Arial" w:hint="eastAsia"/>
          <w:color w:val="000000"/>
          <w:sz w:val="28"/>
          <w:szCs w:val="28"/>
        </w:rPr>
        <w:t>3</w:t>
      </w:r>
      <w:r>
        <w:rPr>
          <w:rFonts w:ascii="宋体" w:eastAsia="宋体" w:hAnsi="宋体" w:cs="Arial" w:hint="eastAsia"/>
          <w:color w:val="000000"/>
          <w:sz w:val="28"/>
          <w:szCs w:val="28"/>
        </w:rPr>
        <w:t>《技术商务评审表》</w:t>
      </w:r>
    </w:p>
    <w:p w:rsidR="00FE77EA" w:rsidRDefault="00FE77EA" w:rsidP="005346C9">
      <w:pPr>
        <w:pStyle w:val="1"/>
        <w:numPr>
          <w:ilvl w:val="0"/>
          <w:numId w:val="5"/>
        </w:numPr>
        <w:spacing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综合得分</w:t>
      </w:r>
    </w:p>
    <w:p w:rsidR="00FE77EA" w:rsidRDefault="00FE77EA" w:rsidP="005346C9">
      <w:pPr>
        <w:adjustRightInd/>
        <w:snapToGrid/>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评分总得分：根据比价原则评出价格评分。将技术商务评分和价格评分相加得出评标总得分。</w:t>
      </w:r>
    </w:p>
    <w:p w:rsidR="00FE77EA" w:rsidRDefault="00FE77EA" w:rsidP="005346C9">
      <w:pPr>
        <w:adjustRightInd/>
        <w:snapToGrid/>
        <w:spacing w:after="0" w:line="360" w:lineRule="auto"/>
        <w:ind w:firstLine="562"/>
        <w:jc w:val="both"/>
        <w:rPr>
          <w:rFonts w:ascii="宋体" w:eastAsia="宋体" w:hAnsi="宋体" w:cs="Arial"/>
          <w:b/>
          <w:color w:val="000000"/>
          <w:sz w:val="28"/>
          <w:szCs w:val="28"/>
        </w:rPr>
      </w:pPr>
      <w:r>
        <w:rPr>
          <w:rFonts w:ascii="宋体" w:eastAsia="宋体" w:hAnsi="宋体" w:cs="Arial" w:hint="eastAsia"/>
          <w:b/>
          <w:color w:val="000000"/>
          <w:sz w:val="28"/>
          <w:szCs w:val="28"/>
        </w:rPr>
        <w:t>七、投标文件递交截止时间和地点：2016年</w:t>
      </w:r>
      <w:r>
        <w:rPr>
          <w:rFonts w:ascii="宋体" w:eastAsia="宋体" w:hAnsi="宋体" w:cs="Arial" w:hint="eastAsia"/>
          <w:b/>
          <w:color w:val="000000"/>
          <w:sz w:val="28"/>
          <w:szCs w:val="28"/>
          <w:u w:val="single"/>
        </w:rPr>
        <w:t xml:space="preserve"> 10 </w:t>
      </w:r>
      <w:r>
        <w:rPr>
          <w:rFonts w:ascii="宋体" w:eastAsia="宋体" w:hAnsi="宋体" w:cs="Arial" w:hint="eastAsia"/>
          <w:b/>
          <w:color w:val="000000"/>
          <w:sz w:val="28"/>
          <w:szCs w:val="28"/>
        </w:rPr>
        <w:t>月</w:t>
      </w:r>
      <w:r w:rsidR="00CE112A">
        <w:rPr>
          <w:rFonts w:ascii="宋体" w:eastAsia="宋体" w:hAnsi="宋体" w:cs="Arial" w:hint="eastAsia"/>
          <w:b/>
          <w:color w:val="000000"/>
          <w:sz w:val="28"/>
          <w:szCs w:val="28"/>
        </w:rPr>
        <w:t>21日下</w:t>
      </w:r>
      <w:r>
        <w:rPr>
          <w:rFonts w:ascii="宋体" w:eastAsia="宋体" w:hAnsi="宋体" w:cs="Arial" w:hint="eastAsia"/>
          <w:b/>
          <w:color w:val="000000"/>
          <w:sz w:val="28"/>
          <w:szCs w:val="28"/>
        </w:rPr>
        <w:t>午</w:t>
      </w:r>
      <w:r w:rsidR="00CE112A">
        <w:rPr>
          <w:rFonts w:ascii="宋体" w:eastAsia="宋体" w:hAnsi="宋体" w:cs="Arial" w:hint="eastAsia"/>
          <w:b/>
          <w:color w:val="000000"/>
          <w:sz w:val="28"/>
          <w:szCs w:val="28"/>
        </w:rPr>
        <w:t>17:3</w:t>
      </w:r>
      <w:r>
        <w:rPr>
          <w:rFonts w:ascii="宋体" w:eastAsia="宋体" w:hAnsi="宋体" w:cs="Arial" w:hint="eastAsia"/>
          <w:b/>
          <w:color w:val="000000"/>
          <w:sz w:val="28"/>
          <w:szCs w:val="28"/>
        </w:rPr>
        <w:t>0前，逾期递交我司有权不予受理。所有报价文件必须在此时间前递交到</w:t>
      </w:r>
      <w:r>
        <w:rPr>
          <w:rFonts w:ascii="宋体" w:eastAsia="宋体" w:hAnsi="宋体" w:cs="Arial" w:hint="eastAsia"/>
          <w:color w:val="000000"/>
          <w:sz w:val="28"/>
          <w:szCs w:val="28"/>
        </w:rPr>
        <w:t>：广州市番禺区大学城明志街</w:t>
      </w:r>
      <w:r>
        <w:rPr>
          <w:rFonts w:ascii="Arial" w:eastAsia="宋体" w:hAnsi="Arial" w:cs="Arial"/>
          <w:color w:val="000000"/>
          <w:sz w:val="28"/>
          <w:szCs w:val="28"/>
        </w:rPr>
        <w:t>1</w:t>
      </w:r>
      <w:r>
        <w:rPr>
          <w:rFonts w:ascii="宋体" w:eastAsia="宋体" w:hAnsi="宋体" w:cs="Arial" w:hint="eastAsia"/>
          <w:color w:val="000000"/>
          <w:sz w:val="28"/>
          <w:szCs w:val="28"/>
        </w:rPr>
        <w:t>号信息枢纽楼</w:t>
      </w:r>
      <w:r>
        <w:rPr>
          <w:rFonts w:ascii="Arial" w:eastAsia="宋体" w:hAnsi="Arial" w:cs="Arial"/>
          <w:color w:val="000000"/>
          <w:sz w:val="28"/>
          <w:szCs w:val="28"/>
        </w:rPr>
        <w:t>9</w:t>
      </w:r>
      <w:r>
        <w:rPr>
          <w:rFonts w:ascii="宋体" w:eastAsia="宋体" w:hAnsi="宋体" w:cs="Arial" w:hint="eastAsia"/>
          <w:color w:val="000000"/>
          <w:sz w:val="28"/>
          <w:szCs w:val="28"/>
        </w:rPr>
        <w:t>楼917室采购合同部</w:t>
      </w:r>
    </w:p>
    <w:p w:rsidR="00FE77EA" w:rsidRDefault="00FE77EA" w:rsidP="005346C9">
      <w:pPr>
        <w:adjustRightInd/>
        <w:snapToGrid/>
        <w:spacing w:after="0" w:line="360" w:lineRule="auto"/>
        <w:ind w:firstLine="562"/>
        <w:jc w:val="both"/>
        <w:rPr>
          <w:rFonts w:ascii="宋体" w:eastAsia="宋体" w:hAnsi="宋体" w:cs="Arial"/>
          <w:b/>
          <w:color w:val="000000"/>
          <w:sz w:val="28"/>
          <w:szCs w:val="28"/>
        </w:rPr>
      </w:pPr>
      <w:r>
        <w:rPr>
          <w:rFonts w:ascii="宋体" w:eastAsia="宋体" w:hAnsi="宋体" w:cs="Arial" w:hint="eastAsia"/>
          <w:b/>
          <w:color w:val="000000"/>
          <w:sz w:val="28"/>
          <w:szCs w:val="28"/>
        </w:rPr>
        <w:t>八、采购联系方式</w:t>
      </w:r>
    </w:p>
    <w:p w:rsidR="00FE77EA" w:rsidRDefault="00FE77EA" w:rsidP="005346C9">
      <w:pPr>
        <w:adjustRightInd/>
        <w:snapToGrid/>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采购单位：广州大学城投资经管管理有限公司</w:t>
      </w:r>
    </w:p>
    <w:p w:rsidR="00FE77EA" w:rsidRDefault="00FE77EA" w:rsidP="005346C9">
      <w:pPr>
        <w:adjustRightInd/>
        <w:snapToGrid/>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联系地址：广州市番禺区大学城明志街</w:t>
      </w:r>
      <w:r>
        <w:rPr>
          <w:rFonts w:ascii="Arial" w:eastAsia="宋体" w:hAnsi="Arial" w:cs="Arial"/>
          <w:color w:val="000000"/>
          <w:sz w:val="28"/>
          <w:szCs w:val="28"/>
        </w:rPr>
        <w:t>1</w:t>
      </w:r>
      <w:r>
        <w:rPr>
          <w:rFonts w:ascii="宋体" w:eastAsia="宋体" w:hAnsi="宋体" w:cs="Arial" w:hint="eastAsia"/>
          <w:color w:val="000000"/>
          <w:sz w:val="28"/>
          <w:szCs w:val="28"/>
        </w:rPr>
        <w:t>号信息枢纽楼</w:t>
      </w:r>
      <w:r>
        <w:rPr>
          <w:rFonts w:ascii="Arial" w:eastAsia="宋体" w:hAnsi="Arial" w:cs="Arial"/>
          <w:color w:val="000000"/>
          <w:sz w:val="28"/>
          <w:szCs w:val="28"/>
        </w:rPr>
        <w:t>9</w:t>
      </w:r>
      <w:r>
        <w:rPr>
          <w:rFonts w:ascii="宋体" w:eastAsia="宋体" w:hAnsi="宋体" w:cs="Arial" w:hint="eastAsia"/>
          <w:color w:val="000000"/>
          <w:sz w:val="28"/>
          <w:szCs w:val="28"/>
        </w:rPr>
        <w:t>楼917室</w:t>
      </w:r>
    </w:p>
    <w:p w:rsidR="00FE77EA" w:rsidRDefault="00FE77EA" w:rsidP="005346C9">
      <w:pPr>
        <w:adjustRightInd/>
        <w:snapToGrid/>
        <w:spacing w:after="0" w:line="360" w:lineRule="auto"/>
        <w:ind w:firstLine="560"/>
        <w:jc w:val="both"/>
        <w:rPr>
          <w:rFonts w:ascii="Arial" w:eastAsia="宋体" w:hAnsi="Arial" w:cs="Arial"/>
          <w:color w:val="000000"/>
          <w:sz w:val="28"/>
          <w:szCs w:val="28"/>
        </w:rPr>
      </w:pPr>
      <w:r>
        <w:rPr>
          <w:rFonts w:ascii="宋体" w:eastAsia="宋体" w:hAnsi="宋体" w:cs="Arial" w:hint="eastAsia"/>
          <w:color w:val="000000"/>
          <w:sz w:val="28"/>
          <w:szCs w:val="28"/>
        </w:rPr>
        <w:t>联系人：何小姐</w:t>
      </w:r>
      <w:r>
        <w:rPr>
          <w:rFonts w:ascii="Arial" w:eastAsia="宋体" w:hAnsi="Arial" w:cs="Arial"/>
          <w:color w:val="000000"/>
          <w:sz w:val="28"/>
          <w:szCs w:val="28"/>
        </w:rPr>
        <w:t>        </w:t>
      </w:r>
    </w:p>
    <w:p w:rsidR="00FE77EA" w:rsidRDefault="00FE77EA" w:rsidP="005346C9">
      <w:pPr>
        <w:adjustRightInd/>
        <w:snapToGrid/>
        <w:spacing w:after="0" w:line="360" w:lineRule="auto"/>
        <w:ind w:firstLine="560"/>
        <w:jc w:val="both"/>
        <w:rPr>
          <w:rFonts w:ascii="Arial" w:eastAsia="宋体" w:hAnsi="Arial" w:cs="Arial"/>
          <w:color w:val="000000"/>
          <w:sz w:val="28"/>
          <w:szCs w:val="28"/>
        </w:rPr>
      </w:pPr>
      <w:r>
        <w:rPr>
          <w:rFonts w:ascii="宋体" w:eastAsia="宋体" w:hAnsi="宋体" w:cs="Arial" w:hint="eastAsia"/>
          <w:color w:val="000000"/>
          <w:sz w:val="28"/>
          <w:szCs w:val="28"/>
        </w:rPr>
        <w:t>联系电话：（020）</w:t>
      </w:r>
      <w:r>
        <w:rPr>
          <w:rFonts w:ascii="Arial" w:eastAsia="宋体" w:hAnsi="Arial" w:cs="Arial"/>
          <w:color w:val="000000"/>
          <w:sz w:val="28"/>
          <w:szCs w:val="28"/>
        </w:rPr>
        <w:t>39346903</w:t>
      </w:r>
      <w:r>
        <w:rPr>
          <w:rFonts w:ascii="Arial" w:eastAsia="宋体" w:hAnsi="Arial" w:cs="Arial" w:hint="eastAsia"/>
          <w:color w:val="000000"/>
          <w:sz w:val="28"/>
          <w:szCs w:val="28"/>
        </w:rPr>
        <w:t>，</w:t>
      </w:r>
      <w:r>
        <w:rPr>
          <w:rFonts w:ascii="Arial" w:eastAsia="宋体" w:hAnsi="Arial" w:cs="Arial"/>
          <w:color w:val="000000"/>
          <w:sz w:val="28"/>
          <w:szCs w:val="28"/>
        </w:rPr>
        <w:t>18602018480</w:t>
      </w:r>
    </w:p>
    <w:p w:rsidR="00FE77EA" w:rsidRDefault="00FE77EA" w:rsidP="005346C9">
      <w:pPr>
        <w:adjustRightInd/>
        <w:snapToGrid/>
        <w:spacing w:after="0" w:line="360" w:lineRule="auto"/>
        <w:ind w:firstLine="560"/>
        <w:jc w:val="both"/>
        <w:rPr>
          <w:rFonts w:ascii="Arial" w:eastAsia="宋体" w:hAnsi="Arial" w:cs="Arial"/>
          <w:color w:val="000000"/>
          <w:sz w:val="28"/>
          <w:szCs w:val="28"/>
        </w:rPr>
      </w:pPr>
      <w:r>
        <w:rPr>
          <w:rFonts w:ascii="Arial" w:eastAsia="宋体" w:hAnsi="Arial" w:cs="Arial" w:hint="eastAsia"/>
          <w:color w:val="000000"/>
          <w:sz w:val="28"/>
          <w:szCs w:val="28"/>
        </w:rPr>
        <w:t>传真：（</w:t>
      </w:r>
      <w:r>
        <w:rPr>
          <w:rFonts w:ascii="Arial" w:eastAsia="宋体" w:hAnsi="Arial" w:cs="Arial"/>
          <w:color w:val="000000"/>
          <w:sz w:val="28"/>
          <w:szCs w:val="28"/>
        </w:rPr>
        <w:t>020</w:t>
      </w:r>
      <w:r>
        <w:rPr>
          <w:rFonts w:ascii="Arial" w:eastAsia="宋体" w:hAnsi="Arial" w:cs="Arial" w:hint="eastAsia"/>
          <w:color w:val="000000"/>
          <w:sz w:val="28"/>
          <w:szCs w:val="28"/>
        </w:rPr>
        <w:t>）</w:t>
      </w:r>
      <w:r>
        <w:rPr>
          <w:rFonts w:ascii="Arial" w:eastAsia="宋体" w:hAnsi="Arial" w:cs="Arial"/>
          <w:color w:val="000000"/>
          <w:sz w:val="28"/>
          <w:szCs w:val="28"/>
        </w:rPr>
        <w:t>39340019</w:t>
      </w:r>
    </w:p>
    <w:p w:rsidR="00FE77EA" w:rsidRDefault="00FE77EA" w:rsidP="005346C9">
      <w:pPr>
        <w:adjustRightInd/>
        <w:snapToGrid/>
        <w:spacing w:after="0" w:line="360" w:lineRule="auto"/>
        <w:ind w:firstLine="560"/>
        <w:jc w:val="both"/>
        <w:rPr>
          <w:rFonts w:ascii="Arial" w:eastAsia="宋体" w:hAnsi="Arial" w:cs="Arial"/>
          <w:color w:val="000000"/>
          <w:sz w:val="28"/>
          <w:szCs w:val="28"/>
        </w:rPr>
      </w:pPr>
      <w:r>
        <w:rPr>
          <w:rFonts w:ascii="宋体" w:eastAsia="宋体" w:hAnsi="宋体" w:cs="Arial" w:hint="eastAsia"/>
          <w:color w:val="000000"/>
          <w:sz w:val="28"/>
          <w:szCs w:val="28"/>
        </w:rPr>
        <w:t>电子邮箱：</w:t>
      </w:r>
      <w:hyperlink r:id="rId7" w:history="1">
        <w:r>
          <w:rPr>
            <w:rStyle w:val="a3"/>
            <w:rFonts w:ascii="Arial" w:eastAsia="宋体" w:hAnsi="Arial" w:cs="Arial"/>
            <w:color w:val="003399"/>
            <w:sz w:val="28"/>
            <w:szCs w:val="28"/>
          </w:rPr>
          <w:t>18602018480@163.com</w:t>
        </w:r>
      </w:hyperlink>
    </w:p>
    <w:p w:rsidR="00FE77EA" w:rsidRDefault="00FE77EA" w:rsidP="005346C9">
      <w:pPr>
        <w:adjustRightInd/>
        <w:snapToGrid/>
        <w:spacing w:after="0" w:line="360" w:lineRule="auto"/>
        <w:ind w:firstLine="560"/>
        <w:jc w:val="both"/>
        <w:rPr>
          <w:rFonts w:ascii="Arial" w:eastAsia="宋体" w:hAnsi="Arial" w:cs="Arial"/>
          <w:color w:val="000000"/>
          <w:sz w:val="28"/>
          <w:szCs w:val="28"/>
        </w:rPr>
      </w:pPr>
      <w:r>
        <w:rPr>
          <w:rFonts w:ascii="Arial" w:eastAsia="宋体" w:hAnsi="Arial" w:cs="Arial" w:hint="eastAsia"/>
          <w:color w:val="000000"/>
          <w:sz w:val="28"/>
          <w:szCs w:val="28"/>
        </w:rPr>
        <w:t>如有疑问，请随时联系。</w:t>
      </w:r>
    </w:p>
    <w:p w:rsidR="00FE77EA" w:rsidRDefault="00FE77EA" w:rsidP="005346C9">
      <w:pPr>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附件</w:t>
      </w:r>
      <w:r w:rsidR="00D1370A">
        <w:rPr>
          <w:rFonts w:ascii="宋体" w:eastAsia="宋体" w:hAnsi="宋体" w:cs="Arial" w:hint="eastAsia"/>
          <w:color w:val="000000"/>
          <w:sz w:val="28"/>
          <w:szCs w:val="28"/>
        </w:rPr>
        <w:t>1</w:t>
      </w:r>
      <w:r>
        <w:rPr>
          <w:rFonts w:ascii="宋体" w:eastAsia="宋体" w:hAnsi="宋体" w:cs="Arial" w:hint="eastAsia"/>
          <w:color w:val="000000"/>
          <w:sz w:val="28"/>
          <w:szCs w:val="28"/>
        </w:rPr>
        <w:t>：2013年至今完成</w:t>
      </w:r>
      <w:r w:rsidR="00D1370A">
        <w:rPr>
          <w:rFonts w:ascii="宋体" w:eastAsia="宋体" w:hAnsi="宋体" w:cs="Arial" w:hint="eastAsia"/>
          <w:color w:val="000000"/>
          <w:sz w:val="28"/>
          <w:szCs w:val="28"/>
        </w:rPr>
        <w:t>的类似</w:t>
      </w:r>
      <w:r>
        <w:rPr>
          <w:rFonts w:ascii="宋体" w:eastAsia="宋体" w:hAnsi="宋体" w:cs="Arial" w:hint="eastAsia"/>
          <w:color w:val="000000"/>
          <w:sz w:val="28"/>
          <w:szCs w:val="28"/>
        </w:rPr>
        <w:t>业绩一览表</w:t>
      </w:r>
    </w:p>
    <w:p w:rsidR="00FE77EA" w:rsidRDefault="00FE77EA" w:rsidP="005346C9">
      <w:pPr>
        <w:spacing w:after="0" w:line="360" w:lineRule="auto"/>
        <w:ind w:firstLine="560"/>
        <w:jc w:val="both"/>
        <w:rPr>
          <w:rFonts w:ascii="宋体" w:eastAsia="宋体" w:hAnsi="宋体" w:cs="Arial"/>
          <w:color w:val="000000"/>
          <w:sz w:val="30"/>
          <w:szCs w:val="30"/>
        </w:rPr>
      </w:pPr>
      <w:r>
        <w:rPr>
          <w:rFonts w:ascii="宋体" w:eastAsia="宋体" w:hAnsi="宋体" w:cs="Arial" w:hint="eastAsia"/>
          <w:color w:val="000000"/>
          <w:sz w:val="28"/>
          <w:szCs w:val="28"/>
        </w:rPr>
        <w:t>附件</w:t>
      </w:r>
      <w:r w:rsidR="00D1370A">
        <w:rPr>
          <w:rFonts w:ascii="宋体" w:eastAsia="宋体" w:hAnsi="宋体" w:cs="Arial" w:hint="eastAsia"/>
          <w:color w:val="000000"/>
          <w:sz w:val="28"/>
          <w:szCs w:val="28"/>
        </w:rPr>
        <w:t>2</w:t>
      </w:r>
      <w:r>
        <w:rPr>
          <w:rFonts w:ascii="宋体" w:eastAsia="宋体" w:hAnsi="宋体" w:cs="Arial" w:hint="eastAsia"/>
          <w:color w:val="000000"/>
          <w:sz w:val="28"/>
          <w:szCs w:val="28"/>
        </w:rPr>
        <w:t>: 资格性和有效性审查表</w:t>
      </w:r>
    </w:p>
    <w:p w:rsidR="00FE77EA" w:rsidRDefault="00FE77EA" w:rsidP="005346C9">
      <w:pPr>
        <w:spacing w:after="0" w:line="360" w:lineRule="auto"/>
        <w:ind w:firstLine="600"/>
        <w:jc w:val="both"/>
        <w:rPr>
          <w:rFonts w:ascii="宋体" w:eastAsia="宋体" w:hAnsi="宋体" w:cs="Arial"/>
          <w:color w:val="000000"/>
          <w:sz w:val="28"/>
          <w:szCs w:val="28"/>
        </w:rPr>
      </w:pPr>
      <w:r>
        <w:rPr>
          <w:rFonts w:ascii="宋体" w:eastAsia="宋体" w:hAnsi="宋体" w:cs="Arial" w:hint="eastAsia"/>
          <w:color w:val="000000"/>
          <w:sz w:val="30"/>
          <w:szCs w:val="30"/>
        </w:rPr>
        <w:t>附件</w:t>
      </w:r>
      <w:r w:rsidR="00D1370A">
        <w:rPr>
          <w:rFonts w:ascii="宋体" w:eastAsia="宋体" w:hAnsi="宋体" w:cs="Arial" w:hint="eastAsia"/>
          <w:color w:val="000000"/>
          <w:sz w:val="30"/>
          <w:szCs w:val="30"/>
        </w:rPr>
        <w:t>3</w:t>
      </w:r>
      <w:r>
        <w:rPr>
          <w:rFonts w:ascii="宋体" w:eastAsia="宋体" w:hAnsi="宋体" w:cs="Arial" w:hint="eastAsia"/>
          <w:color w:val="000000"/>
          <w:sz w:val="30"/>
          <w:szCs w:val="30"/>
        </w:rPr>
        <w:t>：</w:t>
      </w:r>
      <w:r>
        <w:rPr>
          <w:rFonts w:ascii="宋体" w:eastAsia="宋体" w:hAnsi="宋体" w:cs="Arial" w:hint="eastAsia"/>
          <w:color w:val="000000"/>
          <w:sz w:val="28"/>
          <w:szCs w:val="28"/>
        </w:rPr>
        <w:t>技术商务评审表</w:t>
      </w:r>
    </w:p>
    <w:p w:rsidR="00FE77EA" w:rsidRDefault="00FE77EA" w:rsidP="005346C9">
      <w:pPr>
        <w:adjustRightInd/>
        <w:snapToGrid/>
        <w:spacing w:after="0" w:line="360" w:lineRule="auto"/>
        <w:rPr>
          <w:rFonts w:ascii="Arial" w:eastAsia="宋体" w:hAnsi="Arial" w:cs="Arial"/>
          <w:color w:val="000000"/>
          <w:sz w:val="21"/>
          <w:szCs w:val="21"/>
        </w:rPr>
      </w:pPr>
      <w:r>
        <w:rPr>
          <w:rFonts w:ascii="Arial" w:eastAsia="宋体" w:hAnsi="Arial" w:cs="Arial"/>
          <w:color w:val="000000"/>
          <w:sz w:val="30"/>
          <w:szCs w:val="30"/>
        </w:rPr>
        <w:t> </w:t>
      </w:r>
    </w:p>
    <w:p w:rsidR="00FE77EA" w:rsidRDefault="00FE77EA" w:rsidP="005346C9">
      <w:pPr>
        <w:adjustRightInd/>
        <w:snapToGrid/>
        <w:spacing w:after="0" w:line="360" w:lineRule="auto"/>
        <w:ind w:firstLine="600"/>
        <w:jc w:val="right"/>
        <w:rPr>
          <w:rFonts w:ascii="Arial" w:eastAsia="宋体" w:hAnsi="Arial" w:cs="Arial"/>
          <w:color w:val="000000"/>
          <w:sz w:val="21"/>
          <w:szCs w:val="21"/>
        </w:rPr>
      </w:pPr>
      <w:r>
        <w:rPr>
          <w:rFonts w:ascii="宋体" w:eastAsia="宋体" w:hAnsi="宋体" w:cs="Arial" w:hint="eastAsia"/>
          <w:color w:val="000000"/>
          <w:sz w:val="30"/>
          <w:szCs w:val="30"/>
        </w:rPr>
        <w:t>广州大学城投资经营管理有限公司</w:t>
      </w:r>
    </w:p>
    <w:p w:rsidR="00FE77EA" w:rsidRDefault="00FE77EA" w:rsidP="005346C9">
      <w:pPr>
        <w:adjustRightInd/>
        <w:snapToGrid/>
        <w:spacing w:after="0" w:line="360" w:lineRule="auto"/>
        <w:ind w:firstLine="600"/>
        <w:jc w:val="right"/>
        <w:rPr>
          <w:rFonts w:ascii="宋体" w:eastAsia="宋体" w:hAnsi="宋体" w:cs="Arial"/>
          <w:color w:val="000000"/>
          <w:sz w:val="30"/>
          <w:szCs w:val="30"/>
        </w:rPr>
      </w:pPr>
      <w:r>
        <w:rPr>
          <w:rFonts w:ascii="Arial" w:eastAsia="宋体" w:hAnsi="Arial" w:cs="Arial"/>
          <w:color w:val="000000"/>
          <w:sz w:val="30"/>
          <w:szCs w:val="30"/>
        </w:rPr>
        <w:t>2016</w:t>
      </w:r>
      <w:r>
        <w:rPr>
          <w:rFonts w:ascii="宋体" w:eastAsia="宋体" w:hAnsi="宋体" w:cs="Arial" w:hint="eastAsia"/>
          <w:color w:val="000000"/>
          <w:sz w:val="30"/>
          <w:szCs w:val="30"/>
        </w:rPr>
        <w:t>年</w:t>
      </w:r>
      <w:r w:rsidR="00860F01">
        <w:rPr>
          <w:rFonts w:ascii="Arial" w:eastAsia="宋体" w:hAnsi="Arial" w:cs="Arial" w:hint="eastAsia"/>
          <w:color w:val="000000"/>
          <w:sz w:val="30"/>
          <w:szCs w:val="30"/>
        </w:rPr>
        <w:t>10</w:t>
      </w:r>
      <w:r>
        <w:rPr>
          <w:rFonts w:ascii="Arial" w:eastAsia="宋体" w:hAnsi="Arial" w:cs="Arial"/>
          <w:color w:val="000000"/>
          <w:sz w:val="30"/>
          <w:szCs w:val="30"/>
        </w:rPr>
        <w:t xml:space="preserve"> </w:t>
      </w:r>
      <w:r>
        <w:rPr>
          <w:rFonts w:ascii="宋体" w:eastAsia="宋体" w:hAnsi="宋体" w:cs="Arial" w:hint="eastAsia"/>
          <w:color w:val="000000"/>
          <w:sz w:val="30"/>
          <w:szCs w:val="30"/>
        </w:rPr>
        <w:t>月</w:t>
      </w:r>
      <w:r w:rsidR="00860F01">
        <w:rPr>
          <w:rFonts w:ascii="Arial" w:eastAsia="宋体" w:hAnsi="Arial" w:cs="Arial" w:hint="eastAsia"/>
          <w:color w:val="000000"/>
          <w:sz w:val="30"/>
          <w:szCs w:val="30"/>
        </w:rPr>
        <w:t>14</w:t>
      </w:r>
      <w:r>
        <w:rPr>
          <w:rFonts w:ascii="Arial" w:eastAsia="宋体" w:hAnsi="Arial" w:cs="Arial"/>
          <w:color w:val="000000"/>
          <w:sz w:val="30"/>
          <w:szCs w:val="30"/>
        </w:rPr>
        <w:t xml:space="preserve"> </w:t>
      </w:r>
      <w:r>
        <w:rPr>
          <w:rFonts w:ascii="宋体" w:eastAsia="宋体" w:hAnsi="宋体" w:cs="Arial" w:hint="eastAsia"/>
          <w:color w:val="000000"/>
          <w:sz w:val="30"/>
          <w:szCs w:val="30"/>
        </w:rPr>
        <w:t>日</w:t>
      </w:r>
    </w:p>
    <w:p w:rsidR="00FE77EA" w:rsidRDefault="00FE77EA" w:rsidP="005346C9">
      <w:pPr>
        <w:adjustRightInd/>
        <w:snapToGrid/>
        <w:spacing w:after="0" w:line="360" w:lineRule="auto"/>
        <w:rPr>
          <w:rFonts w:ascii="宋体" w:eastAsia="宋体" w:hAnsi="宋体" w:cs="Arial"/>
          <w:color w:val="000000"/>
          <w:sz w:val="30"/>
          <w:szCs w:val="30"/>
        </w:rPr>
        <w:sectPr w:rsidR="00FE77EA">
          <w:pgSz w:w="11906" w:h="16838"/>
          <w:pgMar w:top="1440" w:right="1558" w:bottom="1440" w:left="1800" w:header="708" w:footer="708" w:gutter="0"/>
          <w:cols w:space="720"/>
        </w:sectPr>
      </w:pPr>
    </w:p>
    <w:p w:rsidR="00FE77EA" w:rsidRDefault="00FE77EA" w:rsidP="00860F01">
      <w:pPr>
        <w:spacing w:beforeLines="30" w:before="72" w:line="400" w:lineRule="exact"/>
        <w:ind w:firstLine="600"/>
        <w:rPr>
          <w:rFonts w:hAnsi="宋体"/>
          <w:szCs w:val="21"/>
        </w:rPr>
      </w:pPr>
      <w:r>
        <w:rPr>
          <w:rFonts w:ascii="宋体" w:eastAsia="宋体" w:hAnsi="宋体" w:cs="Arial" w:hint="eastAsia"/>
          <w:color w:val="000000"/>
          <w:sz w:val="30"/>
          <w:szCs w:val="30"/>
        </w:rPr>
        <w:lastRenderedPageBreak/>
        <w:t>附件</w:t>
      </w:r>
      <w:r w:rsidR="00D1370A">
        <w:rPr>
          <w:rFonts w:ascii="宋体" w:eastAsia="宋体" w:hAnsi="宋体" w:cs="Arial" w:hint="eastAsia"/>
          <w:color w:val="000000"/>
          <w:sz w:val="30"/>
          <w:szCs w:val="30"/>
        </w:rPr>
        <w:t>1</w:t>
      </w:r>
    </w:p>
    <w:p w:rsidR="00FE77EA" w:rsidRDefault="00FE77EA" w:rsidP="00FE77EA">
      <w:pPr>
        <w:pStyle w:val="3"/>
        <w:tabs>
          <w:tab w:val="left" w:pos="1200"/>
        </w:tabs>
        <w:spacing w:line="360" w:lineRule="auto"/>
        <w:ind w:firstLine="480"/>
        <w:rPr>
          <w:rFonts w:cs="宋体"/>
          <w:sz w:val="24"/>
          <w:szCs w:val="24"/>
        </w:rPr>
      </w:pPr>
    </w:p>
    <w:p w:rsidR="00FE77EA" w:rsidRDefault="00FE77EA" w:rsidP="00FE77EA">
      <w:pPr>
        <w:pStyle w:val="3"/>
        <w:tabs>
          <w:tab w:val="left" w:pos="1200"/>
        </w:tabs>
        <w:spacing w:line="360" w:lineRule="auto"/>
        <w:ind w:firstLine="480"/>
        <w:jc w:val="center"/>
        <w:rPr>
          <w:rFonts w:ascii="仿宋" w:eastAsia="仿宋" w:hAnsi="仿宋" w:cs="仿宋"/>
          <w:sz w:val="24"/>
          <w:szCs w:val="24"/>
        </w:rPr>
      </w:pPr>
      <w:r>
        <w:rPr>
          <w:rFonts w:ascii="仿宋" w:eastAsia="仿宋" w:hAnsi="仿宋" w:cs="仿宋" w:hint="eastAsia"/>
          <w:sz w:val="24"/>
          <w:szCs w:val="24"/>
        </w:rPr>
        <w:t>2013年至今完成过</w:t>
      </w:r>
      <w:r w:rsidR="00D1370A">
        <w:rPr>
          <w:rFonts w:ascii="仿宋" w:eastAsia="仿宋" w:hAnsi="仿宋" w:cs="仿宋" w:hint="eastAsia"/>
          <w:sz w:val="24"/>
          <w:szCs w:val="24"/>
        </w:rPr>
        <w:t>同类</w:t>
      </w:r>
      <w:r>
        <w:rPr>
          <w:rFonts w:ascii="仿宋" w:eastAsia="仿宋" w:hAnsi="仿宋" w:cs="仿宋" w:hint="eastAsia"/>
          <w:sz w:val="24"/>
          <w:szCs w:val="24"/>
        </w:rPr>
        <w:t>业绩一览表</w:t>
      </w:r>
    </w:p>
    <w:p w:rsidR="00FE77EA" w:rsidRDefault="00FE77EA" w:rsidP="00FE77EA">
      <w:pPr>
        <w:spacing w:line="360" w:lineRule="auto"/>
        <w:ind w:firstLine="440"/>
        <w:rPr>
          <w:rFonts w:ascii="仿宋" w:eastAsia="仿宋" w:hAnsi="仿宋" w:cs="仿宋"/>
          <w:szCs w:val="21"/>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2264"/>
        <w:gridCol w:w="3468"/>
        <w:gridCol w:w="1480"/>
        <w:gridCol w:w="1480"/>
      </w:tblGrid>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hideMark/>
          </w:tcPr>
          <w:p w:rsidR="00FE77EA" w:rsidRPr="00A102DB" w:rsidRDefault="00FE77EA">
            <w:pPr>
              <w:pBdr>
                <w:bottom w:val="single" w:sz="6" w:space="1" w:color="auto"/>
              </w:pBdr>
              <w:tabs>
                <w:tab w:val="center" w:pos="4153"/>
                <w:tab w:val="right" w:pos="8306"/>
              </w:tabs>
              <w:jc w:val="center"/>
              <w:rPr>
                <w:rFonts w:ascii="仿宋" w:eastAsia="仿宋" w:hAnsi="仿宋" w:cs="仿宋"/>
                <w:szCs w:val="21"/>
              </w:rPr>
            </w:pPr>
            <w:r w:rsidRPr="00A102DB">
              <w:rPr>
                <w:rFonts w:ascii="仿宋" w:eastAsia="仿宋" w:hAnsi="仿宋" w:cs="仿宋" w:hint="eastAsia"/>
                <w:szCs w:val="21"/>
              </w:rPr>
              <w:t>序号</w:t>
            </w:r>
          </w:p>
        </w:tc>
        <w:tc>
          <w:tcPr>
            <w:tcW w:w="2263" w:type="dxa"/>
            <w:tcBorders>
              <w:top w:val="single" w:sz="4" w:space="0" w:color="auto"/>
              <w:left w:val="single" w:sz="4" w:space="0" w:color="auto"/>
              <w:bottom w:val="single" w:sz="4" w:space="0" w:color="auto"/>
              <w:right w:val="single" w:sz="4" w:space="0" w:color="auto"/>
            </w:tcBorders>
            <w:vAlign w:val="center"/>
            <w:hideMark/>
          </w:tcPr>
          <w:p w:rsidR="00FE77EA" w:rsidRPr="00A102DB" w:rsidRDefault="00FE77EA">
            <w:pPr>
              <w:pBdr>
                <w:bottom w:val="single" w:sz="6" w:space="1" w:color="auto"/>
              </w:pBdr>
              <w:tabs>
                <w:tab w:val="center" w:pos="4153"/>
                <w:tab w:val="right" w:pos="8306"/>
              </w:tabs>
              <w:jc w:val="center"/>
              <w:rPr>
                <w:rFonts w:ascii="仿宋" w:eastAsia="仿宋" w:hAnsi="仿宋" w:cs="仿宋"/>
                <w:szCs w:val="21"/>
              </w:rPr>
            </w:pPr>
            <w:r w:rsidRPr="00A102DB">
              <w:rPr>
                <w:rFonts w:ascii="仿宋" w:eastAsia="仿宋" w:hAnsi="仿宋" w:cs="仿宋" w:hint="eastAsia"/>
                <w:szCs w:val="21"/>
              </w:rPr>
              <w:t>合同名称</w:t>
            </w:r>
          </w:p>
        </w:tc>
        <w:tc>
          <w:tcPr>
            <w:tcW w:w="3467" w:type="dxa"/>
            <w:tcBorders>
              <w:top w:val="single" w:sz="4" w:space="0" w:color="auto"/>
              <w:left w:val="single" w:sz="4" w:space="0" w:color="auto"/>
              <w:bottom w:val="single" w:sz="4" w:space="0" w:color="auto"/>
              <w:right w:val="single" w:sz="4" w:space="0" w:color="auto"/>
            </w:tcBorders>
            <w:vAlign w:val="center"/>
            <w:hideMark/>
          </w:tcPr>
          <w:p w:rsidR="00FE77EA" w:rsidRPr="00A102DB" w:rsidRDefault="00FE77EA">
            <w:pPr>
              <w:pBdr>
                <w:bottom w:val="single" w:sz="6" w:space="1" w:color="auto"/>
              </w:pBdr>
              <w:tabs>
                <w:tab w:val="center" w:pos="4153"/>
                <w:tab w:val="right" w:pos="8306"/>
              </w:tabs>
              <w:jc w:val="center"/>
              <w:rPr>
                <w:rFonts w:ascii="仿宋" w:eastAsia="仿宋" w:hAnsi="仿宋" w:cs="仿宋"/>
                <w:szCs w:val="21"/>
              </w:rPr>
            </w:pPr>
            <w:r w:rsidRPr="00A102DB">
              <w:rPr>
                <w:rFonts w:ascii="仿宋" w:eastAsia="仿宋" w:hAnsi="仿宋" w:cs="仿宋" w:hint="eastAsia"/>
                <w:szCs w:val="21"/>
              </w:rPr>
              <w:t>合同简介</w:t>
            </w:r>
          </w:p>
        </w:tc>
        <w:tc>
          <w:tcPr>
            <w:tcW w:w="1480" w:type="dxa"/>
            <w:tcBorders>
              <w:top w:val="single" w:sz="4" w:space="0" w:color="auto"/>
              <w:left w:val="single" w:sz="4" w:space="0" w:color="auto"/>
              <w:bottom w:val="single" w:sz="4" w:space="0" w:color="auto"/>
              <w:right w:val="single" w:sz="4" w:space="0" w:color="auto"/>
            </w:tcBorders>
            <w:vAlign w:val="center"/>
            <w:hideMark/>
          </w:tcPr>
          <w:p w:rsidR="00FE77EA" w:rsidRPr="00A102DB" w:rsidRDefault="00FE77EA" w:rsidP="00A102DB">
            <w:pPr>
              <w:pBdr>
                <w:bottom w:val="single" w:sz="6" w:space="1" w:color="auto"/>
              </w:pBdr>
              <w:tabs>
                <w:tab w:val="center" w:pos="4153"/>
                <w:tab w:val="right" w:pos="8306"/>
              </w:tabs>
              <w:jc w:val="center"/>
              <w:rPr>
                <w:rFonts w:ascii="仿宋" w:eastAsia="仿宋" w:hAnsi="仿宋" w:cs="仿宋"/>
                <w:szCs w:val="21"/>
              </w:rPr>
            </w:pPr>
            <w:r w:rsidRPr="00A102DB">
              <w:rPr>
                <w:rFonts w:ascii="仿宋" w:eastAsia="仿宋" w:hAnsi="仿宋" w:cs="仿宋" w:hint="eastAsia"/>
                <w:szCs w:val="21"/>
              </w:rPr>
              <w:t>合同额（万元）</w:t>
            </w:r>
          </w:p>
        </w:tc>
        <w:tc>
          <w:tcPr>
            <w:tcW w:w="1480" w:type="dxa"/>
            <w:tcBorders>
              <w:top w:val="single" w:sz="4" w:space="0" w:color="auto"/>
              <w:left w:val="single" w:sz="4" w:space="0" w:color="auto"/>
              <w:bottom w:val="single" w:sz="4" w:space="0" w:color="auto"/>
              <w:right w:val="single" w:sz="4" w:space="0" w:color="auto"/>
            </w:tcBorders>
            <w:vAlign w:val="center"/>
            <w:hideMark/>
          </w:tcPr>
          <w:p w:rsidR="00FE77EA" w:rsidRPr="00A102DB" w:rsidRDefault="00FE77EA">
            <w:pPr>
              <w:pBdr>
                <w:bottom w:val="single" w:sz="6" w:space="1" w:color="auto"/>
              </w:pBdr>
              <w:tabs>
                <w:tab w:val="center" w:pos="4153"/>
                <w:tab w:val="right" w:pos="8306"/>
              </w:tabs>
              <w:jc w:val="center"/>
              <w:rPr>
                <w:rFonts w:ascii="仿宋" w:eastAsia="仿宋" w:hAnsi="仿宋" w:cs="仿宋"/>
                <w:szCs w:val="21"/>
              </w:rPr>
            </w:pPr>
            <w:r w:rsidRPr="00A102DB">
              <w:rPr>
                <w:rFonts w:ascii="仿宋" w:eastAsia="仿宋" w:hAnsi="仿宋" w:cs="仿宋" w:hint="eastAsia"/>
                <w:szCs w:val="21"/>
              </w:rPr>
              <w:t>合同时间</w:t>
            </w: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bl>
    <w:p w:rsidR="00FE77EA" w:rsidRDefault="00FE77EA" w:rsidP="00860F01">
      <w:pPr>
        <w:spacing w:beforeLines="50" w:before="120"/>
        <w:ind w:leftChars="-85" w:left="755" w:hangingChars="428" w:hanging="942"/>
        <w:rPr>
          <w:rFonts w:ascii="仿宋" w:eastAsia="仿宋" w:hAnsi="仿宋" w:cs="仿宋"/>
          <w:szCs w:val="21"/>
        </w:rPr>
      </w:pPr>
      <w:r>
        <w:rPr>
          <w:rFonts w:ascii="仿宋" w:eastAsia="仿宋" w:hAnsi="仿宋" w:cs="仿宋" w:hint="eastAsia"/>
          <w:szCs w:val="21"/>
        </w:rPr>
        <w:t>注：1．同类业绩为投标单位自2013年1月1日至今完成过</w:t>
      </w:r>
      <w:r w:rsidR="00D1370A">
        <w:rPr>
          <w:rFonts w:ascii="仿宋" w:eastAsia="仿宋" w:hAnsi="仿宋" w:cs="仿宋" w:hint="eastAsia"/>
          <w:szCs w:val="21"/>
        </w:rPr>
        <w:t>的类似</w:t>
      </w:r>
      <w:r>
        <w:rPr>
          <w:rFonts w:ascii="仿宋" w:eastAsia="仿宋" w:hAnsi="仿宋" w:cs="仿宋" w:hint="eastAsia"/>
          <w:szCs w:val="21"/>
        </w:rPr>
        <w:t>业绩项目。</w:t>
      </w:r>
    </w:p>
    <w:p w:rsidR="00FE77EA" w:rsidRDefault="00FE77EA" w:rsidP="00FE77EA">
      <w:pPr>
        <w:ind w:firstLineChars="171" w:firstLine="376"/>
        <w:rPr>
          <w:rFonts w:ascii="仿宋" w:eastAsia="仿宋" w:hAnsi="仿宋" w:cs="仿宋"/>
          <w:szCs w:val="21"/>
        </w:rPr>
      </w:pPr>
      <w:r>
        <w:rPr>
          <w:rFonts w:ascii="仿宋" w:eastAsia="仿宋" w:hAnsi="仿宋" w:cs="仿宋" w:hint="eastAsia"/>
          <w:szCs w:val="21"/>
        </w:rPr>
        <w:t>2．“合同简介”内容包括</w:t>
      </w:r>
    </w:p>
    <w:p w:rsidR="00FE77EA" w:rsidRDefault="00FE77EA" w:rsidP="00FE77EA">
      <w:pPr>
        <w:ind w:firstLine="440"/>
        <w:rPr>
          <w:rFonts w:ascii="仿宋" w:eastAsia="仿宋" w:hAnsi="仿宋" w:cs="仿宋"/>
          <w:szCs w:val="21"/>
        </w:rPr>
      </w:pPr>
      <w:r>
        <w:rPr>
          <w:rFonts w:ascii="仿宋" w:eastAsia="仿宋" w:hAnsi="仿宋" w:cs="仿宋" w:hint="eastAsia"/>
          <w:szCs w:val="21"/>
        </w:rPr>
        <w:t>（1）项目概况、规模（合同额）</w:t>
      </w:r>
      <w:r w:rsidR="00D1370A">
        <w:rPr>
          <w:rFonts w:ascii="仿宋" w:eastAsia="仿宋" w:hAnsi="仿宋" w:cs="仿宋" w:hint="eastAsia"/>
          <w:szCs w:val="21"/>
        </w:rPr>
        <w:t>、调查模式等</w:t>
      </w:r>
      <w:r>
        <w:rPr>
          <w:rFonts w:ascii="仿宋" w:eastAsia="仿宋" w:hAnsi="仿宋" w:cs="仿宋" w:hint="eastAsia"/>
          <w:szCs w:val="21"/>
        </w:rPr>
        <w:t>简介；</w:t>
      </w:r>
    </w:p>
    <w:p w:rsidR="00FE77EA" w:rsidRDefault="00FE77EA" w:rsidP="00D1370A">
      <w:pPr>
        <w:ind w:firstLine="440"/>
        <w:rPr>
          <w:rFonts w:ascii="仿宋" w:eastAsia="仿宋" w:hAnsi="仿宋" w:cs="仿宋"/>
          <w:szCs w:val="21"/>
        </w:rPr>
      </w:pPr>
      <w:r>
        <w:rPr>
          <w:rFonts w:ascii="仿宋" w:eastAsia="仿宋" w:hAnsi="仿宋" w:cs="仿宋" w:hint="eastAsia"/>
          <w:szCs w:val="21"/>
        </w:rPr>
        <w:t>（2）注明项目地点；</w:t>
      </w:r>
    </w:p>
    <w:p w:rsidR="00FE77EA" w:rsidRDefault="00FE77EA" w:rsidP="00FE77EA">
      <w:pPr>
        <w:ind w:firstLine="440"/>
        <w:rPr>
          <w:rFonts w:ascii="仿宋" w:eastAsia="仿宋" w:hAnsi="仿宋" w:cs="仿宋"/>
          <w:szCs w:val="21"/>
        </w:rPr>
      </w:pPr>
      <w:r>
        <w:rPr>
          <w:rFonts w:ascii="仿宋" w:eastAsia="仿宋" w:hAnsi="仿宋" w:cs="仿宋" w:hint="eastAsia"/>
          <w:szCs w:val="21"/>
        </w:rPr>
        <w:t>（</w:t>
      </w:r>
      <w:r w:rsidR="00D1370A">
        <w:rPr>
          <w:rFonts w:ascii="仿宋" w:eastAsia="仿宋" w:hAnsi="仿宋" w:cs="仿宋" w:hint="eastAsia"/>
          <w:szCs w:val="21"/>
        </w:rPr>
        <w:t>3</w:t>
      </w:r>
      <w:r>
        <w:rPr>
          <w:rFonts w:ascii="仿宋" w:eastAsia="仿宋" w:hAnsi="仿宋" w:cs="仿宋" w:hint="eastAsia"/>
          <w:szCs w:val="21"/>
        </w:rPr>
        <w:t>）该项目负责人。</w:t>
      </w:r>
    </w:p>
    <w:p w:rsidR="00FE77EA" w:rsidRDefault="00FE77EA" w:rsidP="00FE77EA">
      <w:pPr>
        <w:ind w:firstLineChars="171" w:firstLine="376"/>
        <w:rPr>
          <w:rFonts w:ascii="仿宋" w:eastAsia="仿宋" w:hAnsi="仿宋" w:cs="仿宋"/>
          <w:szCs w:val="21"/>
        </w:rPr>
      </w:pPr>
      <w:r>
        <w:rPr>
          <w:rFonts w:ascii="仿宋" w:eastAsia="仿宋" w:hAnsi="仿宋" w:cs="仿宋" w:hint="eastAsia"/>
          <w:szCs w:val="21"/>
        </w:rPr>
        <w:t>3．投标人业绩须附合同复印件，否则视为无效业绩。</w:t>
      </w:r>
    </w:p>
    <w:p w:rsidR="00FE77EA" w:rsidRDefault="00FE77EA" w:rsidP="00FE77EA">
      <w:pPr>
        <w:ind w:firstLineChars="171" w:firstLine="376"/>
        <w:rPr>
          <w:rFonts w:ascii="仿宋" w:eastAsia="仿宋" w:hAnsi="仿宋" w:cs="仿宋"/>
          <w:szCs w:val="21"/>
        </w:rPr>
      </w:pPr>
    </w:p>
    <w:p w:rsidR="00FE77EA" w:rsidRDefault="00FE77EA" w:rsidP="00860F01">
      <w:pPr>
        <w:spacing w:beforeLines="30" w:before="72" w:line="400" w:lineRule="exact"/>
        <w:ind w:firstLine="440"/>
        <w:rPr>
          <w:rFonts w:ascii="仿宋" w:eastAsia="仿宋" w:hAnsi="仿宋" w:cs="仿宋"/>
          <w:szCs w:val="21"/>
        </w:rPr>
      </w:pPr>
      <w:r>
        <w:rPr>
          <w:rFonts w:ascii="仿宋" w:eastAsia="仿宋" w:hAnsi="仿宋" w:cs="仿宋" w:hint="eastAsia"/>
          <w:szCs w:val="21"/>
        </w:rPr>
        <w:t>投标人名称（盖章）：</w:t>
      </w:r>
    </w:p>
    <w:p w:rsidR="00FE77EA" w:rsidRDefault="00FE77EA" w:rsidP="00860F01">
      <w:pPr>
        <w:spacing w:beforeLines="30" w:before="72" w:line="400" w:lineRule="exact"/>
        <w:ind w:firstLine="440"/>
        <w:rPr>
          <w:rFonts w:hAnsi="宋体"/>
          <w:szCs w:val="21"/>
        </w:rPr>
      </w:pPr>
      <w:r>
        <w:rPr>
          <w:rFonts w:ascii="仿宋" w:eastAsia="仿宋" w:hAnsi="仿宋" w:cs="仿宋" w:hint="eastAsia"/>
          <w:szCs w:val="21"/>
        </w:rPr>
        <w:t>日期：    年  月  日</w:t>
      </w:r>
    </w:p>
    <w:p w:rsidR="00FE77EA" w:rsidRDefault="00FE77EA" w:rsidP="00FE77EA">
      <w:pPr>
        <w:adjustRightInd/>
        <w:snapToGrid/>
        <w:rPr>
          <w:rFonts w:ascii="宋体" w:eastAsia="宋体" w:hAnsi="宋体" w:cs="Arial"/>
          <w:color w:val="000000"/>
          <w:sz w:val="30"/>
          <w:szCs w:val="30"/>
        </w:rPr>
        <w:sectPr w:rsidR="00FE77EA">
          <w:pgSz w:w="11906" w:h="16838"/>
          <w:pgMar w:top="1440" w:right="1797" w:bottom="1440" w:left="1797" w:header="709" w:footer="709" w:gutter="0"/>
          <w:cols w:space="720"/>
        </w:sectPr>
      </w:pPr>
    </w:p>
    <w:p w:rsidR="00FE77EA" w:rsidRDefault="00FE77EA" w:rsidP="00FE77EA">
      <w:pPr>
        <w:adjustRightInd/>
        <w:snapToGrid/>
        <w:ind w:firstLine="602"/>
        <w:rPr>
          <w:rFonts w:ascii="宋体" w:eastAsia="宋体" w:hAnsi="宋体" w:cs="Arial"/>
          <w:b/>
          <w:color w:val="000000"/>
          <w:sz w:val="30"/>
          <w:szCs w:val="30"/>
        </w:rPr>
      </w:pPr>
    </w:p>
    <w:p w:rsidR="00FE77EA" w:rsidRDefault="00FE77EA" w:rsidP="00FE77EA">
      <w:pPr>
        <w:adjustRightInd/>
        <w:snapToGrid/>
        <w:ind w:firstLine="600"/>
        <w:rPr>
          <w:rFonts w:ascii="仿宋" w:eastAsia="仿宋" w:hAnsi="仿宋" w:cs="仿宋"/>
          <w:bCs/>
          <w:color w:val="000000"/>
          <w:sz w:val="30"/>
          <w:szCs w:val="30"/>
        </w:rPr>
      </w:pPr>
      <w:r>
        <w:rPr>
          <w:rFonts w:ascii="仿宋" w:eastAsia="仿宋" w:hAnsi="仿宋" w:cs="仿宋" w:hint="eastAsia"/>
          <w:bCs/>
          <w:color w:val="000000"/>
          <w:sz w:val="30"/>
          <w:szCs w:val="30"/>
        </w:rPr>
        <w:t>附件4</w:t>
      </w:r>
    </w:p>
    <w:p w:rsidR="00FE77EA" w:rsidRPr="00D1370A" w:rsidRDefault="00FE77EA" w:rsidP="00D1370A">
      <w:pPr>
        <w:ind w:firstLineChars="750" w:firstLine="2711"/>
        <w:rPr>
          <w:rFonts w:ascii="宋体" w:eastAsia="宋体" w:hAnsi="宋体" w:cs="宋体"/>
          <w:b/>
          <w:bCs/>
          <w:sz w:val="24"/>
          <w:szCs w:val="24"/>
        </w:rPr>
      </w:pPr>
      <w:r>
        <w:rPr>
          <w:rFonts w:ascii="宋体" w:eastAsia="宋体" w:hAnsi="宋体" w:cs="宋体" w:hint="eastAsia"/>
          <w:b/>
          <w:bCs/>
          <w:sz w:val="36"/>
          <w:szCs w:val="36"/>
        </w:rPr>
        <w:t>资格性和有效性审查表</w:t>
      </w:r>
    </w:p>
    <w:p w:rsidR="00FE77EA" w:rsidRDefault="00FE77EA" w:rsidP="00FE77EA">
      <w:pPr>
        <w:spacing w:line="360" w:lineRule="auto"/>
        <w:ind w:leftChars="200" w:left="440" w:firstLine="440"/>
        <w:rPr>
          <w:rFonts w:ascii="宋体" w:hAnsi="宋体"/>
          <w:bCs/>
          <w:szCs w:val="21"/>
        </w:rPr>
      </w:pPr>
      <w:r>
        <w:rPr>
          <w:rFonts w:ascii="宋体" w:hAnsi="宋体" w:hint="eastAsia"/>
          <w:bCs/>
          <w:szCs w:val="21"/>
        </w:rPr>
        <w:t>项目名称：</w:t>
      </w:r>
    </w:p>
    <w:tbl>
      <w:tblPr>
        <w:tblW w:w="80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6"/>
        <w:gridCol w:w="6145"/>
        <w:gridCol w:w="1184"/>
      </w:tblGrid>
      <w:tr w:rsidR="00FE77EA" w:rsidTr="00D1370A">
        <w:trPr>
          <w:trHeight w:val="544"/>
          <w:jc w:val="center"/>
        </w:trPr>
        <w:tc>
          <w:tcPr>
            <w:tcW w:w="726" w:type="dxa"/>
            <w:tcBorders>
              <w:top w:val="single" w:sz="12" w:space="0" w:color="auto"/>
              <w:left w:val="single" w:sz="12" w:space="0" w:color="auto"/>
              <w:bottom w:val="single" w:sz="6" w:space="0" w:color="auto"/>
              <w:right w:val="single" w:sz="6" w:space="0" w:color="auto"/>
            </w:tcBorders>
            <w:vAlign w:val="center"/>
            <w:hideMark/>
          </w:tcPr>
          <w:p w:rsidR="00FE77EA" w:rsidRDefault="00FE77EA">
            <w:pPr>
              <w:rPr>
                <w:rFonts w:ascii="宋体" w:hAnsi="宋体"/>
                <w:b/>
                <w:szCs w:val="21"/>
              </w:rPr>
            </w:pPr>
            <w:r>
              <w:rPr>
                <w:rFonts w:ascii="宋体" w:hAnsi="宋体" w:cs="宋体" w:hint="eastAsia"/>
                <w:b/>
                <w:bCs/>
                <w:szCs w:val="21"/>
              </w:rPr>
              <w:t>序号</w:t>
            </w:r>
          </w:p>
        </w:tc>
        <w:tc>
          <w:tcPr>
            <w:tcW w:w="6145" w:type="dxa"/>
            <w:tcBorders>
              <w:top w:val="single" w:sz="12" w:space="0" w:color="auto"/>
              <w:left w:val="single" w:sz="6" w:space="0" w:color="auto"/>
              <w:bottom w:val="single" w:sz="6" w:space="0" w:color="auto"/>
              <w:right w:val="single" w:sz="6" w:space="0" w:color="auto"/>
            </w:tcBorders>
            <w:vAlign w:val="center"/>
            <w:hideMark/>
          </w:tcPr>
          <w:p w:rsidR="00FE77EA" w:rsidRDefault="00FE77EA">
            <w:pPr>
              <w:ind w:firstLineChars="200" w:firstLine="440"/>
              <w:jc w:val="center"/>
              <w:rPr>
                <w:rFonts w:ascii="宋体" w:hAnsi="宋体"/>
                <w:b/>
                <w:szCs w:val="21"/>
              </w:rPr>
            </w:pPr>
            <w:r>
              <w:rPr>
                <w:rFonts w:ascii="宋体" w:hAnsi="宋体" w:cs="宋体" w:hint="eastAsia"/>
                <w:b/>
                <w:bCs/>
                <w:szCs w:val="21"/>
              </w:rPr>
              <w:t>评审内容</w:t>
            </w:r>
          </w:p>
        </w:tc>
        <w:tc>
          <w:tcPr>
            <w:tcW w:w="1184" w:type="dxa"/>
            <w:tcBorders>
              <w:top w:val="single" w:sz="12" w:space="0" w:color="auto"/>
              <w:left w:val="single" w:sz="6" w:space="0" w:color="auto"/>
              <w:bottom w:val="single" w:sz="6" w:space="0" w:color="auto"/>
              <w:right w:val="single" w:sz="12" w:space="0" w:color="auto"/>
            </w:tcBorders>
            <w:vAlign w:val="center"/>
            <w:hideMark/>
          </w:tcPr>
          <w:p w:rsidR="00FE77EA" w:rsidRDefault="00FE77EA">
            <w:pPr>
              <w:rPr>
                <w:rFonts w:ascii="宋体" w:hAnsi="宋体" w:cs="宋体"/>
                <w:b/>
                <w:bCs/>
                <w:szCs w:val="21"/>
              </w:rPr>
            </w:pPr>
            <w:r>
              <w:rPr>
                <w:rFonts w:ascii="宋体" w:hAnsi="宋体" w:cs="宋体" w:hint="eastAsia"/>
                <w:b/>
                <w:bCs/>
                <w:szCs w:val="21"/>
              </w:rPr>
              <w:t>投标人</w:t>
            </w:r>
          </w:p>
        </w:tc>
      </w:tr>
      <w:tr w:rsidR="00FE77EA" w:rsidTr="00D1370A">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FE77EA" w:rsidRDefault="00FE77EA">
            <w:pPr>
              <w:jc w:val="center"/>
              <w:rPr>
                <w:rFonts w:ascii="仿宋" w:eastAsia="仿宋" w:hAnsi="仿宋"/>
                <w:sz w:val="24"/>
                <w:szCs w:val="24"/>
              </w:rPr>
            </w:pPr>
            <w:r>
              <w:rPr>
                <w:rFonts w:ascii="仿宋" w:eastAsia="仿宋" w:hAnsi="仿宋" w:hint="eastAsia"/>
                <w:sz w:val="24"/>
                <w:szCs w:val="24"/>
              </w:rPr>
              <w:t>1</w:t>
            </w:r>
          </w:p>
        </w:tc>
        <w:tc>
          <w:tcPr>
            <w:tcW w:w="6145"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A102DB">
            <w:pPr>
              <w:rPr>
                <w:rFonts w:ascii="仿宋" w:eastAsia="仿宋" w:hAnsi="仿宋"/>
                <w:sz w:val="24"/>
                <w:szCs w:val="24"/>
              </w:rPr>
            </w:pPr>
            <w:r>
              <w:rPr>
                <w:rFonts w:ascii="仿宋" w:eastAsia="仿宋" w:hAnsi="仿宋" w:hint="eastAsia"/>
                <w:sz w:val="24"/>
                <w:szCs w:val="24"/>
              </w:rPr>
              <w:t>必须是具有独立承担民事责任能力的在中华人民共和国境内注册的法人，</w:t>
            </w:r>
          </w:p>
        </w:tc>
        <w:tc>
          <w:tcPr>
            <w:tcW w:w="1184" w:type="dxa"/>
            <w:tcBorders>
              <w:top w:val="single" w:sz="6" w:space="0" w:color="auto"/>
              <w:left w:val="single" w:sz="6" w:space="0" w:color="auto"/>
              <w:bottom w:val="single" w:sz="6" w:space="0" w:color="auto"/>
              <w:right w:val="single" w:sz="12" w:space="0" w:color="auto"/>
            </w:tcBorders>
            <w:vAlign w:val="center"/>
          </w:tcPr>
          <w:p w:rsidR="00FE77EA" w:rsidRDefault="00FE77EA">
            <w:pPr>
              <w:spacing w:line="360" w:lineRule="auto"/>
              <w:ind w:firstLineChars="200" w:firstLine="480"/>
              <w:jc w:val="center"/>
              <w:rPr>
                <w:rFonts w:ascii="仿宋" w:eastAsia="仿宋" w:hAnsi="仿宋"/>
                <w:sz w:val="24"/>
                <w:szCs w:val="24"/>
              </w:rPr>
            </w:pPr>
          </w:p>
        </w:tc>
      </w:tr>
      <w:tr w:rsidR="00FE77EA" w:rsidTr="00D1370A">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FE77EA" w:rsidRDefault="00FE77EA">
            <w:pPr>
              <w:jc w:val="center"/>
              <w:rPr>
                <w:rFonts w:ascii="仿宋" w:eastAsia="仿宋" w:hAnsi="仿宋"/>
                <w:sz w:val="24"/>
                <w:szCs w:val="24"/>
              </w:rPr>
            </w:pPr>
            <w:r>
              <w:rPr>
                <w:rFonts w:ascii="仿宋" w:eastAsia="仿宋" w:hAnsi="仿宋" w:hint="eastAsia"/>
                <w:sz w:val="24"/>
                <w:szCs w:val="24"/>
              </w:rPr>
              <w:t>2</w:t>
            </w:r>
          </w:p>
        </w:tc>
        <w:tc>
          <w:tcPr>
            <w:tcW w:w="6145"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A102DB">
            <w:pPr>
              <w:rPr>
                <w:rFonts w:ascii="仿宋" w:eastAsia="仿宋" w:hAnsi="仿宋"/>
                <w:sz w:val="24"/>
                <w:szCs w:val="24"/>
              </w:rPr>
            </w:pPr>
            <w:r>
              <w:rPr>
                <w:rFonts w:ascii="仿宋" w:eastAsia="仿宋" w:hAnsi="仿宋" w:hint="eastAsia"/>
                <w:sz w:val="24"/>
                <w:szCs w:val="24"/>
              </w:rPr>
              <w:t>已办理合法税务登记，具有开具相应发票能力</w:t>
            </w:r>
          </w:p>
        </w:tc>
        <w:tc>
          <w:tcPr>
            <w:tcW w:w="1184" w:type="dxa"/>
            <w:tcBorders>
              <w:top w:val="single" w:sz="6" w:space="0" w:color="auto"/>
              <w:left w:val="single" w:sz="6" w:space="0" w:color="auto"/>
              <w:bottom w:val="single" w:sz="6" w:space="0" w:color="auto"/>
              <w:right w:val="single" w:sz="12" w:space="0" w:color="auto"/>
            </w:tcBorders>
            <w:vAlign w:val="center"/>
          </w:tcPr>
          <w:p w:rsidR="00FE77EA" w:rsidRDefault="00FE77EA">
            <w:pPr>
              <w:spacing w:line="360" w:lineRule="auto"/>
              <w:ind w:firstLineChars="200" w:firstLine="480"/>
              <w:jc w:val="center"/>
              <w:rPr>
                <w:rFonts w:ascii="仿宋" w:eastAsia="仿宋" w:hAnsi="仿宋"/>
                <w:sz w:val="24"/>
                <w:szCs w:val="24"/>
              </w:rPr>
            </w:pPr>
          </w:p>
        </w:tc>
      </w:tr>
      <w:tr w:rsidR="00D43EDE" w:rsidTr="00D43EDE">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D43EDE" w:rsidRDefault="00D43EDE" w:rsidP="00D43EDE">
            <w:pPr>
              <w:jc w:val="center"/>
              <w:rPr>
                <w:rFonts w:ascii="仿宋" w:eastAsia="仿宋" w:hAnsi="仿宋"/>
                <w:sz w:val="24"/>
                <w:szCs w:val="24"/>
              </w:rPr>
            </w:pPr>
            <w:r>
              <w:rPr>
                <w:rFonts w:ascii="仿宋" w:eastAsia="仿宋" w:hAnsi="仿宋" w:hint="eastAsia"/>
                <w:sz w:val="24"/>
                <w:szCs w:val="24"/>
              </w:rPr>
              <w:t>3</w:t>
            </w:r>
          </w:p>
        </w:tc>
        <w:tc>
          <w:tcPr>
            <w:tcW w:w="6145" w:type="dxa"/>
            <w:tcBorders>
              <w:top w:val="single" w:sz="6" w:space="0" w:color="auto"/>
              <w:left w:val="single" w:sz="6" w:space="0" w:color="auto"/>
              <w:bottom w:val="single" w:sz="6" w:space="0" w:color="auto"/>
              <w:right w:val="single" w:sz="6" w:space="0" w:color="auto"/>
            </w:tcBorders>
            <w:vAlign w:val="center"/>
          </w:tcPr>
          <w:p w:rsidR="00D43EDE" w:rsidRDefault="00D43EDE" w:rsidP="00D43EDE">
            <w:pPr>
              <w:rPr>
                <w:rFonts w:ascii="仿宋" w:eastAsia="仿宋" w:hAnsi="仿宋"/>
                <w:sz w:val="24"/>
                <w:szCs w:val="24"/>
              </w:rPr>
            </w:pPr>
            <w:r>
              <w:rPr>
                <w:rFonts w:ascii="仿宋" w:eastAsia="仿宋" w:hAnsi="仿宋" w:hint="eastAsia"/>
                <w:sz w:val="24"/>
                <w:szCs w:val="24"/>
              </w:rPr>
              <w:t>投标文件未按招标文件的规定密封、盖章和签署；</w:t>
            </w:r>
          </w:p>
        </w:tc>
        <w:tc>
          <w:tcPr>
            <w:tcW w:w="1184" w:type="dxa"/>
            <w:tcBorders>
              <w:top w:val="single" w:sz="6" w:space="0" w:color="auto"/>
              <w:left w:val="single" w:sz="6" w:space="0" w:color="auto"/>
              <w:bottom w:val="single" w:sz="6" w:space="0" w:color="auto"/>
              <w:right w:val="single" w:sz="12" w:space="0" w:color="auto"/>
            </w:tcBorders>
            <w:vAlign w:val="center"/>
          </w:tcPr>
          <w:p w:rsidR="00D43EDE" w:rsidRDefault="00D43EDE" w:rsidP="00D43EDE">
            <w:pPr>
              <w:spacing w:line="360" w:lineRule="auto"/>
              <w:ind w:firstLineChars="200" w:firstLine="480"/>
              <w:jc w:val="center"/>
              <w:rPr>
                <w:rFonts w:ascii="仿宋" w:eastAsia="仿宋" w:hAnsi="仿宋"/>
                <w:sz w:val="24"/>
                <w:szCs w:val="24"/>
              </w:rPr>
            </w:pPr>
          </w:p>
        </w:tc>
      </w:tr>
      <w:tr w:rsidR="00D43EDE" w:rsidTr="00D43EDE">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D43EDE" w:rsidRDefault="00D43EDE" w:rsidP="00D43EDE">
            <w:pPr>
              <w:jc w:val="center"/>
              <w:rPr>
                <w:rFonts w:ascii="仿宋" w:eastAsia="仿宋" w:hAnsi="仿宋"/>
                <w:sz w:val="24"/>
                <w:szCs w:val="24"/>
              </w:rPr>
            </w:pPr>
            <w:r>
              <w:rPr>
                <w:rFonts w:ascii="仿宋" w:eastAsia="仿宋" w:hAnsi="仿宋" w:hint="eastAsia"/>
                <w:sz w:val="24"/>
                <w:szCs w:val="24"/>
              </w:rPr>
              <w:t>4</w:t>
            </w:r>
          </w:p>
        </w:tc>
        <w:tc>
          <w:tcPr>
            <w:tcW w:w="6145" w:type="dxa"/>
            <w:tcBorders>
              <w:top w:val="single" w:sz="6" w:space="0" w:color="auto"/>
              <w:left w:val="single" w:sz="6" w:space="0" w:color="auto"/>
              <w:bottom w:val="single" w:sz="6" w:space="0" w:color="auto"/>
              <w:right w:val="single" w:sz="6" w:space="0" w:color="auto"/>
            </w:tcBorders>
            <w:vAlign w:val="center"/>
          </w:tcPr>
          <w:p w:rsidR="00D43EDE" w:rsidRDefault="00D43EDE" w:rsidP="00D43EDE">
            <w:pPr>
              <w:rPr>
                <w:rFonts w:ascii="仿宋" w:eastAsia="仿宋" w:hAnsi="仿宋"/>
                <w:sz w:val="24"/>
                <w:szCs w:val="24"/>
              </w:rPr>
            </w:pPr>
            <w:r>
              <w:rPr>
                <w:rFonts w:ascii="仿宋" w:eastAsia="仿宋" w:hAnsi="仿宋" w:hint="eastAsia"/>
                <w:sz w:val="24"/>
                <w:szCs w:val="24"/>
              </w:rPr>
              <w:t>投标文件未按招标文件规定的格式填写，内容不全或关键字迹模糊、无法辩认；</w:t>
            </w:r>
          </w:p>
        </w:tc>
        <w:tc>
          <w:tcPr>
            <w:tcW w:w="1184" w:type="dxa"/>
            <w:tcBorders>
              <w:top w:val="single" w:sz="6" w:space="0" w:color="auto"/>
              <w:left w:val="single" w:sz="6" w:space="0" w:color="auto"/>
              <w:bottom w:val="single" w:sz="6" w:space="0" w:color="auto"/>
              <w:right w:val="single" w:sz="12" w:space="0" w:color="auto"/>
            </w:tcBorders>
            <w:vAlign w:val="center"/>
          </w:tcPr>
          <w:p w:rsidR="00D43EDE" w:rsidRDefault="00D43EDE" w:rsidP="00D43EDE">
            <w:pPr>
              <w:spacing w:line="360" w:lineRule="auto"/>
              <w:ind w:firstLineChars="200" w:firstLine="480"/>
              <w:jc w:val="center"/>
              <w:rPr>
                <w:rFonts w:ascii="仿宋" w:eastAsia="仿宋" w:hAnsi="仿宋"/>
                <w:sz w:val="24"/>
                <w:szCs w:val="24"/>
              </w:rPr>
            </w:pPr>
          </w:p>
        </w:tc>
      </w:tr>
      <w:tr w:rsidR="00D43EDE" w:rsidTr="00D43EDE">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D43EDE" w:rsidRDefault="00D43EDE" w:rsidP="00D43EDE">
            <w:pPr>
              <w:jc w:val="center"/>
              <w:rPr>
                <w:rFonts w:ascii="仿宋" w:eastAsia="仿宋" w:hAnsi="仿宋"/>
                <w:sz w:val="24"/>
                <w:szCs w:val="24"/>
              </w:rPr>
            </w:pPr>
            <w:r>
              <w:rPr>
                <w:rFonts w:ascii="仿宋" w:eastAsia="仿宋" w:hAnsi="仿宋" w:hint="eastAsia"/>
                <w:sz w:val="24"/>
                <w:szCs w:val="24"/>
              </w:rPr>
              <w:t>5</w:t>
            </w:r>
          </w:p>
        </w:tc>
        <w:tc>
          <w:tcPr>
            <w:tcW w:w="6145" w:type="dxa"/>
            <w:tcBorders>
              <w:top w:val="single" w:sz="6" w:space="0" w:color="auto"/>
              <w:left w:val="single" w:sz="6" w:space="0" w:color="auto"/>
              <w:bottom w:val="single" w:sz="6" w:space="0" w:color="auto"/>
              <w:right w:val="single" w:sz="6" w:space="0" w:color="auto"/>
            </w:tcBorders>
            <w:vAlign w:val="center"/>
          </w:tcPr>
          <w:p w:rsidR="00D43EDE" w:rsidRDefault="00D43EDE" w:rsidP="00D43EDE">
            <w:pPr>
              <w:rPr>
                <w:rFonts w:ascii="仿宋" w:eastAsia="仿宋" w:hAnsi="仿宋"/>
                <w:sz w:val="24"/>
                <w:szCs w:val="24"/>
              </w:rPr>
            </w:pPr>
            <w:r>
              <w:rPr>
                <w:rFonts w:ascii="仿宋" w:eastAsia="仿宋" w:hAnsi="仿宋" w:hint="eastAsia"/>
                <w:sz w:val="24"/>
                <w:szCs w:val="24"/>
              </w:rPr>
              <w:t>对同一招标项目出现两个或以上的投标报价，且没声明哪个有效；</w:t>
            </w:r>
          </w:p>
        </w:tc>
        <w:tc>
          <w:tcPr>
            <w:tcW w:w="1184" w:type="dxa"/>
            <w:tcBorders>
              <w:top w:val="single" w:sz="6" w:space="0" w:color="auto"/>
              <w:left w:val="single" w:sz="6" w:space="0" w:color="auto"/>
              <w:bottom w:val="single" w:sz="6" w:space="0" w:color="auto"/>
              <w:right w:val="single" w:sz="12" w:space="0" w:color="auto"/>
            </w:tcBorders>
            <w:vAlign w:val="center"/>
          </w:tcPr>
          <w:p w:rsidR="00D43EDE" w:rsidRDefault="00D43EDE" w:rsidP="00D43EDE">
            <w:pPr>
              <w:spacing w:line="360" w:lineRule="auto"/>
              <w:ind w:firstLineChars="200" w:firstLine="480"/>
              <w:jc w:val="center"/>
              <w:rPr>
                <w:rFonts w:ascii="仿宋" w:eastAsia="仿宋" w:hAnsi="仿宋"/>
                <w:sz w:val="24"/>
                <w:szCs w:val="24"/>
              </w:rPr>
            </w:pPr>
          </w:p>
        </w:tc>
      </w:tr>
      <w:tr w:rsidR="00D43EDE" w:rsidTr="00D43EDE">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D43EDE" w:rsidRDefault="00D43EDE" w:rsidP="00D43EDE">
            <w:pPr>
              <w:jc w:val="center"/>
              <w:rPr>
                <w:rFonts w:ascii="仿宋" w:eastAsia="仿宋" w:hAnsi="仿宋"/>
                <w:sz w:val="24"/>
                <w:szCs w:val="24"/>
              </w:rPr>
            </w:pPr>
            <w:r>
              <w:rPr>
                <w:rFonts w:ascii="仿宋" w:eastAsia="仿宋" w:hAnsi="仿宋" w:hint="eastAsia"/>
                <w:sz w:val="24"/>
                <w:szCs w:val="24"/>
              </w:rPr>
              <w:t>6</w:t>
            </w:r>
          </w:p>
        </w:tc>
        <w:tc>
          <w:tcPr>
            <w:tcW w:w="6145" w:type="dxa"/>
            <w:tcBorders>
              <w:top w:val="single" w:sz="6" w:space="0" w:color="auto"/>
              <w:left w:val="single" w:sz="6" w:space="0" w:color="auto"/>
              <w:bottom w:val="single" w:sz="6" w:space="0" w:color="auto"/>
              <w:right w:val="single" w:sz="6" w:space="0" w:color="auto"/>
            </w:tcBorders>
            <w:vAlign w:val="center"/>
          </w:tcPr>
          <w:p w:rsidR="00D43EDE" w:rsidRDefault="00D43EDE" w:rsidP="00D43EDE">
            <w:pPr>
              <w:rPr>
                <w:rFonts w:ascii="仿宋" w:eastAsia="仿宋" w:hAnsi="仿宋"/>
                <w:sz w:val="24"/>
                <w:szCs w:val="24"/>
              </w:rPr>
            </w:pPr>
            <w:r>
              <w:rPr>
                <w:rFonts w:ascii="仿宋" w:eastAsia="仿宋" w:hAnsi="仿宋" w:hint="eastAsia"/>
                <w:sz w:val="24"/>
                <w:szCs w:val="24"/>
              </w:rPr>
              <w:t>投标总报价低于企业自身成本；</w:t>
            </w:r>
          </w:p>
        </w:tc>
        <w:tc>
          <w:tcPr>
            <w:tcW w:w="1184" w:type="dxa"/>
            <w:tcBorders>
              <w:top w:val="single" w:sz="6" w:space="0" w:color="auto"/>
              <w:left w:val="single" w:sz="6" w:space="0" w:color="auto"/>
              <w:bottom w:val="single" w:sz="6" w:space="0" w:color="auto"/>
              <w:right w:val="single" w:sz="12" w:space="0" w:color="auto"/>
            </w:tcBorders>
            <w:vAlign w:val="center"/>
          </w:tcPr>
          <w:p w:rsidR="00D43EDE" w:rsidRDefault="00D43EDE" w:rsidP="00D43EDE">
            <w:pPr>
              <w:spacing w:line="360" w:lineRule="auto"/>
              <w:ind w:firstLineChars="200" w:firstLine="480"/>
              <w:jc w:val="center"/>
              <w:rPr>
                <w:rFonts w:ascii="仿宋" w:eastAsia="仿宋" w:hAnsi="仿宋"/>
                <w:sz w:val="24"/>
                <w:szCs w:val="24"/>
              </w:rPr>
            </w:pPr>
          </w:p>
        </w:tc>
      </w:tr>
      <w:tr w:rsidR="00D43EDE" w:rsidTr="00D43EDE">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D43EDE" w:rsidRDefault="00D43EDE" w:rsidP="00D43EDE">
            <w:pPr>
              <w:jc w:val="center"/>
              <w:rPr>
                <w:rFonts w:ascii="仿宋" w:eastAsia="仿宋" w:hAnsi="仿宋"/>
                <w:sz w:val="24"/>
                <w:szCs w:val="24"/>
              </w:rPr>
            </w:pPr>
            <w:r>
              <w:rPr>
                <w:rFonts w:ascii="仿宋" w:eastAsia="仿宋" w:hAnsi="仿宋" w:hint="eastAsia"/>
                <w:sz w:val="24"/>
                <w:szCs w:val="24"/>
              </w:rPr>
              <w:t>7</w:t>
            </w:r>
          </w:p>
        </w:tc>
        <w:tc>
          <w:tcPr>
            <w:tcW w:w="6145" w:type="dxa"/>
            <w:tcBorders>
              <w:top w:val="single" w:sz="6" w:space="0" w:color="auto"/>
              <w:left w:val="single" w:sz="6" w:space="0" w:color="auto"/>
              <w:bottom w:val="single" w:sz="6" w:space="0" w:color="auto"/>
              <w:right w:val="single" w:sz="6" w:space="0" w:color="auto"/>
            </w:tcBorders>
            <w:vAlign w:val="center"/>
          </w:tcPr>
          <w:p w:rsidR="00D43EDE" w:rsidRDefault="00D43EDE" w:rsidP="00D43EDE">
            <w:pPr>
              <w:rPr>
                <w:rFonts w:ascii="仿宋" w:eastAsia="仿宋" w:hAnsi="仿宋"/>
                <w:sz w:val="24"/>
                <w:szCs w:val="24"/>
              </w:rPr>
            </w:pPr>
            <w:r>
              <w:rPr>
                <w:rFonts w:ascii="仿宋" w:eastAsia="仿宋" w:hAnsi="仿宋" w:hint="eastAsia"/>
                <w:sz w:val="24"/>
                <w:szCs w:val="24"/>
              </w:rPr>
              <w:t>方案或组织设计未响应招标文件中已明确必须要作实质性响应的内容；</w:t>
            </w:r>
          </w:p>
        </w:tc>
        <w:tc>
          <w:tcPr>
            <w:tcW w:w="1184" w:type="dxa"/>
            <w:tcBorders>
              <w:top w:val="single" w:sz="6" w:space="0" w:color="auto"/>
              <w:left w:val="single" w:sz="6" w:space="0" w:color="auto"/>
              <w:bottom w:val="single" w:sz="6" w:space="0" w:color="auto"/>
              <w:right w:val="single" w:sz="12" w:space="0" w:color="auto"/>
            </w:tcBorders>
            <w:vAlign w:val="center"/>
          </w:tcPr>
          <w:p w:rsidR="00D43EDE" w:rsidRDefault="00D43EDE" w:rsidP="00D43EDE">
            <w:pPr>
              <w:spacing w:line="360" w:lineRule="auto"/>
              <w:ind w:firstLineChars="200" w:firstLine="480"/>
              <w:jc w:val="center"/>
              <w:rPr>
                <w:rFonts w:ascii="仿宋" w:eastAsia="仿宋" w:hAnsi="仿宋"/>
                <w:sz w:val="24"/>
                <w:szCs w:val="24"/>
              </w:rPr>
            </w:pPr>
          </w:p>
        </w:tc>
      </w:tr>
      <w:tr w:rsidR="00D43EDE" w:rsidTr="00D43EDE">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D43EDE" w:rsidRDefault="00D43EDE" w:rsidP="00D43EDE">
            <w:pPr>
              <w:jc w:val="center"/>
              <w:rPr>
                <w:rFonts w:ascii="仿宋" w:eastAsia="仿宋" w:hAnsi="仿宋"/>
                <w:sz w:val="24"/>
                <w:szCs w:val="24"/>
              </w:rPr>
            </w:pPr>
            <w:r>
              <w:rPr>
                <w:rFonts w:ascii="仿宋" w:eastAsia="仿宋" w:hAnsi="仿宋" w:hint="eastAsia"/>
                <w:sz w:val="24"/>
                <w:szCs w:val="24"/>
              </w:rPr>
              <w:t>8</w:t>
            </w:r>
          </w:p>
        </w:tc>
        <w:tc>
          <w:tcPr>
            <w:tcW w:w="6145" w:type="dxa"/>
            <w:tcBorders>
              <w:top w:val="single" w:sz="6" w:space="0" w:color="auto"/>
              <w:left w:val="single" w:sz="6" w:space="0" w:color="auto"/>
              <w:bottom w:val="single" w:sz="6" w:space="0" w:color="auto"/>
              <w:right w:val="single" w:sz="6" w:space="0" w:color="auto"/>
            </w:tcBorders>
            <w:vAlign w:val="center"/>
          </w:tcPr>
          <w:p w:rsidR="00D43EDE" w:rsidRDefault="00D43EDE" w:rsidP="00D43EDE">
            <w:pPr>
              <w:rPr>
                <w:rFonts w:ascii="仿宋" w:eastAsia="仿宋" w:hAnsi="仿宋"/>
                <w:sz w:val="24"/>
                <w:szCs w:val="24"/>
              </w:rPr>
            </w:pPr>
            <w:r>
              <w:rPr>
                <w:rFonts w:ascii="仿宋" w:eastAsia="仿宋" w:hAnsi="仿宋" w:hint="eastAsia"/>
                <w:sz w:val="24"/>
                <w:szCs w:val="24"/>
              </w:rPr>
              <w:t>投标文件附有招标人不能接受的条件；</w:t>
            </w:r>
          </w:p>
        </w:tc>
        <w:tc>
          <w:tcPr>
            <w:tcW w:w="1184" w:type="dxa"/>
            <w:tcBorders>
              <w:top w:val="single" w:sz="6" w:space="0" w:color="auto"/>
              <w:left w:val="single" w:sz="6" w:space="0" w:color="auto"/>
              <w:bottom w:val="single" w:sz="6" w:space="0" w:color="auto"/>
              <w:right w:val="single" w:sz="12" w:space="0" w:color="auto"/>
            </w:tcBorders>
            <w:vAlign w:val="center"/>
          </w:tcPr>
          <w:p w:rsidR="00D43EDE" w:rsidRDefault="00D43EDE" w:rsidP="00D43EDE">
            <w:pPr>
              <w:spacing w:line="360" w:lineRule="auto"/>
              <w:ind w:firstLineChars="200" w:firstLine="480"/>
              <w:jc w:val="center"/>
              <w:rPr>
                <w:rFonts w:ascii="仿宋" w:eastAsia="仿宋" w:hAnsi="仿宋"/>
                <w:sz w:val="24"/>
                <w:szCs w:val="24"/>
              </w:rPr>
            </w:pPr>
          </w:p>
        </w:tc>
      </w:tr>
      <w:tr w:rsidR="00D43EDE" w:rsidTr="00D43EDE">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D43EDE" w:rsidRDefault="00D43EDE" w:rsidP="00D43EDE">
            <w:pPr>
              <w:jc w:val="center"/>
              <w:rPr>
                <w:rFonts w:ascii="仿宋" w:eastAsia="仿宋" w:hAnsi="仿宋"/>
                <w:sz w:val="24"/>
                <w:szCs w:val="24"/>
              </w:rPr>
            </w:pPr>
            <w:r>
              <w:rPr>
                <w:rFonts w:ascii="仿宋" w:eastAsia="仿宋" w:hAnsi="仿宋" w:hint="eastAsia"/>
                <w:sz w:val="24"/>
                <w:szCs w:val="24"/>
              </w:rPr>
              <w:t>9</w:t>
            </w:r>
          </w:p>
        </w:tc>
        <w:tc>
          <w:tcPr>
            <w:tcW w:w="6145" w:type="dxa"/>
            <w:tcBorders>
              <w:top w:val="single" w:sz="6" w:space="0" w:color="auto"/>
              <w:left w:val="single" w:sz="6" w:space="0" w:color="auto"/>
              <w:bottom w:val="single" w:sz="6" w:space="0" w:color="auto"/>
              <w:right w:val="single" w:sz="6" w:space="0" w:color="auto"/>
            </w:tcBorders>
            <w:vAlign w:val="center"/>
          </w:tcPr>
          <w:p w:rsidR="00D43EDE" w:rsidRDefault="00D43EDE" w:rsidP="00D43EDE">
            <w:pPr>
              <w:rPr>
                <w:rFonts w:ascii="仿宋" w:eastAsia="仿宋" w:hAnsi="仿宋"/>
                <w:sz w:val="24"/>
                <w:szCs w:val="24"/>
              </w:rPr>
            </w:pPr>
            <w:r>
              <w:rPr>
                <w:rFonts w:ascii="仿宋" w:eastAsia="仿宋" w:hAnsi="仿宋" w:hint="eastAsia"/>
                <w:sz w:val="24"/>
                <w:szCs w:val="24"/>
              </w:rPr>
              <w:t>不符合招标文件中规定的其他实质性要求；</w:t>
            </w:r>
          </w:p>
        </w:tc>
        <w:tc>
          <w:tcPr>
            <w:tcW w:w="1184" w:type="dxa"/>
            <w:tcBorders>
              <w:top w:val="single" w:sz="6" w:space="0" w:color="auto"/>
              <w:left w:val="single" w:sz="6" w:space="0" w:color="auto"/>
              <w:bottom w:val="single" w:sz="6" w:space="0" w:color="auto"/>
              <w:right w:val="single" w:sz="12" w:space="0" w:color="auto"/>
            </w:tcBorders>
            <w:vAlign w:val="center"/>
          </w:tcPr>
          <w:p w:rsidR="00D43EDE" w:rsidRDefault="00D43EDE" w:rsidP="00D43EDE">
            <w:pPr>
              <w:spacing w:line="360" w:lineRule="auto"/>
              <w:ind w:firstLineChars="200" w:firstLine="480"/>
              <w:jc w:val="center"/>
              <w:rPr>
                <w:rFonts w:ascii="仿宋" w:eastAsia="仿宋" w:hAnsi="仿宋"/>
                <w:sz w:val="24"/>
                <w:szCs w:val="24"/>
              </w:rPr>
            </w:pPr>
          </w:p>
        </w:tc>
      </w:tr>
      <w:tr w:rsidR="00D43EDE" w:rsidTr="00D43EDE">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D43EDE" w:rsidRDefault="00D43EDE" w:rsidP="00D43EDE">
            <w:pPr>
              <w:jc w:val="center"/>
              <w:rPr>
                <w:rFonts w:ascii="仿宋" w:eastAsia="仿宋" w:hAnsi="仿宋"/>
                <w:sz w:val="24"/>
                <w:szCs w:val="24"/>
              </w:rPr>
            </w:pPr>
            <w:r>
              <w:rPr>
                <w:rFonts w:ascii="仿宋" w:eastAsia="仿宋" w:hAnsi="仿宋" w:hint="eastAsia"/>
                <w:sz w:val="24"/>
                <w:szCs w:val="24"/>
              </w:rPr>
              <w:t>10</w:t>
            </w:r>
            <w:bookmarkStart w:id="0" w:name="_GoBack"/>
            <w:bookmarkEnd w:id="0"/>
          </w:p>
        </w:tc>
        <w:tc>
          <w:tcPr>
            <w:tcW w:w="6145" w:type="dxa"/>
            <w:tcBorders>
              <w:top w:val="single" w:sz="6" w:space="0" w:color="auto"/>
              <w:left w:val="single" w:sz="6" w:space="0" w:color="auto"/>
              <w:bottom w:val="single" w:sz="6" w:space="0" w:color="auto"/>
              <w:right w:val="single" w:sz="6" w:space="0" w:color="auto"/>
            </w:tcBorders>
            <w:vAlign w:val="center"/>
          </w:tcPr>
          <w:p w:rsidR="00D43EDE" w:rsidRDefault="00D43EDE" w:rsidP="00D43EDE">
            <w:pPr>
              <w:rPr>
                <w:rFonts w:ascii="仿宋" w:eastAsia="仿宋" w:hAnsi="仿宋"/>
                <w:sz w:val="24"/>
                <w:szCs w:val="24"/>
              </w:rPr>
            </w:pPr>
            <w:r w:rsidRPr="002B001F">
              <w:rPr>
                <w:rFonts w:ascii="仿宋" w:eastAsia="仿宋" w:hAnsi="仿宋" w:hint="eastAsia"/>
                <w:sz w:val="24"/>
                <w:szCs w:val="24"/>
              </w:rPr>
              <w:t>投标报价超过招标控制价</w:t>
            </w:r>
            <w:r>
              <w:rPr>
                <w:rFonts w:ascii="仿宋" w:eastAsia="仿宋" w:hAnsi="仿宋" w:hint="eastAsia"/>
                <w:sz w:val="24"/>
                <w:szCs w:val="24"/>
              </w:rPr>
              <w:t>（20万）。</w:t>
            </w:r>
          </w:p>
        </w:tc>
        <w:tc>
          <w:tcPr>
            <w:tcW w:w="1184" w:type="dxa"/>
            <w:tcBorders>
              <w:top w:val="single" w:sz="6" w:space="0" w:color="auto"/>
              <w:left w:val="single" w:sz="6" w:space="0" w:color="auto"/>
              <w:bottom w:val="single" w:sz="6" w:space="0" w:color="auto"/>
              <w:right w:val="single" w:sz="12" w:space="0" w:color="auto"/>
            </w:tcBorders>
            <w:vAlign w:val="center"/>
          </w:tcPr>
          <w:p w:rsidR="00D43EDE" w:rsidRDefault="00D43EDE" w:rsidP="00D43EDE">
            <w:pPr>
              <w:spacing w:line="360" w:lineRule="auto"/>
              <w:ind w:firstLineChars="200" w:firstLine="480"/>
              <w:jc w:val="center"/>
              <w:rPr>
                <w:rFonts w:ascii="仿宋" w:eastAsia="仿宋" w:hAnsi="仿宋"/>
                <w:sz w:val="24"/>
                <w:szCs w:val="24"/>
              </w:rPr>
            </w:pPr>
          </w:p>
        </w:tc>
      </w:tr>
      <w:tr w:rsidR="00D43EDE" w:rsidTr="00D1370A">
        <w:trPr>
          <w:trHeight w:val="544"/>
          <w:jc w:val="center"/>
        </w:trPr>
        <w:tc>
          <w:tcPr>
            <w:tcW w:w="726" w:type="dxa"/>
            <w:tcBorders>
              <w:top w:val="single" w:sz="6" w:space="0" w:color="auto"/>
              <w:left w:val="single" w:sz="12" w:space="0" w:color="auto"/>
              <w:bottom w:val="single" w:sz="12" w:space="0" w:color="auto"/>
              <w:right w:val="single" w:sz="6" w:space="0" w:color="auto"/>
            </w:tcBorders>
            <w:vAlign w:val="center"/>
          </w:tcPr>
          <w:p w:rsidR="00D43EDE" w:rsidRDefault="00D43EDE" w:rsidP="00D43EDE">
            <w:pPr>
              <w:ind w:firstLineChars="200" w:firstLine="480"/>
              <w:jc w:val="center"/>
              <w:rPr>
                <w:rFonts w:ascii="仿宋" w:eastAsia="仿宋" w:hAnsi="仿宋"/>
                <w:sz w:val="24"/>
                <w:szCs w:val="24"/>
              </w:rPr>
            </w:pPr>
          </w:p>
        </w:tc>
        <w:tc>
          <w:tcPr>
            <w:tcW w:w="6145" w:type="dxa"/>
            <w:tcBorders>
              <w:top w:val="single" w:sz="6" w:space="0" w:color="auto"/>
              <w:left w:val="single" w:sz="6" w:space="0" w:color="auto"/>
              <w:bottom w:val="single" w:sz="12" w:space="0" w:color="auto"/>
              <w:right w:val="single" w:sz="6" w:space="0" w:color="auto"/>
            </w:tcBorders>
            <w:vAlign w:val="center"/>
            <w:hideMark/>
          </w:tcPr>
          <w:p w:rsidR="00D43EDE" w:rsidRDefault="00D43EDE" w:rsidP="00D43EDE">
            <w:pPr>
              <w:jc w:val="both"/>
              <w:rPr>
                <w:rFonts w:ascii="仿宋" w:eastAsia="仿宋" w:hAnsi="仿宋"/>
                <w:sz w:val="24"/>
                <w:szCs w:val="24"/>
              </w:rPr>
            </w:pPr>
            <w:r>
              <w:rPr>
                <w:rFonts w:ascii="仿宋" w:eastAsia="仿宋" w:hAnsi="仿宋" w:hint="eastAsia"/>
                <w:sz w:val="24"/>
                <w:szCs w:val="24"/>
              </w:rPr>
              <w:t>评审结论（通过/不通过）</w:t>
            </w:r>
          </w:p>
        </w:tc>
        <w:tc>
          <w:tcPr>
            <w:tcW w:w="1184" w:type="dxa"/>
            <w:tcBorders>
              <w:top w:val="single" w:sz="6" w:space="0" w:color="auto"/>
              <w:left w:val="single" w:sz="6" w:space="0" w:color="auto"/>
              <w:bottom w:val="single" w:sz="12" w:space="0" w:color="auto"/>
              <w:right w:val="single" w:sz="12" w:space="0" w:color="auto"/>
            </w:tcBorders>
            <w:vAlign w:val="center"/>
          </w:tcPr>
          <w:p w:rsidR="00D43EDE" w:rsidRDefault="00D43EDE" w:rsidP="00D43EDE">
            <w:pPr>
              <w:spacing w:line="360" w:lineRule="auto"/>
              <w:ind w:firstLineChars="200" w:firstLine="480"/>
              <w:jc w:val="center"/>
              <w:rPr>
                <w:rFonts w:ascii="仿宋" w:eastAsia="仿宋" w:hAnsi="仿宋"/>
                <w:sz w:val="24"/>
                <w:szCs w:val="24"/>
              </w:rPr>
            </w:pPr>
          </w:p>
        </w:tc>
      </w:tr>
    </w:tbl>
    <w:p w:rsidR="00FE77EA" w:rsidRDefault="00FE77EA" w:rsidP="00FE77EA">
      <w:pPr>
        <w:spacing w:line="280" w:lineRule="exact"/>
        <w:ind w:firstLine="420"/>
        <w:rPr>
          <w:rFonts w:ascii="仿宋" w:eastAsia="仿宋" w:hAnsi="仿宋" w:cs="仿宋"/>
          <w:sz w:val="21"/>
          <w:szCs w:val="21"/>
        </w:rPr>
      </w:pPr>
      <w:r>
        <w:rPr>
          <w:rFonts w:ascii="仿宋" w:eastAsia="仿宋" w:hAnsi="仿宋" w:cs="仿宋" w:hint="eastAsia"/>
          <w:sz w:val="21"/>
          <w:szCs w:val="21"/>
        </w:rPr>
        <w:t>注：1.满足上述情况的打“√”，不满足上述情况的打“X”。</w:t>
      </w:r>
    </w:p>
    <w:p w:rsidR="00FE77EA" w:rsidRDefault="00FE77EA" w:rsidP="00FE77EA">
      <w:pPr>
        <w:spacing w:line="280" w:lineRule="exact"/>
        <w:ind w:firstLine="420"/>
        <w:rPr>
          <w:rFonts w:ascii="仿宋" w:eastAsia="仿宋" w:hAnsi="仿宋" w:cs="仿宋"/>
          <w:sz w:val="21"/>
          <w:szCs w:val="21"/>
        </w:rPr>
      </w:pPr>
      <w:r>
        <w:rPr>
          <w:rFonts w:ascii="仿宋" w:eastAsia="仿宋" w:hAnsi="仿宋" w:cs="仿宋" w:hint="eastAsia"/>
          <w:sz w:val="21"/>
          <w:szCs w:val="21"/>
        </w:rPr>
        <w:t>2.凡不满足以上任何一项情形，结论均为不通过，否则就为通过。</w:t>
      </w:r>
    </w:p>
    <w:p w:rsidR="00FE77EA" w:rsidRDefault="00FE77EA" w:rsidP="00FE77EA">
      <w:pPr>
        <w:spacing w:line="360" w:lineRule="auto"/>
        <w:ind w:firstLine="420"/>
        <w:rPr>
          <w:rFonts w:ascii="仿宋" w:eastAsia="仿宋" w:hAnsi="仿宋" w:cs="仿宋"/>
          <w:sz w:val="21"/>
          <w:szCs w:val="21"/>
        </w:rPr>
      </w:pPr>
      <w:r>
        <w:rPr>
          <w:rFonts w:ascii="仿宋" w:eastAsia="仿宋" w:hAnsi="仿宋" w:cs="仿宋" w:hint="eastAsia"/>
          <w:sz w:val="21"/>
          <w:szCs w:val="21"/>
        </w:rPr>
        <w:t>3.如对本表中某种情形的评审意见不一致时，以评审组过半数成员的意见作为评审组对该情形的认定结论。</w:t>
      </w:r>
    </w:p>
    <w:p w:rsidR="00FE77EA" w:rsidRDefault="00FE77EA" w:rsidP="00FE77EA">
      <w:pPr>
        <w:adjustRightInd/>
        <w:snapToGrid/>
        <w:ind w:firstLine="420"/>
        <w:rPr>
          <w:rFonts w:ascii="仿宋" w:eastAsia="仿宋" w:hAnsi="仿宋" w:cs="仿宋"/>
          <w:b/>
          <w:color w:val="000000"/>
          <w:sz w:val="21"/>
          <w:szCs w:val="21"/>
        </w:rPr>
      </w:pPr>
      <w:r>
        <w:rPr>
          <w:rFonts w:ascii="仿宋" w:eastAsia="仿宋" w:hAnsi="仿宋" w:cs="仿宋" w:hint="eastAsia"/>
          <w:sz w:val="21"/>
          <w:szCs w:val="21"/>
        </w:rPr>
        <w:t>评委签名：                                        日期：201  年  月  日</w:t>
      </w:r>
    </w:p>
    <w:p w:rsidR="00FE77EA" w:rsidRDefault="00FE77EA" w:rsidP="00D1370A">
      <w:pPr>
        <w:spacing w:line="360" w:lineRule="auto"/>
        <w:rPr>
          <w:rFonts w:asciiTheme="majorEastAsia" w:eastAsiaTheme="majorEastAsia" w:hAnsiTheme="majorEastAsia"/>
          <w:color w:val="FF0000"/>
          <w:sz w:val="32"/>
          <w:szCs w:val="32"/>
        </w:rPr>
      </w:pPr>
      <w:r>
        <w:rPr>
          <w:rFonts w:ascii="仿宋" w:eastAsia="仿宋" w:hAnsi="仿宋" w:cs="仿宋" w:hint="eastAsia"/>
          <w:bCs/>
          <w:color w:val="000000"/>
          <w:sz w:val="30"/>
          <w:szCs w:val="30"/>
        </w:rPr>
        <w:lastRenderedPageBreak/>
        <w:t>附件</w:t>
      </w:r>
      <w:r w:rsidR="00D1370A">
        <w:rPr>
          <w:rFonts w:ascii="仿宋" w:eastAsia="仿宋" w:hAnsi="仿宋" w:cs="仿宋" w:hint="eastAsia"/>
          <w:bCs/>
          <w:color w:val="000000"/>
          <w:sz w:val="30"/>
          <w:szCs w:val="30"/>
        </w:rPr>
        <w:t>3</w:t>
      </w:r>
    </w:p>
    <w:p w:rsidR="00FE77EA" w:rsidRDefault="00FE77EA" w:rsidP="00FE77EA">
      <w:pPr>
        <w:adjustRightInd/>
        <w:snapToGrid/>
        <w:ind w:firstLineChars="1100" w:firstLine="3300"/>
        <w:rPr>
          <w:rFonts w:ascii="宋体" w:eastAsia="宋体" w:hAnsi="宋体" w:cs="Arial"/>
          <w:color w:val="000000"/>
          <w:sz w:val="30"/>
          <w:szCs w:val="30"/>
        </w:rPr>
      </w:pPr>
      <w:r>
        <w:rPr>
          <w:rFonts w:ascii="宋体" w:eastAsia="宋体" w:hAnsi="宋体" w:cs="Arial" w:hint="eastAsia"/>
          <w:color w:val="000000"/>
          <w:sz w:val="30"/>
          <w:szCs w:val="30"/>
        </w:rPr>
        <w:t>技术商务评审表</w:t>
      </w:r>
    </w:p>
    <w:p w:rsidR="00FE77EA" w:rsidRDefault="00FE77EA" w:rsidP="00FE77EA">
      <w:pPr>
        <w:adjustRightInd/>
        <w:snapToGrid/>
        <w:ind w:firstLineChars="1100" w:firstLine="3300"/>
        <w:rPr>
          <w:rFonts w:ascii="宋体" w:eastAsia="宋体" w:hAnsi="宋体" w:cs="Arial"/>
          <w:color w:val="000000"/>
          <w:sz w:val="30"/>
          <w:szCs w:val="30"/>
        </w:rPr>
      </w:pPr>
    </w:p>
    <w:tbl>
      <w:tblPr>
        <w:tblW w:w="8535" w:type="dxa"/>
        <w:tblLayout w:type="fixed"/>
        <w:tblLook w:val="04A0" w:firstRow="1" w:lastRow="0" w:firstColumn="1" w:lastColumn="0" w:noHBand="0" w:noVBand="1"/>
      </w:tblPr>
      <w:tblGrid>
        <w:gridCol w:w="606"/>
        <w:gridCol w:w="917"/>
        <w:gridCol w:w="1518"/>
        <w:gridCol w:w="583"/>
        <w:gridCol w:w="3777"/>
        <w:gridCol w:w="1134"/>
      </w:tblGrid>
      <w:tr w:rsidR="00FE77EA" w:rsidTr="00D1370A">
        <w:tc>
          <w:tcPr>
            <w:tcW w:w="606" w:type="dxa"/>
            <w:tcBorders>
              <w:top w:val="single" w:sz="4" w:space="0" w:color="auto"/>
              <w:left w:val="single" w:sz="4" w:space="0" w:color="auto"/>
              <w:bottom w:val="single" w:sz="4" w:space="0" w:color="auto"/>
              <w:right w:val="single" w:sz="4" w:space="0" w:color="auto"/>
            </w:tcBorders>
            <w:vAlign w:val="center"/>
            <w:hideMark/>
          </w:tcPr>
          <w:p w:rsidR="00FE77EA" w:rsidRDefault="00FE77EA">
            <w:pPr>
              <w:jc w:val="both"/>
              <w:rPr>
                <w:rFonts w:ascii="仿宋" w:eastAsia="仿宋" w:hAnsi="仿宋"/>
                <w:sz w:val="24"/>
                <w:szCs w:val="24"/>
              </w:rPr>
            </w:pPr>
            <w:r>
              <w:rPr>
                <w:rFonts w:ascii="仿宋" w:eastAsia="仿宋" w:hAnsi="仿宋" w:cs="宋体" w:hint="eastAsia"/>
                <w:sz w:val="24"/>
                <w:szCs w:val="24"/>
              </w:rPr>
              <w:t>序号</w:t>
            </w: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rsidR="00FE77EA" w:rsidRDefault="00FE77EA">
            <w:pPr>
              <w:jc w:val="both"/>
              <w:rPr>
                <w:rFonts w:ascii="仿宋" w:eastAsia="仿宋" w:hAnsi="仿宋"/>
                <w:sz w:val="24"/>
                <w:szCs w:val="24"/>
              </w:rPr>
            </w:pPr>
            <w:r>
              <w:rPr>
                <w:rFonts w:ascii="仿宋" w:eastAsia="仿宋" w:hAnsi="仿宋" w:cs="宋体" w:hint="eastAsia"/>
                <w:sz w:val="24"/>
                <w:szCs w:val="24"/>
              </w:rPr>
              <w:t>评审内容</w:t>
            </w:r>
          </w:p>
        </w:tc>
        <w:tc>
          <w:tcPr>
            <w:tcW w:w="583" w:type="dxa"/>
            <w:tcBorders>
              <w:top w:val="single" w:sz="4" w:space="0" w:color="auto"/>
              <w:left w:val="single" w:sz="4" w:space="0" w:color="auto"/>
              <w:bottom w:val="single" w:sz="4" w:space="0" w:color="auto"/>
              <w:right w:val="single" w:sz="4" w:space="0" w:color="auto"/>
            </w:tcBorders>
            <w:vAlign w:val="center"/>
            <w:hideMark/>
          </w:tcPr>
          <w:p w:rsidR="00FE77EA" w:rsidRDefault="00FE77EA">
            <w:pPr>
              <w:jc w:val="both"/>
              <w:rPr>
                <w:rFonts w:ascii="仿宋" w:eastAsia="仿宋" w:hAnsi="仿宋"/>
                <w:sz w:val="24"/>
                <w:szCs w:val="24"/>
              </w:rPr>
            </w:pPr>
            <w:r>
              <w:rPr>
                <w:rFonts w:ascii="仿宋" w:eastAsia="仿宋" w:hAnsi="仿宋" w:cs="宋体" w:hint="eastAsia"/>
                <w:sz w:val="24"/>
                <w:szCs w:val="24"/>
              </w:rPr>
              <w:t>满分</w:t>
            </w:r>
          </w:p>
        </w:tc>
        <w:tc>
          <w:tcPr>
            <w:tcW w:w="3777" w:type="dxa"/>
            <w:tcBorders>
              <w:top w:val="single" w:sz="4" w:space="0" w:color="auto"/>
              <w:left w:val="single" w:sz="4" w:space="0" w:color="auto"/>
              <w:bottom w:val="single" w:sz="4" w:space="0" w:color="auto"/>
              <w:right w:val="single" w:sz="4" w:space="0" w:color="auto"/>
            </w:tcBorders>
            <w:vAlign w:val="center"/>
            <w:hideMark/>
          </w:tcPr>
          <w:p w:rsidR="00FE77EA" w:rsidRDefault="00FE77EA">
            <w:pPr>
              <w:ind w:firstLine="480"/>
              <w:jc w:val="both"/>
              <w:rPr>
                <w:rFonts w:ascii="仿宋" w:eastAsia="仿宋" w:hAnsi="仿宋"/>
                <w:sz w:val="24"/>
                <w:szCs w:val="24"/>
              </w:rPr>
            </w:pPr>
            <w:r>
              <w:rPr>
                <w:rFonts w:ascii="仿宋" w:eastAsia="仿宋" w:hAnsi="仿宋" w:cs="宋体" w:hint="eastAsia"/>
                <w:sz w:val="24"/>
                <w:szCs w:val="24"/>
              </w:rPr>
              <w:t>评分范围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77EA" w:rsidRDefault="00FE77EA">
            <w:pPr>
              <w:jc w:val="both"/>
              <w:rPr>
                <w:rFonts w:ascii="仿宋" w:eastAsia="仿宋" w:hAnsi="仿宋" w:cs="宋体"/>
                <w:sz w:val="24"/>
                <w:szCs w:val="24"/>
              </w:rPr>
            </w:pPr>
            <w:r>
              <w:rPr>
                <w:rFonts w:ascii="仿宋" w:eastAsia="仿宋" w:hAnsi="仿宋" w:cs="宋体" w:hint="eastAsia"/>
                <w:sz w:val="24"/>
                <w:szCs w:val="24"/>
              </w:rPr>
              <w:t>投标人</w:t>
            </w:r>
          </w:p>
        </w:tc>
      </w:tr>
      <w:tr w:rsidR="00D1370A" w:rsidTr="00D1370A">
        <w:tc>
          <w:tcPr>
            <w:tcW w:w="606" w:type="dxa"/>
            <w:vMerge w:val="restart"/>
            <w:tcBorders>
              <w:top w:val="single" w:sz="4" w:space="0" w:color="auto"/>
              <w:left w:val="single" w:sz="4" w:space="0" w:color="auto"/>
              <w:bottom w:val="single" w:sz="4" w:space="0" w:color="auto"/>
              <w:right w:val="single" w:sz="4" w:space="0" w:color="auto"/>
            </w:tcBorders>
            <w:vAlign w:val="center"/>
            <w:hideMark/>
          </w:tcPr>
          <w:p w:rsidR="00D1370A" w:rsidRDefault="00D1370A">
            <w:pPr>
              <w:jc w:val="both"/>
              <w:rPr>
                <w:rFonts w:ascii="仿宋" w:eastAsia="仿宋" w:hAnsi="仿宋" w:cs="宋体"/>
                <w:sz w:val="24"/>
                <w:szCs w:val="24"/>
              </w:rPr>
            </w:pPr>
            <w:r>
              <w:rPr>
                <w:rFonts w:ascii="仿宋" w:eastAsia="仿宋" w:hAnsi="仿宋" w:cs="宋体" w:hint="eastAsia"/>
                <w:sz w:val="24"/>
                <w:szCs w:val="24"/>
              </w:rPr>
              <w:t>1</w:t>
            </w:r>
          </w:p>
        </w:tc>
        <w:tc>
          <w:tcPr>
            <w:tcW w:w="917" w:type="dxa"/>
            <w:vMerge w:val="restart"/>
            <w:tcBorders>
              <w:top w:val="single" w:sz="4" w:space="0" w:color="auto"/>
              <w:left w:val="single" w:sz="4" w:space="0" w:color="auto"/>
              <w:bottom w:val="single" w:sz="4" w:space="0" w:color="auto"/>
              <w:right w:val="single" w:sz="4" w:space="0" w:color="auto"/>
            </w:tcBorders>
            <w:vAlign w:val="center"/>
            <w:hideMark/>
          </w:tcPr>
          <w:p w:rsidR="00D1370A" w:rsidRDefault="00D1370A">
            <w:pPr>
              <w:jc w:val="both"/>
              <w:rPr>
                <w:rFonts w:ascii="仿宋" w:eastAsia="仿宋" w:hAnsi="仿宋" w:cs="宋体"/>
                <w:sz w:val="24"/>
                <w:szCs w:val="24"/>
              </w:rPr>
            </w:pPr>
            <w:r>
              <w:rPr>
                <w:rFonts w:ascii="仿宋" w:eastAsia="仿宋" w:hAnsi="仿宋" w:cs="宋体" w:hint="eastAsia"/>
                <w:sz w:val="24"/>
                <w:szCs w:val="24"/>
              </w:rPr>
              <w:t>服务</w:t>
            </w:r>
          </w:p>
          <w:p w:rsidR="00D1370A" w:rsidRDefault="00D1370A">
            <w:pPr>
              <w:jc w:val="both"/>
              <w:rPr>
                <w:rFonts w:ascii="仿宋" w:eastAsia="仿宋" w:hAnsi="仿宋" w:cs="宋体"/>
                <w:sz w:val="24"/>
                <w:szCs w:val="24"/>
              </w:rPr>
            </w:pPr>
            <w:r>
              <w:rPr>
                <w:rFonts w:ascii="仿宋" w:eastAsia="仿宋" w:hAnsi="仿宋" w:cs="宋体" w:hint="eastAsia"/>
                <w:sz w:val="24"/>
                <w:szCs w:val="24"/>
              </w:rPr>
              <w:t>方案</w:t>
            </w:r>
          </w:p>
        </w:tc>
        <w:tc>
          <w:tcPr>
            <w:tcW w:w="1518" w:type="dxa"/>
            <w:tcBorders>
              <w:top w:val="single" w:sz="4" w:space="0" w:color="auto"/>
              <w:left w:val="single" w:sz="4" w:space="0" w:color="auto"/>
              <w:bottom w:val="single" w:sz="4" w:space="0" w:color="auto"/>
              <w:right w:val="single" w:sz="4" w:space="0" w:color="auto"/>
            </w:tcBorders>
            <w:vAlign w:val="center"/>
            <w:hideMark/>
          </w:tcPr>
          <w:p w:rsidR="00D1370A" w:rsidRDefault="00D1370A" w:rsidP="00DE1107">
            <w:pPr>
              <w:jc w:val="both"/>
              <w:rPr>
                <w:rFonts w:ascii="仿宋" w:eastAsia="仿宋" w:hAnsi="仿宋" w:cs="宋体"/>
                <w:sz w:val="24"/>
                <w:szCs w:val="24"/>
              </w:rPr>
            </w:pPr>
            <w:r>
              <w:rPr>
                <w:rFonts w:ascii="仿宋" w:eastAsia="仿宋" w:hAnsi="仿宋" w:cs="宋体" w:hint="eastAsia"/>
                <w:sz w:val="24"/>
                <w:szCs w:val="24"/>
              </w:rPr>
              <w:t>调查方案合理性</w:t>
            </w:r>
          </w:p>
        </w:tc>
        <w:tc>
          <w:tcPr>
            <w:tcW w:w="583" w:type="dxa"/>
            <w:tcBorders>
              <w:top w:val="single" w:sz="4" w:space="0" w:color="auto"/>
              <w:left w:val="single" w:sz="4" w:space="0" w:color="auto"/>
              <w:bottom w:val="single" w:sz="4" w:space="0" w:color="auto"/>
              <w:right w:val="single" w:sz="4" w:space="0" w:color="auto"/>
            </w:tcBorders>
            <w:vAlign w:val="center"/>
            <w:hideMark/>
          </w:tcPr>
          <w:p w:rsidR="00D1370A" w:rsidRDefault="00D1370A" w:rsidP="00DE1107">
            <w:pPr>
              <w:jc w:val="center"/>
              <w:rPr>
                <w:rFonts w:ascii="仿宋" w:eastAsia="仿宋" w:hAnsi="仿宋" w:cs="宋体"/>
                <w:sz w:val="24"/>
                <w:szCs w:val="24"/>
              </w:rPr>
            </w:pPr>
            <w:r>
              <w:rPr>
                <w:rFonts w:ascii="仿宋" w:eastAsia="仿宋" w:hAnsi="仿宋" w:cs="宋体" w:hint="eastAsia"/>
                <w:sz w:val="24"/>
                <w:szCs w:val="24"/>
              </w:rPr>
              <w:t>20</w:t>
            </w:r>
          </w:p>
        </w:tc>
        <w:tc>
          <w:tcPr>
            <w:tcW w:w="3777" w:type="dxa"/>
            <w:tcBorders>
              <w:top w:val="single" w:sz="4" w:space="0" w:color="auto"/>
              <w:left w:val="single" w:sz="4" w:space="0" w:color="auto"/>
              <w:bottom w:val="single" w:sz="4" w:space="0" w:color="auto"/>
              <w:right w:val="single" w:sz="4" w:space="0" w:color="auto"/>
            </w:tcBorders>
            <w:vAlign w:val="center"/>
            <w:hideMark/>
          </w:tcPr>
          <w:p w:rsidR="00D1370A" w:rsidRDefault="00D1370A" w:rsidP="002B001F">
            <w:pPr>
              <w:jc w:val="both"/>
              <w:rPr>
                <w:rFonts w:ascii="仿宋" w:eastAsia="仿宋" w:hAnsi="仿宋"/>
                <w:sz w:val="24"/>
                <w:szCs w:val="24"/>
              </w:rPr>
            </w:pPr>
            <w:r>
              <w:rPr>
                <w:rFonts w:ascii="仿宋" w:eastAsia="仿宋" w:hAnsi="仿宋" w:hint="eastAsia"/>
                <w:sz w:val="24"/>
                <w:szCs w:val="24"/>
              </w:rPr>
              <w:t>横向对比各投标人的服务方案，优得</w:t>
            </w:r>
            <w:r w:rsidR="002B001F">
              <w:rPr>
                <w:rFonts w:ascii="仿宋" w:eastAsia="仿宋" w:hAnsi="仿宋" w:hint="eastAsia"/>
                <w:sz w:val="24"/>
                <w:szCs w:val="24"/>
              </w:rPr>
              <w:t>13-20</w:t>
            </w:r>
            <w:r>
              <w:rPr>
                <w:rFonts w:ascii="仿宋" w:eastAsia="仿宋" w:hAnsi="仿宋" w:hint="eastAsia"/>
                <w:sz w:val="24"/>
                <w:szCs w:val="24"/>
              </w:rPr>
              <w:t>分，良得</w:t>
            </w:r>
            <w:r w:rsidR="002B001F">
              <w:rPr>
                <w:rFonts w:ascii="仿宋" w:eastAsia="仿宋" w:hAnsi="仿宋" w:hint="eastAsia"/>
                <w:sz w:val="24"/>
                <w:szCs w:val="24"/>
              </w:rPr>
              <w:t>6-12</w:t>
            </w:r>
            <w:r>
              <w:rPr>
                <w:rFonts w:ascii="仿宋" w:eastAsia="仿宋" w:hAnsi="仿宋" w:hint="eastAsia"/>
                <w:sz w:val="24"/>
                <w:szCs w:val="24"/>
              </w:rPr>
              <w:t>分，差得</w:t>
            </w:r>
            <w:r w:rsidR="002B001F">
              <w:rPr>
                <w:rFonts w:ascii="仿宋" w:eastAsia="仿宋" w:hAnsi="仿宋" w:hint="eastAsia"/>
                <w:sz w:val="24"/>
                <w:szCs w:val="24"/>
              </w:rPr>
              <w:t>0-5</w:t>
            </w:r>
            <w:r>
              <w:rPr>
                <w:rFonts w:ascii="仿宋" w:eastAsia="仿宋" w:hAnsi="仿宋" w:hint="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D1370A" w:rsidRDefault="00D1370A">
            <w:pPr>
              <w:jc w:val="both"/>
              <w:rPr>
                <w:rFonts w:ascii="仿宋" w:eastAsia="仿宋" w:hAnsi="仿宋"/>
                <w:sz w:val="24"/>
                <w:szCs w:val="24"/>
              </w:rPr>
            </w:pPr>
          </w:p>
        </w:tc>
      </w:tr>
      <w:tr w:rsidR="00D1370A" w:rsidTr="00D1370A">
        <w:tc>
          <w:tcPr>
            <w:tcW w:w="606" w:type="dxa"/>
            <w:vMerge/>
            <w:tcBorders>
              <w:top w:val="single" w:sz="4" w:space="0" w:color="auto"/>
              <w:left w:val="single" w:sz="4" w:space="0" w:color="auto"/>
              <w:bottom w:val="single" w:sz="4" w:space="0" w:color="auto"/>
              <w:right w:val="single" w:sz="4" w:space="0" w:color="auto"/>
            </w:tcBorders>
            <w:vAlign w:val="center"/>
            <w:hideMark/>
          </w:tcPr>
          <w:p w:rsidR="00D1370A" w:rsidRDefault="00D1370A">
            <w:pPr>
              <w:adjustRightInd/>
              <w:snapToGrid/>
              <w:rPr>
                <w:rFonts w:ascii="仿宋" w:eastAsia="仿宋" w:hAnsi="仿宋" w:cs="宋体"/>
                <w:sz w:val="24"/>
                <w:szCs w:val="24"/>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D1370A" w:rsidRDefault="00D1370A">
            <w:pPr>
              <w:adjustRightInd/>
              <w:snapToGrid/>
              <w:rPr>
                <w:rFonts w:ascii="仿宋" w:eastAsia="仿宋" w:hAnsi="仿宋" w:cs="宋体"/>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D1370A" w:rsidRDefault="00D1370A">
            <w:pPr>
              <w:jc w:val="both"/>
              <w:rPr>
                <w:rFonts w:ascii="仿宋" w:eastAsia="仿宋" w:hAnsi="仿宋" w:cs="宋体"/>
                <w:sz w:val="24"/>
                <w:szCs w:val="24"/>
              </w:rPr>
            </w:pPr>
            <w:r>
              <w:rPr>
                <w:rFonts w:ascii="仿宋" w:eastAsia="仿宋" w:hAnsi="仿宋" w:cs="宋体" w:hint="eastAsia"/>
                <w:sz w:val="24"/>
                <w:szCs w:val="24"/>
              </w:rPr>
              <w:t>样本数目</w:t>
            </w:r>
          </w:p>
        </w:tc>
        <w:tc>
          <w:tcPr>
            <w:tcW w:w="583" w:type="dxa"/>
            <w:tcBorders>
              <w:top w:val="single" w:sz="4" w:space="0" w:color="auto"/>
              <w:left w:val="single" w:sz="4" w:space="0" w:color="auto"/>
              <w:bottom w:val="single" w:sz="4" w:space="0" w:color="auto"/>
              <w:right w:val="single" w:sz="4" w:space="0" w:color="auto"/>
            </w:tcBorders>
            <w:vAlign w:val="center"/>
            <w:hideMark/>
          </w:tcPr>
          <w:p w:rsidR="00D1370A" w:rsidRDefault="005346C9">
            <w:pPr>
              <w:jc w:val="center"/>
              <w:rPr>
                <w:rFonts w:ascii="仿宋" w:eastAsia="仿宋" w:hAnsi="仿宋" w:cs="宋体"/>
                <w:sz w:val="24"/>
                <w:szCs w:val="24"/>
              </w:rPr>
            </w:pPr>
            <w:r>
              <w:rPr>
                <w:rFonts w:ascii="仿宋" w:eastAsia="仿宋" w:hAnsi="仿宋" w:cs="宋体" w:hint="eastAsia"/>
                <w:sz w:val="24"/>
                <w:szCs w:val="24"/>
              </w:rPr>
              <w:t>10</w:t>
            </w:r>
          </w:p>
        </w:tc>
        <w:tc>
          <w:tcPr>
            <w:tcW w:w="3777" w:type="dxa"/>
            <w:tcBorders>
              <w:top w:val="single" w:sz="4" w:space="0" w:color="auto"/>
              <w:left w:val="single" w:sz="4" w:space="0" w:color="auto"/>
              <w:bottom w:val="single" w:sz="4" w:space="0" w:color="auto"/>
              <w:right w:val="single" w:sz="4" w:space="0" w:color="auto"/>
            </w:tcBorders>
            <w:vAlign w:val="center"/>
            <w:hideMark/>
          </w:tcPr>
          <w:p w:rsidR="00D1370A" w:rsidRDefault="00D1370A" w:rsidP="005346C9">
            <w:pPr>
              <w:jc w:val="both"/>
              <w:rPr>
                <w:rFonts w:ascii="仿宋" w:eastAsia="仿宋" w:hAnsi="仿宋" w:cs="宋体"/>
                <w:sz w:val="24"/>
                <w:szCs w:val="24"/>
              </w:rPr>
            </w:pPr>
            <w:r>
              <w:rPr>
                <w:rFonts w:ascii="仿宋" w:eastAsia="仿宋" w:hAnsi="仿宋" w:hint="eastAsia"/>
                <w:sz w:val="24"/>
                <w:szCs w:val="24"/>
              </w:rPr>
              <w:t>按承诺调查样本数目从多到少排列，第一名得</w:t>
            </w:r>
            <w:r w:rsidR="005346C9">
              <w:rPr>
                <w:rFonts w:ascii="仿宋" w:eastAsia="仿宋" w:hAnsi="仿宋" w:hint="eastAsia"/>
                <w:sz w:val="24"/>
                <w:szCs w:val="24"/>
              </w:rPr>
              <w:t>10</w:t>
            </w:r>
            <w:r>
              <w:rPr>
                <w:rFonts w:ascii="仿宋" w:eastAsia="仿宋" w:hAnsi="仿宋" w:hint="eastAsia"/>
                <w:sz w:val="24"/>
                <w:szCs w:val="24"/>
              </w:rPr>
              <w:t>分，第二名得</w:t>
            </w:r>
            <w:r w:rsidR="005346C9">
              <w:rPr>
                <w:rFonts w:ascii="仿宋" w:eastAsia="仿宋" w:hAnsi="仿宋" w:hint="eastAsia"/>
                <w:sz w:val="24"/>
                <w:szCs w:val="24"/>
              </w:rPr>
              <w:t>6</w:t>
            </w:r>
            <w:r>
              <w:rPr>
                <w:rFonts w:ascii="仿宋" w:eastAsia="仿宋" w:hAnsi="仿宋" w:hint="eastAsia"/>
                <w:sz w:val="24"/>
                <w:szCs w:val="24"/>
              </w:rPr>
              <w:t>分，第三名得</w:t>
            </w:r>
            <w:r w:rsidR="005346C9">
              <w:rPr>
                <w:rFonts w:ascii="仿宋" w:eastAsia="仿宋" w:hAnsi="仿宋" w:hint="eastAsia"/>
                <w:sz w:val="24"/>
                <w:szCs w:val="24"/>
              </w:rPr>
              <w:t>2</w:t>
            </w:r>
            <w:r>
              <w:rPr>
                <w:rFonts w:ascii="仿宋" w:eastAsia="仿宋" w:hAnsi="仿宋" w:hint="eastAsia"/>
                <w:sz w:val="24"/>
                <w:szCs w:val="24"/>
              </w:rPr>
              <w:t xml:space="preserve">分。 </w:t>
            </w:r>
          </w:p>
        </w:tc>
        <w:tc>
          <w:tcPr>
            <w:tcW w:w="1134" w:type="dxa"/>
            <w:tcBorders>
              <w:top w:val="single" w:sz="4" w:space="0" w:color="auto"/>
              <w:left w:val="single" w:sz="4" w:space="0" w:color="auto"/>
              <w:bottom w:val="single" w:sz="4" w:space="0" w:color="auto"/>
              <w:right w:val="single" w:sz="4" w:space="0" w:color="auto"/>
            </w:tcBorders>
            <w:vAlign w:val="center"/>
          </w:tcPr>
          <w:p w:rsidR="00D1370A" w:rsidRDefault="00D1370A">
            <w:pPr>
              <w:jc w:val="both"/>
              <w:rPr>
                <w:rFonts w:ascii="仿宋" w:eastAsia="仿宋" w:hAnsi="仿宋"/>
                <w:sz w:val="24"/>
                <w:szCs w:val="24"/>
              </w:rPr>
            </w:pPr>
          </w:p>
        </w:tc>
      </w:tr>
      <w:tr w:rsidR="00D1370A" w:rsidTr="00D1370A">
        <w:tc>
          <w:tcPr>
            <w:tcW w:w="606" w:type="dxa"/>
            <w:vMerge/>
            <w:tcBorders>
              <w:top w:val="single" w:sz="4" w:space="0" w:color="auto"/>
              <w:left w:val="single" w:sz="4" w:space="0" w:color="auto"/>
              <w:bottom w:val="single" w:sz="4" w:space="0" w:color="auto"/>
              <w:right w:val="single" w:sz="4" w:space="0" w:color="auto"/>
            </w:tcBorders>
            <w:vAlign w:val="center"/>
            <w:hideMark/>
          </w:tcPr>
          <w:p w:rsidR="00D1370A" w:rsidRDefault="00D1370A">
            <w:pPr>
              <w:adjustRightInd/>
              <w:snapToGrid/>
              <w:rPr>
                <w:rFonts w:ascii="仿宋" w:eastAsia="仿宋" w:hAnsi="仿宋" w:cs="宋体"/>
                <w:sz w:val="24"/>
                <w:szCs w:val="24"/>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D1370A" w:rsidRDefault="00D1370A">
            <w:pPr>
              <w:adjustRightInd/>
              <w:snapToGrid/>
              <w:rPr>
                <w:rFonts w:ascii="仿宋" w:eastAsia="仿宋" w:hAnsi="仿宋" w:cs="宋体"/>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D1370A" w:rsidRDefault="005346C9">
            <w:pPr>
              <w:jc w:val="both"/>
              <w:rPr>
                <w:rFonts w:ascii="仿宋" w:eastAsia="仿宋" w:hAnsi="仿宋" w:cs="宋体"/>
                <w:sz w:val="24"/>
                <w:szCs w:val="24"/>
              </w:rPr>
            </w:pPr>
            <w:r>
              <w:rPr>
                <w:rFonts w:ascii="仿宋" w:eastAsia="仿宋" w:hAnsi="仿宋" w:cs="宋体" w:hint="eastAsia"/>
                <w:sz w:val="24"/>
                <w:szCs w:val="24"/>
              </w:rPr>
              <w:t>取得的样本公司业务报价单数目</w:t>
            </w:r>
          </w:p>
        </w:tc>
        <w:tc>
          <w:tcPr>
            <w:tcW w:w="583" w:type="dxa"/>
            <w:tcBorders>
              <w:top w:val="single" w:sz="4" w:space="0" w:color="auto"/>
              <w:left w:val="single" w:sz="4" w:space="0" w:color="auto"/>
              <w:bottom w:val="single" w:sz="4" w:space="0" w:color="auto"/>
              <w:right w:val="single" w:sz="4" w:space="0" w:color="auto"/>
            </w:tcBorders>
            <w:vAlign w:val="center"/>
            <w:hideMark/>
          </w:tcPr>
          <w:p w:rsidR="00D1370A" w:rsidRDefault="005346C9">
            <w:pPr>
              <w:jc w:val="center"/>
              <w:rPr>
                <w:rFonts w:ascii="仿宋" w:eastAsia="仿宋" w:hAnsi="仿宋" w:cs="宋体"/>
                <w:sz w:val="24"/>
                <w:szCs w:val="24"/>
              </w:rPr>
            </w:pPr>
            <w:r>
              <w:rPr>
                <w:rFonts w:ascii="仿宋" w:eastAsia="仿宋" w:hAnsi="仿宋" w:cs="宋体" w:hint="eastAsia"/>
                <w:sz w:val="24"/>
                <w:szCs w:val="24"/>
              </w:rPr>
              <w:t>10</w:t>
            </w:r>
          </w:p>
        </w:tc>
        <w:tc>
          <w:tcPr>
            <w:tcW w:w="3777" w:type="dxa"/>
            <w:tcBorders>
              <w:top w:val="single" w:sz="4" w:space="0" w:color="auto"/>
              <w:left w:val="single" w:sz="4" w:space="0" w:color="auto"/>
              <w:bottom w:val="single" w:sz="4" w:space="0" w:color="auto"/>
              <w:right w:val="single" w:sz="4" w:space="0" w:color="auto"/>
            </w:tcBorders>
            <w:vAlign w:val="center"/>
            <w:hideMark/>
          </w:tcPr>
          <w:p w:rsidR="00D1370A" w:rsidRDefault="005346C9" w:rsidP="005346C9">
            <w:pPr>
              <w:jc w:val="both"/>
              <w:rPr>
                <w:rFonts w:ascii="仿宋" w:eastAsia="仿宋" w:hAnsi="仿宋"/>
                <w:sz w:val="24"/>
                <w:szCs w:val="24"/>
              </w:rPr>
            </w:pPr>
            <w:r>
              <w:rPr>
                <w:rFonts w:ascii="仿宋" w:eastAsia="仿宋" w:hAnsi="仿宋" w:hint="eastAsia"/>
                <w:sz w:val="24"/>
                <w:szCs w:val="24"/>
              </w:rPr>
              <w:t>按能提供的调查样本公司的业务报价单数目从多到少排列，第一名得10分，第二名得6分，第三名得2分。</w:t>
            </w:r>
          </w:p>
        </w:tc>
        <w:tc>
          <w:tcPr>
            <w:tcW w:w="1134" w:type="dxa"/>
            <w:tcBorders>
              <w:top w:val="single" w:sz="4" w:space="0" w:color="auto"/>
              <w:left w:val="single" w:sz="4" w:space="0" w:color="auto"/>
              <w:bottom w:val="single" w:sz="4" w:space="0" w:color="auto"/>
              <w:right w:val="single" w:sz="4" w:space="0" w:color="auto"/>
            </w:tcBorders>
            <w:vAlign w:val="center"/>
          </w:tcPr>
          <w:p w:rsidR="00D1370A" w:rsidRDefault="00D1370A">
            <w:pPr>
              <w:jc w:val="both"/>
              <w:rPr>
                <w:rFonts w:ascii="仿宋" w:eastAsia="仿宋" w:hAnsi="仿宋"/>
                <w:sz w:val="24"/>
                <w:szCs w:val="24"/>
              </w:rPr>
            </w:pPr>
          </w:p>
        </w:tc>
      </w:tr>
      <w:tr w:rsidR="00D1370A" w:rsidTr="00D1370A">
        <w:trPr>
          <w:trHeight w:val="1042"/>
        </w:trPr>
        <w:tc>
          <w:tcPr>
            <w:tcW w:w="606" w:type="dxa"/>
            <w:tcBorders>
              <w:top w:val="single" w:sz="4" w:space="0" w:color="auto"/>
              <w:left w:val="single" w:sz="4" w:space="0" w:color="auto"/>
              <w:bottom w:val="single" w:sz="4" w:space="0" w:color="auto"/>
              <w:right w:val="single" w:sz="4" w:space="0" w:color="auto"/>
            </w:tcBorders>
            <w:vAlign w:val="center"/>
            <w:hideMark/>
          </w:tcPr>
          <w:p w:rsidR="00D1370A" w:rsidRDefault="00D1370A">
            <w:pPr>
              <w:ind w:firstLine="480"/>
              <w:jc w:val="both"/>
              <w:rPr>
                <w:rFonts w:ascii="仿宋" w:eastAsia="仿宋" w:hAnsi="仿宋" w:cs="宋体"/>
                <w:sz w:val="24"/>
                <w:szCs w:val="24"/>
              </w:rPr>
            </w:pPr>
            <w:r>
              <w:rPr>
                <w:rFonts w:ascii="仿宋" w:eastAsia="仿宋" w:hAnsi="仿宋" w:cs="宋体" w:hint="eastAsia"/>
                <w:sz w:val="24"/>
                <w:szCs w:val="24"/>
              </w:rPr>
              <w:t>22</w:t>
            </w: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rsidR="00D1370A" w:rsidRDefault="00D1370A" w:rsidP="005346C9">
            <w:pPr>
              <w:jc w:val="both"/>
              <w:rPr>
                <w:rFonts w:ascii="仿宋" w:eastAsia="仿宋" w:hAnsi="仿宋" w:cs="宋体"/>
                <w:sz w:val="24"/>
                <w:szCs w:val="24"/>
              </w:rPr>
            </w:pPr>
            <w:r>
              <w:rPr>
                <w:rFonts w:ascii="仿宋" w:eastAsia="仿宋" w:hAnsi="仿宋" w:cs="宋体" w:hint="eastAsia"/>
                <w:sz w:val="24"/>
                <w:szCs w:val="24"/>
              </w:rPr>
              <w:t>2013年至今完成</w:t>
            </w:r>
            <w:r w:rsidR="005346C9">
              <w:rPr>
                <w:rFonts w:ascii="仿宋" w:eastAsia="仿宋" w:hAnsi="仿宋" w:cs="宋体" w:hint="eastAsia"/>
                <w:sz w:val="24"/>
                <w:szCs w:val="24"/>
              </w:rPr>
              <w:t>同类</w:t>
            </w:r>
            <w:r>
              <w:rPr>
                <w:rFonts w:ascii="仿宋" w:eastAsia="仿宋" w:hAnsi="仿宋" w:cs="宋体" w:hint="eastAsia"/>
                <w:sz w:val="24"/>
                <w:szCs w:val="24"/>
              </w:rPr>
              <w:t>业绩（以合同复印件为准）</w:t>
            </w:r>
          </w:p>
        </w:tc>
        <w:tc>
          <w:tcPr>
            <w:tcW w:w="583" w:type="dxa"/>
            <w:tcBorders>
              <w:top w:val="single" w:sz="4" w:space="0" w:color="auto"/>
              <w:left w:val="single" w:sz="4" w:space="0" w:color="auto"/>
              <w:bottom w:val="single" w:sz="4" w:space="0" w:color="auto"/>
              <w:right w:val="single" w:sz="4" w:space="0" w:color="auto"/>
            </w:tcBorders>
            <w:vAlign w:val="center"/>
            <w:hideMark/>
          </w:tcPr>
          <w:p w:rsidR="00D1370A" w:rsidRDefault="005346C9">
            <w:pPr>
              <w:jc w:val="center"/>
              <w:rPr>
                <w:rFonts w:ascii="仿宋" w:eastAsia="仿宋" w:hAnsi="仿宋"/>
                <w:sz w:val="24"/>
                <w:szCs w:val="24"/>
              </w:rPr>
            </w:pPr>
            <w:r>
              <w:rPr>
                <w:rFonts w:ascii="仿宋" w:eastAsia="仿宋" w:hAnsi="仿宋" w:hint="eastAsia"/>
                <w:sz w:val="24"/>
                <w:szCs w:val="24"/>
              </w:rPr>
              <w:t>10</w:t>
            </w:r>
          </w:p>
        </w:tc>
        <w:tc>
          <w:tcPr>
            <w:tcW w:w="3777" w:type="dxa"/>
            <w:tcBorders>
              <w:top w:val="single" w:sz="4" w:space="0" w:color="auto"/>
              <w:left w:val="single" w:sz="4" w:space="0" w:color="auto"/>
              <w:bottom w:val="single" w:sz="4" w:space="0" w:color="auto"/>
              <w:right w:val="single" w:sz="4" w:space="0" w:color="auto"/>
            </w:tcBorders>
            <w:vAlign w:val="center"/>
            <w:hideMark/>
          </w:tcPr>
          <w:p w:rsidR="00D1370A" w:rsidRDefault="005346C9" w:rsidP="005346C9">
            <w:pPr>
              <w:jc w:val="both"/>
              <w:rPr>
                <w:rFonts w:ascii="仿宋" w:eastAsia="仿宋" w:hAnsi="仿宋"/>
                <w:sz w:val="24"/>
                <w:szCs w:val="24"/>
              </w:rPr>
            </w:pPr>
            <w:r>
              <w:rPr>
                <w:rFonts w:ascii="仿宋" w:eastAsia="仿宋" w:hAnsi="仿宋" w:hint="eastAsia"/>
                <w:sz w:val="24"/>
                <w:szCs w:val="24"/>
              </w:rPr>
              <w:t>每个有效业绩得2.5</w:t>
            </w:r>
            <w:r w:rsidR="00D1370A">
              <w:rPr>
                <w:rFonts w:ascii="仿宋" w:eastAsia="仿宋" w:hAnsi="仿宋" w:hint="eastAsia"/>
                <w:sz w:val="24"/>
                <w:szCs w:val="24"/>
              </w:rPr>
              <w:t>分，最高</w:t>
            </w:r>
            <w:r>
              <w:rPr>
                <w:rFonts w:ascii="仿宋" w:eastAsia="仿宋" w:hAnsi="仿宋" w:hint="eastAsia"/>
                <w:sz w:val="24"/>
                <w:szCs w:val="24"/>
              </w:rPr>
              <w:t>10</w:t>
            </w:r>
            <w:r w:rsidR="00D1370A">
              <w:rPr>
                <w:rFonts w:ascii="仿宋" w:eastAsia="仿宋" w:hAnsi="仿宋" w:hint="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D1370A" w:rsidRDefault="00D1370A">
            <w:pPr>
              <w:jc w:val="both"/>
              <w:rPr>
                <w:rFonts w:ascii="仿宋" w:eastAsia="仿宋" w:hAnsi="仿宋"/>
                <w:sz w:val="24"/>
                <w:szCs w:val="24"/>
              </w:rPr>
            </w:pPr>
          </w:p>
        </w:tc>
      </w:tr>
      <w:tr w:rsidR="00D1370A" w:rsidTr="00D1370A">
        <w:trPr>
          <w:trHeight w:val="550"/>
        </w:trPr>
        <w:tc>
          <w:tcPr>
            <w:tcW w:w="606" w:type="dxa"/>
            <w:tcBorders>
              <w:top w:val="single" w:sz="4" w:space="0" w:color="auto"/>
              <w:left w:val="single" w:sz="4" w:space="0" w:color="auto"/>
              <w:bottom w:val="single" w:sz="4" w:space="0" w:color="auto"/>
              <w:right w:val="single" w:sz="4" w:space="0" w:color="auto"/>
            </w:tcBorders>
            <w:vAlign w:val="center"/>
          </w:tcPr>
          <w:p w:rsidR="00D1370A" w:rsidRDefault="00D1370A">
            <w:pPr>
              <w:ind w:firstLine="482"/>
              <w:jc w:val="both"/>
              <w:rPr>
                <w:rFonts w:ascii="仿宋" w:eastAsia="仿宋" w:hAnsi="仿宋" w:cs="宋体"/>
                <w:b/>
                <w:bCs/>
                <w:kern w:val="36"/>
                <w:sz w:val="24"/>
                <w:szCs w:val="24"/>
              </w:rPr>
            </w:pP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rsidR="00D1370A" w:rsidRDefault="00D1370A">
            <w:pPr>
              <w:jc w:val="both"/>
              <w:rPr>
                <w:rFonts w:ascii="仿宋" w:eastAsia="仿宋" w:hAnsi="仿宋" w:cs="宋体"/>
                <w:sz w:val="24"/>
                <w:szCs w:val="24"/>
              </w:rPr>
            </w:pPr>
            <w:r>
              <w:rPr>
                <w:rFonts w:ascii="仿宋" w:eastAsia="仿宋" w:hAnsi="仿宋" w:cs="宋体" w:hint="eastAsia"/>
                <w:sz w:val="24"/>
                <w:szCs w:val="24"/>
              </w:rPr>
              <w:t>合计</w:t>
            </w:r>
          </w:p>
        </w:tc>
        <w:tc>
          <w:tcPr>
            <w:tcW w:w="583" w:type="dxa"/>
            <w:tcBorders>
              <w:top w:val="single" w:sz="4" w:space="0" w:color="auto"/>
              <w:left w:val="single" w:sz="4" w:space="0" w:color="auto"/>
              <w:bottom w:val="single" w:sz="4" w:space="0" w:color="auto"/>
              <w:right w:val="single" w:sz="4" w:space="0" w:color="auto"/>
            </w:tcBorders>
            <w:vAlign w:val="center"/>
            <w:hideMark/>
          </w:tcPr>
          <w:p w:rsidR="00D1370A" w:rsidRDefault="00D1370A">
            <w:pPr>
              <w:jc w:val="center"/>
              <w:rPr>
                <w:rFonts w:ascii="仿宋" w:eastAsia="仿宋" w:hAnsi="仿宋"/>
                <w:sz w:val="24"/>
                <w:szCs w:val="24"/>
              </w:rPr>
            </w:pPr>
            <w:r>
              <w:rPr>
                <w:rFonts w:ascii="仿宋" w:eastAsia="仿宋" w:hAnsi="仿宋" w:hint="eastAsia"/>
                <w:sz w:val="24"/>
                <w:szCs w:val="24"/>
              </w:rPr>
              <w:t>50</w:t>
            </w:r>
          </w:p>
        </w:tc>
        <w:tc>
          <w:tcPr>
            <w:tcW w:w="3777" w:type="dxa"/>
            <w:tcBorders>
              <w:top w:val="single" w:sz="4" w:space="0" w:color="auto"/>
              <w:left w:val="single" w:sz="4" w:space="0" w:color="auto"/>
              <w:bottom w:val="single" w:sz="4" w:space="0" w:color="auto"/>
              <w:right w:val="single" w:sz="4" w:space="0" w:color="auto"/>
            </w:tcBorders>
            <w:vAlign w:val="center"/>
          </w:tcPr>
          <w:p w:rsidR="00D1370A" w:rsidRDefault="00D1370A">
            <w:pPr>
              <w:jc w:val="both"/>
              <w:rPr>
                <w:rFonts w:ascii="仿宋" w:eastAsia="仿宋" w:hAnsi="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1370A" w:rsidRDefault="00D1370A">
            <w:pPr>
              <w:jc w:val="both"/>
              <w:rPr>
                <w:rFonts w:ascii="仿宋" w:eastAsia="仿宋" w:hAnsi="仿宋"/>
                <w:sz w:val="24"/>
                <w:szCs w:val="24"/>
              </w:rPr>
            </w:pPr>
          </w:p>
        </w:tc>
      </w:tr>
    </w:tbl>
    <w:p w:rsidR="00FE77EA" w:rsidRDefault="00FE77EA" w:rsidP="00FE77EA">
      <w:pPr>
        <w:spacing w:line="360" w:lineRule="auto"/>
        <w:ind w:firstLineChars="62" w:firstLine="149"/>
        <w:rPr>
          <w:rFonts w:asciiTheme="majorEastAsia" w:eastAsiaTheme="majorEastAsia" w:hAnsiTheme="majorEastAsia"/>
          <w:color w:val="FF0000"/>
          <w:sz w:val="32"/>
          <w:szCs w:val="32"/>
        </w:rPr>
      </w:pPr>
      <w:r>
        <w:rPr>
          <w:rFonts w:ascii="仿宋" w:eastAsia="仿宋" w:hAnsi="仿宋" w:cs="仿宋" w:hint="eastAsia"/>
          <w:sz w:val="24"/>
          <w:szCs w:val="24"/>
        </w:rPr>
        <w:t>注：按规定的范围内进行量化打分，并统计总分。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C3" w:rsidRDefault="00027DC3" w:rsidP="00C47270">
      <w:pPr>
        <w:spacing w:after="0"/>
      </w:pPr>
      <w:r>
        <w:separator/>
      </w:r>
    </w:p>
  </w:endnote>
  <w:endnote w:type="continuationSeparator" w:id="0">
    <w:p w:rsidR="00027DC3" w:rsidRDefault="00027DC3" w:rsidP="00C47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C3" w:rsidRDefault="00027DC3" w:rsidP="00C47270">
      <w:pPr>
        <w:spacing w:after="0"/>
      </w:pPr>
      <w:r>
        <w:separator/>
      </w:r>
    </w:p>
  </w:footnote>
  <w:footnote w:type="continuationSeparator" w:id="0">
    <w:p w:rsidR="00027DC3" w:rsidRDefault="00027DC3" w:rsidP="00C472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4AA"/>
    <w:multiLevelType w:val="multilevel"/>
    <w:tmpl w:val="05BE04AA"/>
    <w:lvl w:ilvl="0">
      <w:start w:val="1"/>
      <w:numFmt w:val="decimal"/>
      <w:lvlText w:val="（%1）."/>
      <w:lvlJc w:val="left"/>
      <w:pPr>
        <w:ind w:left="1018" w:hanging="45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57FE5CFE"/>
    <w:multiLevelType w:val="multilevel"/>
    <w:tmpl w:val="57FE5CFE"/>
    <w:lvl w:ilvl="0">
      <w:start w:val="1"/>
      <w:numFmt w:val="decimal"/>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E7F767B"/>
    <w:multiLevelType w:val="multilevel"/>
    <w:tmpl w:val="5E7F767B"/>
    <w:lvl w:ilvl="0">
      <w:start w:val="1"/>
      <w:numFmt w:val="decimal"/>
      <w:lvlText w:val="%1、"/>
      <w:lvlJc w:val="left"/>
      <w:pPr>
        <w:ind w:left="1018" w:hanging="45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15:restartNumberingAfterBreak="0">
    <w:nsid w:val="7457784C"/>
    <w:multiLevelType w:val="multilevel"/>
    <w:tmpl w:val="7457784C"/>
    <w:lvl w:ilvl="0">
      <w:start w:val="1"/>
      <w:numFmt w:val="decimal"/>
      <w:lvlText w:val="（%1）."/>
      <w:lvlJc w:val="left"/>
      <w:pPr>
        <w:ind w:left="1018" w:hanging="45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 w15:restartNumberingAfterBreak="0">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7DC3"/>
    <w:rsid w:val="002B001F"/>
    <w:rsid w:val="00323B43"/>
    <w:rsid w:val="003D37D8"/>
    <w:rsid w:val="00426133"/>
    <w:rsid w:val="004358AB"/>
    <w:rsid w:val="004B379D"/>
    <w:rsid w:val="005346C9"/>
    <w:rsid w:val="00626D98"/>
    <w:rsid w:val="00860F01"/>
    <w:rsid w:val="008B7726"/>
    <w:rsid w:val="00974DDE"/>
    <w:rsid w:val="009F2E3D"/>
    <w:rsid w:val="00A102DB"/>
    <w:rsid w:val="00AA04B5"/>
    <w:rsid w:val="00C436C9"/>
    <w:rsid w:val="00C47270"/>
    <w:rsid w:val="00CD2D7E"/>
    <w:rsid w:val="00CE112A"/>
    <w:rsid w:val="00D1370A"/>
    <w:rsid w:val="00D31D50"/>
    <w:rsid w:val="00D43EDE"/>
    <w:rsid w:val="00EF5DDF"/>
    <w:rsid w:val="00FE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F1C07"/>
  <w15:docId w15:val="{337C602E-7DBA-4103-8941-2F7689F5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0"/>
    <w:uiPriority w:val="9"/>
    <w:semiHidden/>
    <w:unhideWhenUsed/>
    <w:qFormat/>
    <w:rsid w:val="00FE77EA"/>
    <w:pPr>
      <w:autoSpaceDE w:val="0"/>
      <w:autoSpaceDN w:val="0"/>
      <w:spacing w:after="0"/>
      <w:ind w:firstLineChars="200" w:firstLine="200"/>
      <w:outlineLvl w:val="2"/>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FE77EA"/>
    <w:rPr>
      <w:rFonts w:ascii="Tahoma" w:hAnsi="Tahoma"/>
      <w:sz w:val="20"/>
    </w:rPr>
  </w:style>
  <w:style w:type="paragraph" w:customStyle="1" w:styleId="1">
    <w:name w:val="列出段落1"/>
    <w:basedOn w:val="a"/>
    <w:uiPriority w:val="34"/>
    <w:qFormat/>
    <w:rsid w:val="00FE77EA"/>
    <w:pPr>
      <w:spacing w:after="0"/>
      <w:ind w:firstLineChars="200" w:firstLine="420"/>
    </w:pPr>
  </w:style>
  <w:style w:type="character" w:styleId="a3">
    <w:name w:val="Hyperlink"/>
    <w:basedOn w:val="a0"/>
    <w:uiPriority w:val="99"/>
    <w:semiHidden/>
    <w:unhideWhenUsed/>
    <w:rsid w:val="00FE77EA"/>
    <w:rPr>
      <w:color w:val="0000FF"/>
      <w:u w:val="single"/>
    </w:rPr>
  </w:style>
  <w:style w:type="paragraph" w:styleId="a4">
    <w:name w:val="header"/>
    <w:basedOn w:val="a"/>
    <w:link w:val="a5"/>
    <w:uiPriority w:val="99"/>
    <w:semiHidden/>
    <w:unhideWhenUsed/>
    <w:rsid w:val="00C47270"/>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semiHidden/>
    <w:rsid w:val="00C47270"/>
    <w:rPr>
      <w:rFonts w:ascii="Tahoma" w:hAnsi="Tahoma"/>
      <w:sz w:val="18"/>
      <w:szCs w:val="18"/>
    </w:rPr>
  </w:style>
  <w:style w:type="paragraph" w:styleId="a6">
    <w:name w:val="footer"/>
    <w:basedOn w:val="a"/>
    <w:link w:val="a7"/>
    <w:uiPriority w:val="99"/>
    <w:semiHidden/>
    <w:unhideWhenUsed/>
    <w:rsid w:val="00C47270"/>
    <w:pPr>
      <w:tabs>
        <w:tab w:val="center" w:pos="4153"/>
        <w:tab w:val="right" w:pos="8306"/>
      </w:tabs>
    </w:pPr>
    <w:rPr>
      <w:sz w:val="18"/>
      <w:szCs w:val="18"/>
    </w:rPr>
  </w:style>
  <w:style w:type="character" w:customStyle="1" w:styleId="a7">
    <w:name w:val="页脚 字符"/>
    <w:basedOn w:val="a0"/>
    <w:link w:val="a6"/>
    <w:uiPriority w:val="99"/>
    <w:semiHidden/>
    <w:rsid w:val="00C47270"/>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8602018480@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赵辉</cp:lastModifiedBy>
  <cp:revision>9</cp:revision>
  <dcterms:created xsi:type="dcterms:W3CDTF">2008-09-11T17:20:00Z</dcterms:created>
  <dcterms:modified xsi:type="dcterms:W3CDTF">2016-10-17T03:23:00Z</dcterms:modified>
</cp:coreProperties>
</file>